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"Крымгазсети"</w:t>
      </w:r>
    </w:p>
    <w:p w:rsidR="008956F7" w:rsidRPr="00F91C90" w:rsidRDefault="008956F7"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_______________/</w:t>
      </w:r>
      <w:proofErr w:type="spellStart"/>
      <w:r w:rsidR="003662EA">
        <w:rPr>
          <w:kern w:val="2"/>
          <w:sz w:val="22"/>
          <w:szCs w:val="22"/>
          <w:u w:val="single"/>
        </w:rPr>
        <w:t>Надточаев</w:t>
      </w:r>
      <w:proofErr w:type="spellEnd"/>
      <w:r w:rsidR="003662EA">
        <w:rPr>
          <w:kern w:val="2"/>
          <w:sz w:val="22"/>
          <w:szCs w:val="22"/>
          <w:u w:val="single"/>
        </w:rPr>
        <w:t xml:space="preserve"> Д</w:t>
      </w:r>
      <w:r w:rsidRPr="00F91C90">
        <w:rPr>
          <w:kern w:val="2"/>
          <w:sz w:val="22"/>
          <w:szCs w:val="22"/>
          <w:u w:val="single"/>
        </w:rPr>
        <w:t>.</w:t>
      </w:r>
      <w:r w:rsidR="003662EA">
        <w:rPr>
          <w:kern w:val="2"/>
          <w:sz w:val="22"/>
          <w:szCs w:val="22"/>
          <w:u w:val="single"/>
        </w:rPr>
        <w:t>М.</w:t>
      </w:r>
      <w:r w:rsidRPr="00F91C90">
        <w:rPr>
          <w:kern w:val="2"/>
          <w:sz w:val="22"/>
          <w:szCs w:val="22"/>
        </w:rPr>
        <w:t>/</w:t>
      </w:r>
    </w:p>
    <w:p w:rsidR="008956F7" w:rsidRPr="00AE2B69" w:rsidRDefault="008956F7" w:rsidP="008956F7">
      <w:pPr>
        <w:widowControl w:val="0"/>
        <w:ind w:left="4678" w:firstLine="680"/>
        <w:jc w:val="both"/>
        <w:rPr>
          <w:kern w:val="2"/>
          <w:sz w:val="22"/>
          <w:szCs w:val="22"/>
          <w:u w:val="single"/>
        </w:rPr>
      </w:pPr>
      <w:r w:rsidRPr="00AE2B69">
        <w:rPr>
          <w:kern w:val="2"/>
          <w:sz w:val="22"/>
          <w:szCs w:val="22"/>
          <w:u w:val="single"/>
        </w:rPr>
        <w:t>«</w:t>
      </w:r>
      <w:r w:rsidR="00AE2B69" w:rsidRPr="00AE2B69">
        <w:rPr>
          <w:kern w:val="2"/>
          <w:sz w:val="22"/>
          <w:szCs w:val="22"/>
          <w:u w:val="single"/>
        </w:rPr>
        <w:t>20</w:t>
      </w:r>
      <w:r w:rsidRPr="00AE2B69">
        <w:rPr>
          <w:kern w:val="2"/>
          <w:sz w:val="22"/>
          <w:szCs w:val="22"/>
          <w:u w:val="single"/>
        </w:rPr>
        <w:t>»</w:t>
      </w:r>
      <w:r w:rsidR="00AE2B69" w:rsidRPr="00AE2B69">
        <w:rPr>
          <w:kern w:val="2"/>
          <w:sz w:val="22"/>
          <w:szCs w:val="22"/>
          <w:u w:val="single"/>
        </w:rPr>
        <w:t xml:space="preserve"> января</w:t>
      </w:r>
      <w:r w:rsidR="00A9413C" w:rsidRPr="00AE2B69">
        <w:rPr>
          <w:kern w:val="2"/>
          <w:sz w:val="22"/>
          <w:szCs w:val="22"/>
          <w:u w:val="single"/>
        </w:rPr>
        <w:t xml:space="preserve"> </w:t>
      </w:r>
      <w:r w:rsidRPr="00AE2B69">
        <w:rPr>
          <w:kern w:val="2"/>
          <w:sz w:val="22"/>
          <w:szCs w:val="22"/>
          <w:u w:val="single"/>
        </w:rPr>
        <w:t>20</w:t>
      </w:r>
      <w:r w:rsidR="00AE2B69" w:rsidRPr="00AE2B69">
        <w:rPr>
          <w:kern w:val="2"/>
          <w:sz w:val="22"/>
          <w:szCs w:val="22"/>
          <w:u w:val="single"/>
        </w:rPr>
        <w:t xml:space="preserve">23 </w:t>
      </w:r>
      <w:r w:rsidRPr="00AE2B69">
        <w:rPr>
          <w:kern w:val="2"/>
          <w:sz w:val="22"/>
          <w:szCs w:val="22"/>
          <w:u w:val="single"/>
        </w:rPr>
        <w:t>года</w:t>
      </w:r>
    </w:p>
    <w:p w:rsidR="008956F7" w:rsidRPr="00F91C90" w:rsidRDefault="008956F7" w:rsidP="00E56462">
      <w:pPr>
        <w:jc w:val="center"/>
        <w:rPr>
          <w:b/>
          <w:bCs/>
          <w:sz w:val="22"/>
          <w:szCs w:val="22"/>
        </w:rPr>
      </w:pPr>
    </w:p>
    <w:p w:rsidR="00E56462" w:rsidRPr="00F91C90" w:rsidRDefault="009A1D58" w:rsidP="00E56462">
      <w:pPr>
        <w:jc w:val="center"/>
        <w:rPr>
          <w:sz w:val="22"/>
          <w:szCs w:val="22"/>
        </w:rPr>
      </w:pPr>
      <w:r w:rsidRPr="00F91C90">
        <w:rPr>
          <w:b/>
          <w:bCs/>
          <w:sz w:val="22"/>
          <w:szCs w:val="22"/>
        </w:rPr>
        <w:t>ИЗВЕЩЕНИЕ О ПРОВЕДЕНИИ ЗАКУПКИ У ЕДИНСТВЕННОГО ПОСТАВЩИКА (ПОДРЯДЧИКА, ИСПОЛНИТЕЛЯ)</w:t>
      </w:r>
      <w:r w:rsidR="00B36FF2" w:rsidRPr="00F91C90">
        <w:rPr>
          <w:b/>
          <w:bCs/>
          <w:sz w:val="22"/>
          <w:szCs w:val="22"/>
        </w:rPr>
        <w:t xml:space="preserve"> ОТ</w:t>
      </w:r>
      <w:r w:rsidR="008E631C">
        <w:rPr>
          <w:b/>
          <w:bCs/>
          <w:sz w:val="22"/>
          <w:szCs w:val="22"/>
        </w:rPr>
        <w:t xml:space="preserve">  </w:t>
      </w:r>
      <w:r w:rsidR="00AE2B69" w:rsidRPr="00AE2B69">
        <w:rPr>
          <w:b/>
          <w:bCs/>
          <w:sz w:val="22"/>
          <w:szCs w:val="22"/>
          <w:u w:val="single"/>
        </w:rPr>
        <w:t>«20» января 2023 года</w:t>
      </w:r>
      <w:r w:rsidR="00AE2B69">
        <w:rPr>
          <w:b/>
          <w:bCs/>
          <w:sz w:val="22"/>
          <w:szCs w:val="22"/>
          <w:u w:val="single"/>
        </w:rPr>
        <w:t xml:space="preserve"> </w:t>
      </w:r>
      <w:r w:rsidR="00D05726" w:rsidRPr="0077153D">
        <w:rPr>
          <w:b/>
          <w:bCs/>
        </w:rPr>
        <w:t xml:space="preserve">№ </w:t>
      </w:r>
      <w:r w:rsidR="00532C9A">
        <w:rPr>
          <w:b/>
          <w:bCs/>
        </w:rPr>
        <w:t>06/23</w:t>
      </w:r>
      <w:r w:rsidR="0077153D" w:rsidRPr="0077153D">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45"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5"/>
        <w:gridCol w:w="3466"/>
        <w:gridCol w:w="5633"/>
      </w:tblGrid>
      <w:tr w:rsidR="00E56462" w:rsidRPr="00F91C90" w:rsidTr="00B30083">
        <w:trPr>
          <w:trHeight w:val="23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xml:space="preserve">№ </w:t>
            </w:r>
            <w:proofErr w:type="gramStart"/>
            <w:r w:rsidRPr="00F91C90">
              <w:rPr>
                <w:sz w:val="22"/>
                <w:szCs w:val="22"/>
              </w:rPr>
              <w:t>п</w:t>
            </w:r>
            <w:proofErr w:type="gramEnd"/>
            <w:r w:rsidRPr="00F91C90">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1</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F38F4">
            <w:pPr>
              <w:jc w:val="both"/>
              <w:rPr>
                <w:sz w:val="22"/>
                <w:szCs w:val="22"/>
              </w:rPr>
            </w:pPr>
            <w:r w:rsidRPr="00F91C90">
              <w:rPr>
                <w:sz w:val="22"/>
                <w:szCs w:val="22"/>
              </w:rPr>
              <w:t>Наимен</w:t>
            </w:r>
            <w:r w:rsidR="006F38F4">
              <w:rPr>
                <w:sz w:val="22"/>
                <w:szCs w:val="22"/>
              </w:rPr>
              <w:t xml:space="preserve">ование </w:t>
            </w:r>
            <w:r w:rsidRPr="00F91C90">
              <w:rPr>
                <w:sz w:val="22"/>
                <w:szCs w:val="22"/>
              </w:rPr>
              <w:t>заказчика, контактная информация</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jc w:val="both"/>
              <w:rPr>
                <w:sz w:val="22"/>
                <w:szCs w:val="22"/>
              </w:rPr>
            </w:pPr>
            <w:r w:rsidRPr="00F91C90">
              <w:rPr>
                <w:sz w:val="22"/>
                <w:szCs w:val="22"/>
              </w:rPr>
              <w:t>Наименование: Государственное унитарное предприятие Республики Крым «Крымгазсети»</w:t>
            </w:r>
          </w:p>
          <w:p w:rsidR="00DD3C9A" w:rsidRPr="00F91C90" w:rsidRDefault="00DD3C9A" w:rsidP="00DD3C9A">
            <w:pPr>
              <w:jc w:val="both"/>
              <w:rPr>
                <w:sz w:val="22"/>
                <w:szCs w:val="22"/>
              </w:rPr>
            </w:pPr>
            <w:r w:rsidRPr="00F91C90">
              <w:rPr>
                <w:sz w:val="22"/>
                <w:szCs w:val="22"/>
              </w:rPr>
              <w:t>Юридический адрес: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jc w:val="both"/>
              <w:rPr>
                <w:sz w:val="22"/>
                <w:szCs w:val="22"/>
              </w:rPr>
            </w:pPr>
            <w:r w:rsidRPr="00F91C90">
              <w:rPr>
                <w:sz w:val="22"/>
                <w:szCs w:val="22"/>
              </w:rPr>
              <w:t>Почтовый адрес: 2950</w:t>
            </w:r>
            <w:r w:rsidR="003662EA">
              <w:rPr>
                <w:sz w:val="22"/>
                <w:szCs w:val="22"/>
              </w:rPr>
              <w:t>0</w:t>
            </w:r>
            <w:r w:rsidRPr="00F91C90">
              <w:rPr>
                <w:sz w:val="22"/>
                <w:szCs w:val="22"/>
              </w:rPr>
              <w:t xml:space="preserve">1, Республика Крым, г. Симферополь, </w:t>
            </w:r>
          </w:p>
          <w:p w:rsidR="00DD3C9A" w:rsidRPr="00F91C90" w:rsidRDefault="00DD3C9A" w:rsidP="00DD3C9A">
            <w:pPr>
              <w:jc w:val="both"/>
              <w:rPr>
                <w:sz w:val="22"/>
                <w:szCs w:val="22"/>
              </w:rPr>
            </w:pPr>
            <w:r w:rsidRPr="00F91C90">
              <w:rPr>
                <w:sz w:val="22"/>
                <w:szCs w:val="22"/>
              </w:rPr>
              <w:t>ул. Училищная, 42а.</w:t>
            </w:r>
          </w:p>
          <w:p w:rsidR="00DD3C9A" w:rsidRPr="00F91C90" w:rsidRDefault="00DD3C9A" w:rsidP="00DD3C9A">
            <w:pPr>
              <w:jc w:val="both"/>
              <w:rPr>
                <w:sz w:val="22"/>
                <w:szCs w:val="22"/>
              </w:rPr>
            </w:pPr>
            <w:r w:rsidRPr="00F91C90">
              <w:rPr>
                <w:sz w:val="22"/>
                <w:szCs w:val="22"/>
              </w:rPr>
              <w:t>Телефон  / факс: +7 (978) 918-53-82, +7 (978) 918-53-96</w:t>
            </w:r>
          </w:p>
          <w:p w:rsidR="00DD3C9A" w:rsidRPr="00F91C90" w:rsidRDefault="00DD3C9A" w:rsidP="00DD3C9A">
            <w:pPr>
              <w:jc w:val="both"/>
              <w:rPr>
                <w:sz w:val="22"/>
                <w:szCs w:val="22"/>
              </w:rPr>
            </w:pPr>
            <w:r w:rsidRPr="00F91C90">
              <w:rPr>
                <w:sz w:val="22"/>
                <w:szCs w:val="22"/>
              </w:rPr>
              <w:t>Адрес электронной почты: irina_molchanova@crimeagasnet.ru</w:t>
            </w:r>
          </w:p>
          <w:p w:rsidR="00E56462" w:rsidRPr="00F91C90" w:rsidRDefault="00DD3C9A" w:rsidP="00DD3C9A">
            <w:pPr>
              <w:pStyle w:val="3"/>
              <w:numPr>
                <w:ilvl w:val="0"/>
                <w:numId w:val="0"/>
              </w:numPr>
              <w:jc w:val="both"/>
              <w:rPr>
                <w:sz w:val="22"/>
                <w:szCs w:val="22"/>
              </w:rPr>
            </w:pPr>
            <w:r w:rsidRPr="00F91C90">
              <w:rPr>
                <w:sz w:val="22"/>
                <w:szCs w:val="22"/>
              </w:rPr>
              <w:t>Ответственное должностное лицо</w:t>
            </w:r>
            <w:r w:rsidR="00320564" w:rsidRPr="00F91C90">
              <w:rPr>
                <w:sz w:val="22"/>
                <w:szCs w:val="22"/>
              </w:rPr>
              <w:t>:</w:t>
            </w:r>
            <w:r w:rsidRPr="00F91C90">
              <w:rPr>
                <w:sz w:val="22"/>
                <w:szCs w:val="22"/>
              </w:rPr>
              <w:t xml:space="preserve"> </w:t>
            </w:r>
            <w:proofErr w:type="spellStart"/>
            <w:r w:rsidRPr="00F91C90">
              <w:rPr>
                <w:sz w:val="22"/>
                <w:szCs w:val="22"/>
              </w:rPr>
              <w:t>Лобас</w:t>
            </w:r>
            <w:proofErr w:type="spellEnd"/>
            <w:r w:rsidRPr="00F91C90">
              <w:rPr>
                <w:sz w:val="22"/>
                <w:szCs w:val="22"/>
              </w:rPr>
              <w:t xml:space="preserve"> Ирина Викторовна</w:t>
            </w:r>
            <w:r w:rsidR="00320564" w:rsidRPr="00F91C90">
              <w:rPr>
                <w:sz w:val="22"/>
                <w:szCs w:val="22"/>
              </w:rPr>
              <w:t>, Березовская Наталья Викторовна</w:t>
            </w:r>
          </w:p>
          <w:p w:rsidR="00E414DF" w:rsidRPr="00F91C90" w:rsidRDefault="0078123D" w:rsidP="00E414DF">
            <w:pPr>
              <w:pStyle w:val="3"/>
              <w:numPr>
                <w:ilvl w:val="0"/>
                <w:numId w:val="0"/>
              </w:numPr>
              <w:jc w:val="both"/>
              <w:rPr>
                <w:sz w:val="22"/>
                <w:szCs w:val="22"/>
              </w:rPr>
            </w:pPr>
            <w:hyperlink r:id="rId9" w:history="1">
              <w:r w:rsidR="00E414DF" w:rsidRPr="00D3268B">
                <w:rPr>
                  <w:rStyle w:val="a9"/>
                  <w:sz w:val="22"/>
                  <w:szCs w:val="22"/>
                </w:rPr>
                <w:t>http://crimeagasnet.ru</w:t>
              </w:r>
            </w:hyperlink>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2</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F38F4">
            <w:pPr>
              <w:jc w:val="both"/>
              <w:rPr>
                <w:sz w:val="22"/>
                <w:szCs w:val="22"/>
              </w:rPr>
            </w:pPr>
            <w:r w:rsidRPr="00F91C90">
              <w:rPr>
                <w:sz w:val="22"/>
                <w:szCs w:val="22"/>
              </w:rPr>
              <w:t xml:space="preserve">Информация о контрактной службе заказчика,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keepNext/>
              <w:keepLines/>
              <w:suppressLineNumbers/>
              <w:rPr>
                <w:sz w:val="22"/>
                <w:szCs w:val="22"/>
              </w:rPr>
            </w:pPr>
            <w:r w:rsidRPr="00F91C90">
              <w:rPr>
                <w:sz w:val="22"/>
                <w:szCs w:val="22"/>
              </w:rPr>
              <w:t xml:space="preserve">Контрактная служба: </w:t>
            </w:r>
          </w:p>
          <w:p w:rsidR="00DD3C9A" w:rsidRPr="00F91C90" w:rsidRDefault="00DD3C9A" w:rsidP="00DD3C9A">
            <w:pPr>
              <w:keepNext/>
              <w:keepLines/>
              <w:suppressLineNumbers/>
              <w:rPr>
                <w:sz w:val="22"/>
                <w:szCs w:val="22"/>
              </w:rPr>
            </w:pPr>
            <w:r w:rsidRPr="00F91C90">
              <w:rPr>
                <w:sz w:val="22"/>
                <w:szCs w:val="22"/>
              </w:rPr>
              <w:t>Начальник контрактной службы – Лобас Ирина Викторовна;</w:t>
            </w:r>
          </w:p>
          <w:p w:rsidR="00DD3C9A" w:rsidRPr="00F91C90" w:rsidRDefault="00DD3C9A" w:rsidP="00DD3C9A">
            <w:pPr>
              <w:keepNext/>
              <w:keepLines/>
              <w:suppressLineNumbers/>
              <w:rPr>
                <w:sz w:val="22"/>
                <w:szCs w:val="22"/>
              </w:rPr>
            </w:pPr>
            <w:r w:rsidRPr="00F91C90">
              <w:rPr>
                <w:sz w:val="22"/>
                <w:szCs w:val="22"/>
              </w:rPr>
              <w:t xml:space="preserve">Сотрудник контрактной службы – </w:t>
            </w:r>
            <w:r w:rsidR="003662EA">
              <w:rPr>
                <w:sz w:val="22"/>
                <w:szCs w:val="22"/>
              </w:rPr>
              <w:t>Верба Ольга Сергеевна</w:t>
            </w:r>
          </w:p>
          <w:p w:rsidR="00DD3C9A" w:rsidRPr="00F91C90" w:rsidRDefault="00DD3C9A" w:rsidP="00DD3C9A">
            <w:pPr>
              <w:keepNext/>
              <w:keepLines/>
              <w:suppressLineNumbers/>
              <w:rPr>
                <w:sz w:val="22"/>
                <w:szCs w:val="22"/>
              </w:rPr>
            </w:pPr>
            <w:r w:rsidRPr="00F91C90">
              <w:rPr>
                <w:sz w:val="22"/>
                <w:szCs w:val="22"/>
              </w:rPr>
              <w:t>Место нахождения: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keepNext/>
              <w:keepLines/>
              <w:suppressLineNumbers/>
              <w:rPr>
                <w:sz w:val="22"/>
                <w:szCs w:val="22"/>
              </w:rPr>
            </w:pPr>
            <w:r w:rsidRPr="00F91C90">
              <w:rPr>
                <w:sz w:val="22"/>
                <w:szCs w:val="22"/>
              </w:rPr>
              <w:t xml:space="preserve">Тел.: +7 (978) 918-53-82, +7 (978) 918-53-96 </w:t>
            </w:r>
          </w:p>
          <w:p w:rsidR="00E56462" w:rsidRPr="00F91C90" w:rsidRDefault="00DD3C9A" w:rsidP="00DD3C9A">
            <w:pPr>
              <w:jc w:val="both"/>
              <w:rPr>
                <w:sz w:val="22"/>
                <w:szCs w:val="22"/>
              </w:rPr>
            </w:pPr>
            <w:r w:rsidRPr="00F91C90">
              <w:rPr>
                <w:sz w:val="22"/>
                <w:szCs w:val="22"/>
              </w:rPr>
              <w:t>Адрес электронной почты: irina_molchanova@crimeagasnet.ru</w:t>
            </w:r>
          </w:p>
        </w:tc>
      </w:tr>
      <w:tr w:rsidR="00E56462" w:rsidRPr="00F91C90" w:rsidTr="00B30083">
        <w:trPr>
          <w:trHeight w:val="143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3</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F38F4">
            <w:pPr>
              <w:jc w:val="both"/>
              <w:rPr>
                <w:sz w:val="22"/>
                <w:szCs w:val="22"/>
              </w:rPr>
            </w:pPr>
            <w:r w:rsidRPr="00F91C90">
              <w:rPr>
                <w:sz w:val="22"/>
                <w:szCs w:val="22"/>
              </w:rPr>
              <w:t>Наименование</w:t>
            </w:r>
            <w:r w:rsidR="00B908B7" w:rsidRPr="00F91C90">
              <w:rPr>
                <w:sz w:val="22"/>
                <w:szCs w:val="22"/>
              </w:rPr>
              <w:t xml:space="preserve"> </w:t>
            </w:r>
            <w:r w:rsidRPr="00F91C90">
              <w:rPr>
                <w:sz w:val="22"/>
                <w:szCs w:val="22"/>
              </w:rPr>
              <w:t>должностного лица</w:t>
            </w:r>
            <w:r w:rsidR="00C27C86" w:rsidRPr="00F91C90">
              <w:rPr>
                <w:sz w:val="22"/>
                <w:szCs w:val="22"/>
              </w:rPr>
              <w:t xml:space="preserve"> </w:t>
            </w:r>
            <w:r w:rsidR="00617789" w:rsidRPr="00F91C90">
              <w:rPr>
                <w:sz w:val="22"/>
                <w:szCs w:val="22"/>
              </w:rPr>
              <w:t xml:space="preserve">ответственного </w:t>
            </w:r>
            <w:r w:rsidR="00C27C86" w:rsidRPr="00F91C90">
              <w:rPr>
                <w:sz w:val="22"/>
                <w:szCs w:val="22"/>
              </w:rPr>
              <w:t>за заключение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6F38F4" w:rsidRDefault="006F38F4" w:rsidP="006439B9">
            <w:pPr>
              <w:jc w:val="both"/>
              <w:rPr>
                <w:sz w:val="22"/>
                <w:szCs w:val="22"/>
              </w:rPr>
            </w:pPr>
            <w:r w:rsidRPr="006F38F4">
              <w:rPr>
                <w:sz w:val="22"/>
                <w:szCs w:val="22"/>
              </w:rPr>
              <w:t>Сотрудник контрактной службы – Верба Ольга Сергеевна</w:t>
            </w:r>
            <w:r>
              <w:rPr>
                <w:sz w:val="22"/>
                <w:szCs w:val="22"/>
              </w:rPr>
              <w:t>.</w:t>
            </w:r>
          </w:p>
          <w:p w:rsidR="006F38F4" w:rsidRDefault="006F38F4" w:rsidP="006439B9">
            <w:pPr>
              <w:jc w:val="both"/>
              <w:rPr>
                <w:sz w:val="22"/>
                <w:szCs w:val="22"/>
              </w:rPr>
            </w:pPr>
            <w:r>
              <w:rPr>
                <w:sz w:val="22"/>
                <w:szCs w:val="22"/>
              </w:rPr>
              <w:t>Начальник отдела организации закупок:</w:t>
            </w:r>
          </w:p>
          <w:p w:rsidR="006F38F4" w:rsidRDefault="006F38F4" w:rsidP="006439B9">
            <w:pPr>
              <w:jc w:val="both"/>
              <w:rPr>
                <w:sz w:val="22"/>
                <w:szCs w:val="22"/>
              </w:rPr>
            </w:pPr>
            <w:r w:rsidRPr="006F38F4">
              <w:rPr>
                <w:sz w:val="22"/>
                <w:szCs w:val="22"/>
              </w:rPr>
              <w:t>Верхошанская Надежда Юрьевна</w:t>
            </w:r>
            <w:r>
              <w:rPr>
                <w:sz w:val="22"/>
                <w:szCs w:val="22"/>
              </w:rPr>
              <w:t>.</w:t>
            </w:r>
          </w:p>
          <w:p w:rsidR="006439B9" w:rsidRPr="00F91C90" w:rsidRDefault="00E56462" w:rsidP="006439B9">
            <w:pPr>
              <w:jc w:val="both"/>
              <w:rPr>
                <w:sz w:val="22"/>
                <w:szCs w:val="22"/>
              </w:rPr>
            </w:pPr>
            <w:r w:rsidRPr="00F91C90">
              <w:rPr>
                <w:sz w:val="22"/>
                <w:szCs w:val="22"/>
              </w:rPr>
              <w:t xml:space="preserve">Место нахождения: </w:t>
            </w:r>
            <w:r w:rsidR="006439B9" w:rsidRPr="00F91C90">
              <w:rPr>
                <w:sz w:val="22"/>
                <w:szCs w:val="22"/>
              </w:rPr>
              <w:t>2950</w:t>
            </w:r>
            <w:r w:rsidR="003662EA">
              <w:rPr>
                <w:sz w:val="22"/>
                <w:szCs w:val="22"/>
              </w:rPr>
              <w:t>0</w:t>
            </w:r>
            <w:r w:rsidR="006439B9" w:rsidRPr="00F91C90">
              <w:rPr>
                <w:sz w:val="22"/>
                <w:szCs w:val="22"/>
              </w:rPr>
              <w:t xml:space="preserve">1, Республика Крым, г. Симферополь, </w:t>
            </w:r>
          </w:p>
          <w:p w:rsidR="00E56462" w:rsidRPr="00F91C90" w:rsidRDefault="006439B9" w:rsidP="00E414DF">
            <w:pPr>
              <w:jc w:val="both"/>
              <w:rPr>
                <w:sz w:val="22"/>
                <w:szCs w:val="22"/>
              </w:rPr>
            </w:pPr>
            <w:r w:rsidRPr="00F91C90">
              <w:rPr>
                <w:sz w:val="22"/>
                <w:szCs w:val="22"/>
              </w:rPr>
              <w:t>ул. Училищная, 42а.</w:t>
            </w:r>
          </w:p>
        </w:tc>
      </w:tr>
      <w:tr w:rsidR="00E414DF" w:rsidRPr="00F91C90" w:rsidTr="00B30083">
        <w:trPr>
          <w:trHeight w:val="4760"/>
        </w:trPr>
        <w:tc>
          <w:tcPr>
            <w:tcW w:w="238" w:type="pct"/>
            <w:tcBorders>
              <w:top w:val="outset" w:sz="6" w:space="0" w:color="000000"/>
              <w:left w:val="outset" w:sz="6" w:space="0" w:color="000000"/>
              <w:right w:val="outset" w:sz="6" w:space="0" w:color="000000"/>
            </w:tcBorders>
            <w:shd w:val="clear" w:color="auto" w:fill="FFFFFF"/>
          </w:tcPr>
          <w:p w:rsidR="00E414DF" w:rsidRPr="00F91C90" w:rsidRDefault="00E414DF" w:rsidP="00187D3C">
            <w:pPr>
              <w:rPr>
                <w:sz w:val="22"/>
                <w:szCs w:val="22"/>
              </w:rPr>
            </w:pPr>
            <w:r w:rsidRPr="00F91C90">
              <w:rPr>
                <w:sz w:val="22"/>
                <w:szCs w:val="22"/>
              </w:rPr>
              <w:lastRenderedPageBreak/>
              <w:t>4</w:t>
            </w:r>
          </w:p>
        </w:tc>
        <w:tc>
          <w:tcPr>
            <w:tcW w:w="1814" w:type="pct"/>
            <w:tcBorders>
              <w:top w:val="outset" w:sz="6" w:space="0" w:color="000000"/>
              <w:left w:val="outset" w:sz="6" w:space="0" w:color="000000"/>
              <w:right w:val="outset" w:sz="6" w:space="0" w:color="000000"/>
            </w:tcBorders>
            <w:shd w:val="clear" w:color="auto" w:fill="FFFFFF"/>
          </w:tcPr>
          <w:p w:rsidR="00E414DF" w:rsidRPr="00F91C90" w:rsidRDefault="00E414DF" w:rsidP="00851FB1">
            <w:pPr>
              <w:jc w:val="both"/>
              <w:rPr>
                <w:sz w:val="22"/>
                <w:szCs w:val="22"/>
              </w:rPr>
            </w:pPr>
            <w:r w:rsidRPr="00F91C90">
              <w:rPr>
                <w:sz w:val="22"/>
                <w:szCs w:val="22"/>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48" w:type="pct"/>
            <w:tcBorders>
              <w:top w:val="outset" w:sz="6" w:space="0" w:color="000000"/>
              <w:left w:val="outset" w:sz="6" w:space="0" w:color="000000"/>
              <w:right w:val="outset" w:sz="6" w:space="0" w:color="000000"/>
            </w:tcBorders>
            <w:shd w:val="clear" w:color="auto" w:fill="FFFFFF"/>
          </w:tcPr>
          <w:p w:rsidR="009801B4" w:rsidRPr="009801B4" w:rsidRDefault="009801B4" w:rsidP="009801B4">
            <w:pPr>
              <w:jc w:val="both"/>
              <w:rPr>
                <w:sz w:val="22"/>
                <w:szCs w:val="22"/>
              </w:rPr>
            </w:pPr>
            <w:proofErr w:type="gramStart"/>
            <w:r w:rsidRPr="009801B4">
              <w:rPr>
                <w:sz w:val="22"/>
                <w:szCs w:val="22"/>
              </w:rPr>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w:t>
            </w:r>
            <w:proofErr w:type="gramEnd"/>
            <w:r w:rsidRPr="009801B4">
              <w:rPr>
                <w:sz w:val="22"/>
                <w:szCs w:val="22"/>
              </w:rPr>
              <w:t xml:space="preserve"> Совета министров Республики Крым от 22.05.2020 № 655-р </w:t>
            </w:r>
          </w:p>
          <w:p w:rsidR="00E414DF" w:rsidRPr="00E414DF" w:rsidRDefault="009801B4" w:rsidP="00AE2B69">
            <w:pPr>
              <w:jc w:val="both"/>
              <w:rPr>
                <w:sz w:val="22"/>
                <w:szCs w:val="22"/>
              </w:rPr>
            </w:pPr>
            <w:r w:rsidRPr="009801B4">
              <w:rPr>
                <w:sz w:val="22"/>
                <w:szCs w:val="22"/>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изменениями от «</w:t>
            </w:r>
            <w:r w:rsidR="005B347F">
              <w:rPr>
                <w:sz w:val="22"/>
                <w:szCs w:val="22"/>
              </w:rPr>
              <w:t>20</w:t>
            </w:r>
            <w:r w:rsidRPr="009801B4">
              <w:rPr>
                <w:sz w:val="22"/>
                <w:szCs w:val="22"/>
              </w:rPr>
              <w:t>»</w:t>
            </w:r>
            <w:r w:rsidR="005B347F">
              <w:rPr>
                <w:sz w:val="22"/>
                <w:szCs w:val="22"/>
              </w:rPr>
              <w:t xml:space="preserve"> января </w:t>
            </w:r>
            <w:r w:rsidRPr="009801B4">
              <w:rPr>
                <w:sz w:val="22"/>
                <w:szCs w:val="22"/>
              </w:rPr>
              <w:t xml:space="preserve">2023 № </w:t>
            </w:r>
            <w:r w:rsidR="005B347F">
              <w:rPr>
                <w:sz w:val="22"/>
                <w:szCs w:val="22"/>
              </w:rPr>
              <w:t>64-р</w:t>
            </w:r>
            <w:r w:rsidR="00AE2B69">
              <w:rPr>
                <w:sz w:val="22"/>
                <w:szCs w:val="22"/>
              </w:rPr>
              <w:t>, строка 5494</w:t>
            </w:r>
            <w:r w:rsidRPr="009801B4">
              <w:rPr>
                <w:sz w:val="22"/>
                <w:szCs w:val="22"/>
              </w:rPr>
              <w:t>)</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5</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20DBD">
            <w:pPr>
              <w:jc w:val="both"/>
              <w:rPr>
                <w:sz w:val="22"/>
                <w:szCs w:val="22"/>
              </w:rPr>
            </w:pPr>
            <w:r w:rsidRPr="00F91C90">
              <w:rPr>
                <w:sz w:val="22"/>
                <w:szCs w:val="22"/>
              </w:rPr>
              <w:t xml:space="preserve">Предмет </w:t>
            </w:r>
            <w:r w:rsidR="00420DBD" w:rsidRPr="00F91C90">
              <w:rPr>
                <w:sz w:val="22"/>
                <w:szCs w:val="22"/>
              </w:rPr>
              <w:t>закупки</w:t>
            </w:r>
            <w:r w:rsidRPr="00F91C90">
              <w:rPr>
                <w:sz w:val="22"/>
                <w:szCs w:val="22"/>
              </w:rPr>
              <w:t xml:space="preserve">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5A7769" w:rsidRPr="00F91C90" w:rsidRDefault="005A7769" w:rsidP="00420DBD">
            <w:pPr>
              <w:jc w:val="both"/>
              <w:rPr>
                <w:sz w:val="22"/>
                <w:szCs w:val="22"/>
              </w:rPr>
            </w:pPr>
            <w:r w:rsidRPr="00BC2649">
              <w:rPr>
                <w:sz w:val="22"/>
                <w:szCs w:val="22"/>
              </w:rPr>
              <w:t xml:space="preserve">Выполнение </w:t>
            </w:r>
            <w:r w:rsidR="00BC2649" w:rsidRPr="00BC2649">
              <w:rPr>
                <w:sz w:val="22"/>
                <w:szCs w:val="22"/>
              </w:rPr>
              <w:t xml:space="preserve">строительно-монтажных работ по объекту: «Строительство распределительных газопроводов </w:t>
            </w:r>
            <w:r w:rsidR="00D47C65">
              <w:rPr>
                <w:sz w:val="22"/>
                <w:szCs w:val="22"/>
              </w:rPr>
              <w:t>к селам Уварово, Семисотка, Каменское, Соляное, Фронтовое</w:t>
            </w:r>
            <w:r w:rsidR="00BC2649" w:rsidRPr="00BC2649">
              <w:rPr>
                <w:sz w:val="22"/>
                <w:szCs w:val="22"/>
              </w:rPr>
              <w:t xml:space="preserve"> </w:t>
            </w:r>
            <w:r w:rsidR="00D47C65">
              <w:rPr>
                <w:sz w:val="22"/>
                <w:szCs w:val="22"/>
              </w:rPr>
              <w:t>Ленинского</w:t>
            </w:r>
            <w:r w:rsidR="00BC2649" w:rsidRPr="00BC2649">
              <w:rPr>
                <w:sz w:val="22"/>
                <w:szCs w:val="22"/>
              </w:rPr>
              <w:t xml:space="preserve"> района Республики Крым»</w:t>
            </w:r>
            <w:r w:rsidR="00D47C65">
              <w:rPr>
                <w:sz w:val="22"/>
                <w:szCs w:val="22"/>
              </w:rPr>
              <w:t xml:space="preserve"> (1,5 этапы – с.Уварово, с. Фронтовое)</w:t>
            </w:r>
            <w:r w:rsidR="00BC2649" w:rsidRPr="00BC2649">
              <w:rPr>
                <w:sz w:val="22"/>
                <w:szCs w:val="22"/>
              </w:rPr>
              <w:t>.</w:t>
            </w:r>
          </w:p>
          <w:p w:rsidR="00C01F44" w:rsidRPr="00F91C90" w:rsidRDefault="00C01F44" w:rsidP="00D47C65">
            <w:pPr>
              <w:jc w:val="both"/>
              <w:rPr>
                <w:bCs/>
                <w:sz w:val="22"/>
                <w:szCs w:val="22"/>
              </w:rPr>
            </w:pPr>
            <w:r w:rsidRPr="00525A7B">
              <w:rPr>
                <w:sz w:val="22"/>
                <w:szCs w:val="22"/>
              </w:rPr>
              <w:t>ИКЗ:</w:t>
            </w:r>
            <w:r w:rsidRPr="00C578BF">
              <w:rPr>
                <w:sz w:val="22"/>
                <w:szCs w:val="22"/>
              </w:rPr>
              <w:t xml:space="preserve"> </w:t>
            </w:r>
            <w:r w:rsidR="00525A7B" w:rsidRPr="00525A7B">
              <w:rPr>
                <w:sz w:val="22"/>
                <w:szCs w:val="22"/>
              </w:rPr>
              <w:t>232910201674391020100100060004221407</w:t>
            </w:r>
          </w:p>
        </w:tc>
      </w:tr>
      <w:tr w:rsidR="00E56462" w:rsidRPr="00F91C90" w:rsidTr="0002140F">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6</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F91C90" w:rsidRDefault="008055D6" w:rsidP="00187D3C">
            <w:pPr>
              <w:jc w:val="both"/>
              <w:rPr>
                <w:sz w:val="22"/>
                <w:szCs w:val="22"/>
              </w:rPr>
            </w:pPr>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482DA4" w:rsidRPr="00F91C90" w:rsidRDefault="00482DA4" w:rsidP="00482DA4">
            <w:pPr>
              <w:jc w:val="both"/>
              <w:rPr>
                <w:sz w:val="22"/>
                <w:szCs w:val="22"/>
              </w:rPr>
            </w:pPr>
            <w:r w:rsidRPr="00F91C90">
              <w:rPr>
                <w:bCs/>
                <w:sz w:val="22"/>
                <w:szCs w:val="22"/>
              </w:rPr>
              <w:t>Не установлено</w:t>
            </w:r>
          </w:p>
          <w:p w:rsidR="00E56462" w:rsidRPr="00F91C90" w:rsidRDefault="00E56462" w:rsidP="00187D3C">
            <w:pPr>
              <w:jc w:val="both"/>
              <w:rPr>
                <w:sz w:val="22"/>
                <w:szCs w:val="22"/>
              </w:rPr>
            </w:pPr>
          </w:p>
        </w:tc>
      </w:tr>
      <w:tr w:rsidR="00BD2A55" w:rsidRPr="00F91C90" w:rsidTr="0002140F">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EB5C98" w:rsidP="00187D3C">
            <w:pPr>
              <w:rPr>
                <w:sz w:val="22"/>
                <w:szCs w:val="22"/>
              </w:rPr>
            </w:pPr>
            <w:r w:rsidRPr="00F91C90">
              <w:rPr>
                <w:sz w:val="22"/>
                <w:szCs w:val="22"/>
              </w:rPr>
              <w:t>7</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B84571"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sz w:val="22"/>
                <w:szCs w:val="22"/>
              </w:rPr>
            </w:pPr>
            <w:r w:rsidRPr="009801B4">
              <w:rPr>
                <w:sz w:val="22"/>
                <w:szCs w:val="22"/>
              </w:rPr>
              <w:t>Установлено.</w:t>
            </w:r>
          </w:p>
          <w:p w:rsidR="009801B4" w:rsidRPr="009801B4" w:rsidRDefault="009801B4" w:rsidP="009801B4">
            <w:pPr>
              <w:jc w:val="both"/>
              <w:rPr>
                <w:sz w:val="22"/>
                <w:szCs w:val="22"/>
              </w:rPr>
            </w:pPr>
            <w:r w:rsidRPr="009801B4">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w:t>
            </w:r>
            <w:r w:rsidRPr="009801B4">
              <w:rPr>
                <w:sz w:val="22"/>
                <w:szCs w:val="22"/>
              </w:rPr>
              <w:lastRenderedPageBreak/>
              <w:t xml:space="preserve">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BD2A55" w:rsidRPr="00F91C90" w:rsidRDefault="009801B4" w:rsidP="009801B4">
            <w:pPr>
              <w:jc w:val="both"/>
              <w:rPr>
                <w:sz w:val="22"/>
                <w:szCs w:val="22"/>
              </w:rPr>
            </w:pPr>
            <w:r w:rsidRPr="009801B4">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C55844" w:rsidRPr="00F91C90" w:rsidTr="0002140F">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rPr>
                <w:sz w:val="22"/>
                <w:szCs w:val="22"/>
                <w:lang w:eastAsia="en-US"/>
              </w:rPr>
            </w:pPr>
            <w:r w:rsidRPr="00F91C90">
              <w:rPr>
                <w:sz w:val="22"/>
                <w:szCs w:val="22"/>
                <w:lang w:eastAsia="en-US"/>
              </w:rPr>
              <w:lastRenderedPageBreak/>
              <w:t>8</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jc w:val="both"/>
              <w:rPr>
                <w:sz w:val="22"/>
                <w:szCs w:val="22"/>
                <w:lang w:eastAsia="en-US"/>
              </w:rPr>
            </w:pPr>
            <w:r w:rsidRPr="00F91C90">
              <w:rPr>
                <w:sz w:val="22"/>
                <w:szCs w:val="22"/>
                <w:lang w:eastAsia="en-US"/>
              </w:rPr>
              <w:t>Процент исполнения обязательств по контракту собственными силами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C55844" w:rsidRPr="003434E8" w:rsidRDefault="005A7769" w:rsidP="009E099E">
            <w:pPr>
              <w:spacing w:line="276" w:lineRule="auto"/>
              <w:jc w:val="both"/>
              <w:rPr>
                <w:sz w:val="22"/>
                <w:szCs w:val="22"/>
                <w:lang w:eastAsia="en-US"/>
              </w:rPr>
            </w:pPr>
            <w:r>
              <w:rPr>
                <w:bCs/>
              </w:rPr>
              <w:t xml:space="preserve"> </w:t>
            </w:r>
            <w:r w:rsidR="00AE2B69">
              <w:rPr>
                <w:bCs/>
              </w:rPr>
              <w:t xml:space="preserve">Не менее </w:t>
            </w:r>
            <w:r w:rsidR="00C55844" w:rsidRPr="00915E07">
              <w:rPr>
                <w:sz w:val="22"/>
                <w:szCs w:val="22"/>
                <w:lang w:eastAsia="en-US"/>
              </w:rPr>
              <w:t>25%</w:t>
            </w:r>
          </w:p>
        </w:tc>
      </w:tr>
      <w:tr w:rsidR="00E56462" w:rsidRPr="00F91C90" w:rsidTr="0002140F">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F91C90" w:rsidRDefault="006A7BDB" w:rsidP="00187D3C">
            <w:pPr>
              <w:rPr>
                <w:sz w:val="22"/>
                <w:szCs w:val="22"/>
              </w:rPr>
            </w:pPr>
            <w:r w:rsidRPr="00F91C90">
              <w:rPr>
                <w:sz w:val="22"/>
                <w:szCs w:val="22"/>
              </w:rPr>
              <w:t>9</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Место поставки товаров, выполнения работ, оказания услуг</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D47C65" w:rsidP="009E099E">
            <w:pPr>
              <w:jc w:val="both"/>
              <w:rPr>
                <w:bCs/>
                <w:sz w:val="22"/>
                <w:szCs w:val="22"/>
              </w:rPr>
            </w:pPr>
            <w:r w:rsidRPr="00D47C65">
              <w:rPr>
                <w:bCs/>
                <w:sz w:val="22"/>
                <w:szCs w:val="22"/>
              </w:rPr>
              <w:t>Республика Крым, Ленинский район, с</w:t>
            </w:r>
            <w:proofErr w:type="gramStart"/>
            <w:r w:rsidRPr="00D47C65">
              <w:rPr>
                <w:bCs/>
                <w:sz w:val="22"/>
                <w:szCs w:val="22"/>
              </w:rPr>
              <w:t>.У</w:t>
            </w:r>
            <w:proofErr w:type="gramEnd"/>
            <w:r w:rsidRPr="00D47C65">
              <w:rPr>
                <w:bCs/>
                <w:sz w:val="22"/>
                <w:szCs w:val="22"/>
              </w:rPr>
              <w:t>варово, с.Фронтовое</w:t>
            </w:r>
            <w:r w:rsidR="00C95F96">
              <w:rPr>
                <w:bCs/>
                <w:sz w:val="22"/>
                <w:szCs w:val="22"/>
              </w:rPr>
              <w:t>.</w:t>
            </w:r>
          </w:p>
        </w:tc>
      </w:tr>
      <w:tr w:rsidR="00E56462" w:rsidRPr="00F91C90" w:rsidTr="0002140F">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6A7BDB" w:rsidP="00187D3C">
            <w:pPr>
              <w:rPr>
                <w:sz w:val="22"/>
                <w:szCs w:val="22"/>
              </w:rPr>
            </w:pPr>
            <w:r w:rsidRPr="00F91C90">
              <w:rPr>
                <w:sz w:val="22"/>
                <w:szCs w:val="22"/>
              </w:rPr>
              <w:t>10</w:t>
            </w:r>
          </w:p>
        </w:tc>
        <w:tc>
          <w:tcPr>
            <w:tcW w:w="1814"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Срок поставки товаров, выполнения работ, оказания услуг</w:t>
            </w:r>
          </w:p>
        </w:tc>
        <w:tc>
          <w:tcPr>
            <w:tcW w:w="2948" w:type="pct"/>
            <w:tcBorders>
              <w:top w:val="outset" w:sz="6" w:space="0" w:color="000000"/>
              <w:left w:val="outset" w:sz="6" w:space="0" w:color="000000"/>
              <w:bottom w:val="single" w:sz="4" w:space="0" w:color="auto"/>
              <w:right w:val="outset" w:sz="6" w:space="0" w:color="000000"/>
            </w:tcBorders>
            <w:shd w:val="clear" w:color="auto" w:fill="FFFFFF"/>
          </w:tcPr>
          <w:p w:rsidR="00D47C65" w:rsidRPr="00D47C65" w:rsidRDefault="00D47C65" w:rsidP="00D47C65">
            <w:pPr>
              <w:jc w:val="both"/>
              <w:rPr>
                <w:bCs/>
                <w:sz w:val="22"/>
                <w:szCs w:val="22"/>
              </w:rPr>
            </w:pPr>
            <w:r w:rsidRPr="00D47C65">
              <w:rPr>
                <w:bCs/>
                <w:sz w:val="22"/>
                <w:szCs w:val="22"/>
              </w:rPr>
              <w:t xml:space="preserve">– начало работ: </w:t>
            </w:r>
            <w:proofErr w:type="gramStart"/>
            <w:r w:rsidRPr="00D47C65">
              <w:rPr>
                <w:bCs/>
                <w:sz w:val="22"/>
                <w:szCs w:val="22"/>
              </w:rPr>
              <w:t>с даты заключения</w:t>
            </w:r>
            <w:proofErr w:type="gramEnd"/>
            <w:r w:rsidRPr="00D47C65">
              <w:rPr>
                <w:bCs/>
                <w:sz w:val="22"/>
                <w:szCs w:val="22"/>
              </w:rPr>
              <w:t xml:space="preserve"> Контракта;</w:t>
            </w:r>
          </w:p>
          <w:p w:rsidR="00E56462" w:rsidRPr="00F91C90" w:rsidRDefault="00D47C65" w:rsidP="009801B4">
            <w:pPr>
              <w:jc w:val="both"/>
              <w:rPr>
                <w:bCs/>
                <w:sz w:val="22"/>
                <w:szCs w:val="22"/>
              </w:rPr>
            </w:pPr>
            <w:r w:rsidRPr="00D47C65">
              <w:rPr>
                <w:bCs/>
                <w:sz w:val="22"/>
                <w:szCs w:val="22"/>
              </w:rPr>
              <w:t xml:space="preserve">– окончание работ: не позднее </w:t>
            </w:r>
            <w:r w:rsidR="009801B4">
              <w:rPr>
                <w:bCs/>
                <w:sz w:val="22"/>
                <w:szCs w:val="22"/>
              </w:rPr>
              <w:t>01</w:t>
            </w:r>
            <w:r w:rsidRPr="00D47C65">
              <w:rPr>
                <w:bCs/>
                <w:sz w:val="22"/>
                <w:szCs w:val="22"/>
              </w:rPr>
              <w:t xml:space="preserve"> декабря 2023 года.</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01F44" w:rsidP="006A7BDB">
            <w:pPr>
              <w:rPr>
                <w:sz w:val="22"/>
                <w:szCs w:val="22"/>
              </w:rPr>
            </w:pPr>
            <w:r w:rsidRPr="00F91C90">
              <w:rPr>
                <w:sz w:val="22"/>
                <w:szCs w:val="22"/>
              </w:rPr>
              <w:t>1</w:t>
            </w:r>
            <w:r w:rsidR="006A7BDB" w:rsidRPr="00F91C90">
              <w:rPr>
                <w:sz w:val="22"/>
                <w:szCs w:val="22"/>
              </w:rPr>
              <w:t>1</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Начальная (максимальная) цена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D47C65" w:rsidP="00FC6FC3">
            <w:pPr>
              <w:jc w:val="both"/>
              <w:rPr>
                <w:bCs/>
                <w:sz w:val="22"/>
                <w:szCs w:val="22"/>
              </w:rPr>
            </w:pPr>
            <w:r w:rsidRPr="00D47C65">
              <w:rPr>
                <w:bCs/>
                <w:sz w:val="22"/>
                <w:szCs w:val="22"/>
              </w:rPr>
              <w:t>164 855 085,92 руб. (Сто шестьдесят четыре миллиона восемьсот пятьдесят пять тысяч восемьдесят пять рублей девяносто две копейки), в т.ч. НДС (20%) 27 475 847,65 руб. (Двадцать семь миллионов четыреста семьдесят пять тысяч восемьсот сорок семь рублей шестьдесят пять копеек)</w:t>
            </w:r>
            <w:r>
              <w:rPr>
                <w:bCs/>
                <w:sz w:val="22"/>
                <w:szCs w:val="22"/>
              </w:rPr>
              <w:t xml:space="preserve"> </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C01F44" w:rsidP="006A7BDB">
            <w:pPr>
              <w:rPr>
                <w:sz w:val="22"/>
                <w:szCs w:val="22"/>
              </w:rPr>
            </w:pPr>
            <w:r w:rsidRPr="00F91C90">
              <w:rPr>
                <w:sz w:val="22"/>
                <w:szCs w:val="22"/>
              </w:rPr>
              <w:t>1</w:t>
            </w:r>
            <w:r w:rsidR="006A7BDB" w:rsidRPr="00F91C90">
              <w:rPr>
                <w:sz w:val="22"/>
                <w:szCs w:val="22"/>
              </w:rPr>
              <w:t>2</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Обоснование начальной (максимальной) цены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2205BD" w:rsidRDefault="009801B4" w:rsidP="009801B4">
            <w:pPr>
              <w:jc w:val="both"/>
              <w:rPr>
                <w:snapToGrid w:val="0"/>
                <w:sz w:val="22"/>
                <w:szCs w:val="22"/>
              </w:rPr>
            </w:pPr>
            <w:proofErr w:type="gramStart"/>
            <w:r w:rsidRPr="002205BD">
              <w:rPr>
                <w:snapToGrid w:val="0"/>
                <w:sz w:val="22"/>
                <w:szCs w:val="22"/>
              </w:rPr>
              <w:t xml:space="preserve">Методы расчета НМЦК: </w:t>
            </w:r>
            <w:r>
              <w:rPr>
                <w:snapToGrid w:val="0"/>
                <w:sz w:val="22"/>
                <w:szCs w:val="22"/>
              </w:rPr>
              <w:t>п</w:t>
            </w:r>
            <w:r w:rsidRPr="002205BD">
              <w:rPr>
                <w:snapToGrid w:val="0"/>
                <w:sz w:val="22"/>
                <w:szCs w:val="22"/>
              </w:rPr>
              <w:t>роектно-сметный метод, в соответствии с п.4 ч.1 ст.22 Федерального Закона от 05.04.2013 №44-ФЗ</w:t>
            </w:r>
            <w:r>
              <w:rPr>
                <w:snapToGrid w:val="0"/>
                <w:sz w:val="22"/>
                <w:szCs w:val="22"/>
              </w:rPr>
              <w:t xml:space="preserve"> </w:t>
            </w:r>
            <w:r w:rsidRPr="009A5803">
              <w:rPr>
                <w:snapToGrid w:val="0"/>
                <w:sz w:val="22"/>
                <w:szCs w:val="22"/>
              </w:rPr>
              <w:t xml:space="preserve">"О контрактной системе в сфере закупок товаров, работ, услуг для обеспечения государственных и муниципальных нужд" </w:t>
            </w:r>
            <w:r>
              <w:rPr>
                <w:snapToGrid w:val="0"/>
                <w:sz w:val="22"/>
                <w:szCs w:val="22"/>
              </w:rPr>
              <w:t>(далее</w:t>
            </w:r>
            <w:r w:rsidR="00D5273D">
              <w:rPr>
                <w:snapToGrid w:val="0"/>
                <w:sz w:val="22"/>
                <w:szCs w:val="22"/>
              </w:rPr>
              <w:t xml:space="preserve"> -</w:t>
            </w:r>
            <w:r>
              <w:rPr>
                <w:snapToGrid w:val="0"/>
                <w:sz w:val="22"/>
                <w:szCs w:val="22"/>
              </w:rPr>
              <w:t xml:space="preserve"> Федеральный закон </w:t>
            </w:r>
            <w:r w:rsidR="00D5273D">
              <w:rPr>
                <w:snapToGrid w:val="0"/>
                <w:sz w:val="22"/>
                <w:szCs w:val="22"/>
              </w:rPr>
              <w:t xml:space="preserve">№ </w:t>
            </w:r>
            <w:r>
              <w:rPr>
                <w:snapToGrid w:val="0"/>
                <w:sz w:val="22"/>
                <w:szCs w:val="22"/>
              </w:rPr>
              <w:t xml:space="preserve">44-ФЗ), </w:t>
            </w:r>
            <w:r w:rsidRPr="00D543C3">
              <w:rPr>
                <w:snapToGrid w:val="0"/>
                <w:sz w:val="22"/>
                <w:szCs w:val="22"/>
              </w:rPr>
              <w:t>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w:t>
            </w:r>
            <w:proofErr w:type="gramEnd"/>
            <w:r w:rsidRPr="00D543C3">
              <w:rPr>
                <w:snapToGrid w:val="0"/>
                <w:sz w:val="22"/>
                <w:szCs w:val="22"/>
              </w:rPr>
              <w:t xml:space="preserve"> от 02.10.2013 года №567.</w:t>
            </w:r>
          </w:p>
          <w:p w:rsidR="009801B4" w:rsidRPr="002205BD" w:rsidRDefault="009801B4" w:rsidP="009801B4">
            <w:pPr>
              <w:jc w:val="both"/>
              <w:rPr>
                <w:snapToGrid w:val="0"/>
                <w:sz w:val="22"/>
                <w:szCs w:val="22"/>
              </w:rPr>
            </w:pPr>
          </w:p>
          <w:p w:rsidR="00E56462" w:rsidRPr="00F91C90" w:rsidRDefault="009801B4" w:rsidP="009801B4">
            <w:pPr>
              <w:jc w:val="both"/>
              <w:rPr>
                <w:bCs/>
                <w:sz w:val="22"/>
                <w:szCs w:val="22"/>
                <w:u w:val="single"/>
              </w:rPr>
            </w:pPr>
            <w:r w:rsidRPr="002205BD">
              <w:rPr>
                <w:snapToGrid w:val="0"/>
                <w:sz w:val="22"/>
                <w:szCs w:val="22"/>
              </w:rPr>
              <w:t>Расчет начальной (максимальной) цены контракта указан в РАЗДЕЛЕ I. «ОБОСНОВАНИЕ НАЧАЛЬНОЙ (МАКСИМАЛЬНОЙ) ЦЕНЫ КОНТРАКТА».</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3</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E2B69">
            <w:pPr>
              <w:jc w:val="both"/>
              <w:rPr>
                <w:sz w:val="22"/>
                <w:szCs w:val="22"/>
              </w:rPr>
            </w:pPr>
            <w:r w:rsidRPr="009E099E">
              <w:rPr>
                <w:sz w:val="22"/>
                <w:szCs w:val="22"/>
              </w:rPr>
              <w:t>Источник финансирования</w:t>
            </w:r>
            <w:r w:rsidRPr="00F91C90">
              <w:rPr>
                <w:sz w:val="22"/>
                <w:szCs w:val="22"/>
              </w:rPr>
              <w:t xml:space="preserve">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051728" w:rsidP="00AE2B69">
            <w:pPr>
              <w:jc w:val="both"/>
              <w:rPr>
                <w:sz w:val="22"/>
                <w:szCs w:val="22"/>
              </w:rPr>
            </w:pPr>
            <w:proofErr w:type="gramStart"/>
            <w:r w:rsidRPr="00051728">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roofErr w:type="gramEnd"/>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4</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Российский рубль</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lastRenderedPageBreak/>
              <w:t>1</w:t>
            </w:r>
            <w:r w:rsidR="006A7BDB" w:rsidRPr="00F91C90">
              <w:rPr>
                <w:sz w:val="22"/>
                <w:szCs w:val="22"/>
              </w:rPr>
              <w:t>5</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Порядок применения официального курса иностранной валюты к рублю Российской Федерации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применяется</w:t>
            </w:r>
          </w:p>
        </w:tc>
      </w:tr>
      <w:tr w:rsidR="00E56462" w:rsidRPr="00F91C90" w:rsidTr="0002140F">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6</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Форма, срок и порядок оплаты</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4025D" w:rsidRPr="0044090E" w:rsidRDefault="009801B4" w:rsidP="006F38F4">
            <w:pPr>
              <w:jc w:val="both"/>
              <w:rPr>
                <w:sz w:val="22"/>
                <w:szCs w:val="22"/>
              </w:rPr>
            </w:pPr>
            <w:proofErr w:type="gramStart"/>
            <w:r w:rsidRPr="009801B4">
              <w:rPr>
                <w:rFonts w:eastAsia="Calibri"/>
                <w:sz w:val="22"/>
                <w:szCs w:val="22"/>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п.3.9. и п.3.10. настоящего Контракта и фактически выполненных Подрядчиком работ, в срок не более 10 (десяти) рабочих дней с даты подписания Заказчиком Акта о приемке выполненных работ, составленного по форме КС-2, исполнительно-технической документации на выполненный</w:t>
            </w:r>
            <w:proofErr w:type="gramEnd"/>
            <w:r w:rsidRPr="009801B4">
              <w:rPr>
                <w:rFonts w:eastAsia="Calibri"/>
                <w:sz w:val="22"/>
                <w:szCs w:val="22"/>
                <w:lang w:eastAsia="uk-UA"/>
              </w:rPr>
              <w:t xml:space="preserve">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tc>
      </w:tr>
      <w:tr w:rsidR="00B84571" w:rsidRPr="00F91C90" w:rsidTr="0002140F">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312FED" w:rsidP="006A7BDB">
            <w:pPr>
              <w:rPr>
                <w:sz w:val="22"/>
                <w:szCs w:val="22"/>
              </w:rPr>
            </w:pPr>
            <w:r w:rsidRPr="00F91C90">
              <w:rPr>
                <w:sz w:val="22"/>
                <w:szCs w:val="22"/>
              </w:rPr>
              <w:t>1</w:t>
            </w:r>
            <w:r w:rsidR="006A7BDB" w:rsidRPr="00F91C90">
              <w:rPr>
                <w:sz w:val="22"/>
                <w:szCs w:val="22"/>
              </w:rPr>
              <w:t>7</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B84571" w:rsidP="00187D3C">
            <w:pPr>
              <w:jc w:val="both"/>
              <w:rPr>
                <w:sz w:val="22"/>
                <w:szCs w:val="22"/>
              </w:rPr>
            </w:pPr>
            <w:r w:rsidRPr="00F91C90">
              <w:rPr>
                <w:sz w:val="22"/>
                <w:szCs w:val="22"/>
              </w:rPr>
              <w:t>Размер аванса и порядок его предоставления</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4025D" w:rsidRPr="00F91C90" w:rsidRDefault="00B66CAD" w:rsidP="00B66CAD">
            <w:pPr>
              <w:jc w:val="both"/>
              <w:rPr>
                <w:sz w:val="22"/>
                <w:szCs w:val="22"/>
              </w:rPr>
            </w:pPr>
            <w:r w:rsidRPr="00F91C90">
              <w:rPr>
                <w:sz w:val="22"/>
                <w:szCs w:val="22"/>
              </w:rPr>
              <w:t>Не предусмотрен</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8</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sz w:val="22"/>
                <w:szCs w:val="22"/>
              </w:rPr>
            </w:pPr>
            <w:r w:rsidRPr="009801B4">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F91C90" w:rsidRDefault="009801B4" w:rsidP="009801B4">
            <w:pPr>
              <w:jc w:val="both"/>
              <w:rPr>
                <w:sz w:val="22"/>
                <w:szCs w:val="22"/>
              </w:rPr>
            </w:pPr>
            <w:r w:rsidRPr="009801B4">
              <w:rPr>
                <w:sz w:val="22"/>
                <w:szCs w:val="22"/>
              </w:rPr>
              <w:t>Данные показатели указаны в РАЗДЕЛЕ II ОПИСАНИЕ ОБЪЕКТА ЗАКУПКИ (ТЕХНИЧЕСКОЕ ЗАДАНИЕ)» настоящего извещения.</w:t>
            </w:r>
            <w:r>
              <w:rPr>
                <w:sz w:val="22"/>
                <w:szCs w:val="22"/>
              </w:rPr>
              <w:t xml:space="preserve"> </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9</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EB5C98">
            <w:pPr>
              <w:jc w:val="both"/>
              <w:rPr>
                <w:sz w:val="22"/>
                <w:szCs w:val="22"/>
                <w:lang w:val="en-US"/>
              </w:rPr>
            </w:pPr>
            <w:r w:rsidRPr="00F91C90">
              <w:rPr>
                <w:sz w:val="22"/>
                <w:szCs w:val="22"/>
              </w:rPr>
              <w:t xml:space="preserve">Требования к участникам закупки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bCs/>
                <w:sz w:val="22"/>
                <w:szCs w:val="22"/>
              </w:rPr>
            </w:pPr>
            <w:proofErr w:type="gramStart"/>
            <w:r w:rsidRPr="009801B4">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9801B4">
              <w:rPr>
                <w:bCs/>
                <w:sz w:val="22"/>
                <w:szCs w:val="22"/>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801B4" w:rsidRPr="009801B4" w:rsidRDefault="009801B4" w:rsidP="009801B4">
            <w:pPr>
              <w:jc w:val="both"/>
              <w:rPr>
                <w:bCs/>
                <w:sz w:val="22"/>
                <w:szCs w:val="22"/>
              </w:rPr>
            </w:pPr>
            <w:r w:rsidRPr="009801B4">
              <w:rPr>
                <w:bCs/>
                <w:sz w:val="22"/>
                <w:szCs w:val="22"/>
              </w:rPr>
              <w:t xml:space="preserve">Требования к участнику закупки: </w:t>
            </w:r>
          </w:p>
          <w:p w:rsidR="009801B4" w:rsidRPr="009801B4" w:rsidRDefault="009801B4" w:rsidP="009801B4">
            <w:pPr>
              <w:jc w:val="both"/>
              <w:rPr>
                <w:bCs/>
                <w:sz w:val="22"/>
                <w:szCs w:val="22"/>
              </w:rPr>
            </w:pPr>
            <w:r w:rsidRPr="009801B4">
              <w:rPr>
                <w:bCs/>
                <w:sz w:val="22"/>
                <w:szCs w:val="22"/>
              </w:rPr>
              <w:t xml:space="preserve">1) соответствие </w:t>
            </w:r>
            <w:proofErr w:type="gramStart"/>
            <w:r w:rsidRPr="009801B4">
              <w:rPr>
                <w:bCs/>
                <w:sz w:val="22"/>
                <w:szCs w:val="22"/>
              </w:rPr>
              <w:t>требованиям</w:t>
            </w:r>
            <w:proofErr w:type="gramEnd"/>
            <w:r w:rsidRPr="009801B4">
              <w:rPr>
                <w:bCs/>
                <w:sz w:val="22"/>
                <w:szCs w:val="22"/>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9801B4" w:rsidRPr="009801B4" w:rsidRDefault="009801B4" w:rsidP="009801B4">
            <w:pPr>
              <w:jc w:val="both"/>
              <w:rPr>
                <w:bCs/>
                <w:sz w:val="22"/>
                <w:szCs w:val="22"/>
              </w:rPr>
            </w:pPr>
            <w:proofErr w:type="gramStart"/>
            <w:r w:rsidRPr="009801B4">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w:t>
            </w:r>
            <w:r w:rsidRPr="009801B4">
              <w:rPr>
                <w:bCs/>
                <w:sz w:val="22"/>
                <w:szCs w:val="22"/>
              </w:rPr>
              <w:lastRenderedPageBreak/>
              <w:t xml:space="preserve">использования атомной энергии). </w:t>
            </w:r>
            <w:proofErr w:type="gramEnd"/>
          </w:p>
          <w:p w:rsidR="009801B4" w:rsidRPr="009801B4" w:rsidRDefault="009801B4" w:rsidP="009801B4">
            <w:pPr>
              <w:jc w:val="both"/>
              <w:rPr>
                <w:bCs/>
                <w:sz w:val="22"/>
                <w:szCs w:val="22"/>
              </w:rPr>
            </w:pPr>
            <w:r w:rsidRPr="009801B4">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9801B4" w:rsidRPr="009801B4" w:rsidRDefault="009801B4" w:rsidP="009801B4">
            <w:pPr>
              <w:jc w:val="both"/>
              <w:rPr>
                <w:bCs/>
                <w:sz w:val="22"/>
                <w:szCs w:val="22"/>
              </w:rPr>
            </w:pPr>
            <w:r w:rsidRPr="009801B4">
              <w:rPr>
                <w:bCs/>
                <w:sz w:val="22"/>
                <w:szCs w:val="22"/>
              </w:rPr>
              <w:t>а) иностранных юридических лиц;</w:t>
            </w:r>
          </w:p>
          <w:p w:rsidR="009801B4" w:rsidRPr="009801B4" w:rsidRDefault="009801B4" w:rsidP="009801B4">
            <w:pPr>
              <w:jc w:val="both"/>
              <w:rPr>
                <w:bCs/>
                <w:sz w:val="22"/>
                <w:szCs w:val="22"/>
              </w:rPr>
            </w:pPr>
            <w:r w:rsidRPr="009801B4">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9801B4" w:rsidRPr="009801B4" w:rsidRDefault="009801B4" w:rsidP="009801B4">
            <w:pPr>
              <w:jc w:val="both"/>
              <w:rPr>
                <w:bCs/>
                <w:sz w:val="22"/>
                <w:szCs w:val="22"/>
              </w:rPr>
            </w:pPr>
            <w:r w:rsidRPr="009801B4">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9801B4" w:rsidRPr="009801B4" w:rsidRDefault="009801B4" w:rsidP="009801B4">
            <w:pPr>
              <w:jc w:val="both"/>
              <w:rPr>
                <w:bCs/>
                <w:sz w:val="22"/>
                <w:szCs w:val="22"/>
              </w:rPr>
            </w:pPr>
            <w:proofErr w:type="gramStart"/>
            <w:r w:rsidRPr="009801B4">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9801B4" w:rsidRPr="009801B4" w:rsidRDefault="009801B4" w:rsidP="009801B4">
            <w:pPr>
              <w:jc w:val="both"/>
              <w:rPr>
                <w:bCs/>
                <w:sz w:val="22"/>
                <w:szCs w:val="22"/>
              </w:rPr>
            </w:pPr>
            <w:r w:rsidRPr="009801B4">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9801B4" w:rsidRPr="009801B4" w:rsidRDefault="009801B4" w:rsidP="009801B4">
            <w:pPr>
              <w:jc w:val="both"/>
              <w:rPr>
                <w:bCs/>
                <w:sz w:val="22"/>
                <w:szCs w:val="22"/>
              </w:rPr>
            </w:pPr>
            <w:r w:rsidRPr="009801B4">
              <w:rPr>
                <w:bCs/>
                <w:sz w:val="22"/>
                <w:szCs w:val="22"/>
              </w:rPr>
              <w:t>*Перечисленные требования не распространяются</w:t>
            </w:r>
          </w:p>
          <w:p w:rsidR="009801B4" w:rsidRPr="009801B4" w:rsidRDefault="009801B4" w:rsidP="009801B4">
            <w:pPr>
              <w:jc w:val="both"/>
              <w:rPr>
                <w:bCs/>
                <w:sz w:val="22"/>
                <w:szCs w:val="22"/>
              </w:rPr>
            </w:pPr>
            <w:r w:rsidRPr="009801B4">
              <w:rPr>
                <w:bCs/>
                <w:sz w:val="22"/>
                <w:szCs w:val="22"/>
              </w:rPr>
              <w:t xml:space="preserve">- на участников, которые предложат цену контракта 10 </w:t>
            </w:r>
            <w:proofErr w:type="spellStart"/>
            <w:r w:rsidRPr="009801B4">
              <w:rPr>
                <w:bCs/>
                <w:sz w:val="22"/>
                <w:szCs w:val="22"/>
              </w:rPr>
              <w:t>млн</w:t>
            </w:r>
            <w:proofErr w:type="gramStart"/>
            <w:r w:rsidRPr="009801B4">
              <w:rPr>
                <w:bCs/>
                <w:sz w:val="22"/>
                <w:szCs w:val="22"/>
              </w:rPr>
              <w:t>.р</w:t>
            </w:r>
            <w:proofErr w:type="gramEnd"/>
            <w:r w:rsidRPr="009801B4">
              <w:rPr>
                <w:bCs/>
                <w:sz w:val="22"/>
                <w:szCs w:val="22"/>
              </w:rPr>
              <w:t>уб</w:t>
            </w:r>
            <w:proofErr w:type="spellEnd"/>
            <w:r w:rsidRPr="009801B4">
              <w:rPr>
                <w:bCs/>
                <w:sz w:val="22"/>
                <w:szCs w:val="22"/>
              </w:rPr>
              <w:t xml:space="preserve">. и менее. Такие участники не обязаны быть членами СРО в силу ч.2.1. ст. 52 </w:t>
            </w:r>
            <w:proofErr w:type="spellStart"/>
            <w:r w:rsidRPr="009801B4">
              <w:rPr>
                <w:bCs/>
                <w:sz w:val="22"/>
                <w:szCs w:val="22"/>
              </w:rPr>
              <w:t>ГрК</w:t>
            </w:r>
            <w:proofErr w:type="spellEnd"/>
            <w:r w:rsidRPr="009801B4">
              <w:rPr>
                <w:bCs/>
                <w:sz w:val="22"/>
                <w:szCs w:val="22"/>
              </w:rPr>
              <w:t xml:space="preserve"> РФ.</w:t>
            </w:r>
          </w:p>
          <w:p w:rsidR="009801B4" w:rsidRPr="009801B4" w:rsidRDefault="009801B4" w:rsidP="009801B4">
            <w:pPr>
              <w:jc w:val="both"/>
              <w:rPr>
                <w:bCs/>
                <w:sz w:val="22"/>
                <w:szCs w:val="22"/>
              </w:rPr>
            </w:pPr>
            <w:r w:rsidRPr="009801B4">
              <w:rPr>
                <w:bCs/>
                <w:sz w:val="22"/>
                <w:szCs w:val="22"/>
              </w:rPr>
              <w:t xml:space="preserve">- на унитарные предприятия, государственные и муниципальные учреждения, юридические лица с </w:t>
            </w:r>
            <w:proofErr w:type="spellStart"/>
            <w:r w:rsidRPr="009801B4">
              <w:rPr>
                <w:bCs/>
                <w:sz w:val="22"/>
                <w:szCs w:val="22"/>
              </w:rPr>
              <w:t>госучастием</w:t>
            </w:r>
            <w:proofErr w:type="spellEnd"/>
            <w:r w:rsidRPr="009801B4">
              <w:rPr>
                <w:bCs/>
                <w:sz w:val="22"/>
                <w:szCs w:val="22"/>
              </w:rPr>
              <w:t xml:space="preserve"> в случаях, которые перечислены в ч. 2.2. ст. 52 </w:t>
            </w:r>
            <w:proofErr w:type="spellStart"/>
            <w:r w:rsidRPr="009801B4">
              <w:rPr>
                <w:bCs/>
                <w:sz w:val="22"/>
                <w:szCs w:val="22"/>
              </w:rPr>
              <w:t>ГрК</w:t>
            </w:r>
            <w:proofErr w:type="spellEnd"/>
            <w:r w:rsidRPr="009801B4">
              <w:rPr>
                <w:bCs/>
                <w:sz w:val="22"/>
                <w:szCs w:val="22"/>
              </w:rPr>
              <w:t xml:space="preserve"> РФ.</w:t>
            </w:r>
          </w:p>
          <w:p w:rsidR="009801B4" w:rsidRPr="009801B4" w:rsidRDefault="009801B4" w:rsidP="009801B4">
            <w:pPr>
              <w:jc w:val="both"/>
              <w:rPr>
                <w:bCs/>
                <w:sz w:val="22"/>
                <w:szCs w:val="22"/>
              </w:rPr>
            </w:pPr>
            <w:r w:rsidRPr="009801B4">
              <w:rPr>
                <w:bCs/>
                <w:sz w:val="22"/>
                <w:szCs w:val="22"/>
              </w:rPr>
              <w:t xml:space="preserve">2) </w:t>
            </w:r>
            <w:proofErr w:type="spellStart"/>
            <w:r w:rsidRPr="009801B4">
              <w:rPr>
                <w:bCs/>
                <w:sz w:val="22"/>
                <w:szCs w:val="22"/>
              </w:rPr>
              <w:t>непроведение</w:t>
            </w:r>
            <w:proofErr w:type="spellEnd"/>
            <w:r w:rsidRPr="009801B4">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01B4" w:rsidRPr="009801B4" w:rsidRDefault="009801B4" w:rsidP="009801B4">
            <w:pPr>
              <w:jc w:val="both"/>
              <w:rPr>
                <w:bCs/>
                <w:sz w:val="22"/>
                <w:szCs w:val="22"/>
              </w:rPr>
            </w:pPr>
            <w:r w:rsidRPr="009801B4">
              <w:rPr>
                <w:bCs/>
                <w:sz w:val="22"/>
                <w:szCs w:val="22"/>
              </w:rPr>
              <w:t xml:space="preserve">3) </w:t>
            </w:r>
            <w:proofErr w:type="spellStart"/>
            <w:r w:rsidRPr="009801B4">
              <w:rPr>
                <w:bCs/>
                <w:sz w:val="22"/>
                <w:szCs w:val="22"/>
              </w:rPr>
              <w:t>неприостановление</w:t>
            </w:r>
            <w:proofErr w:type="spellEnd"/>
            <w:r w:rsidRPr="009801B4">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9801B4" w:rsidRPr="009801B4" w:rsidRDefault="009801B4" w:rsidP="009801B4">
            <w:pPr>
              <w:jc w:val="both"/>
              <w:rPr>
                <w:bCs/>
                <w:sz w:val="22"/>
                <w:szCs w:val="22"/>
              </w:rPr>
            </w:pPr>
            <w:proofErr w:type="gramStart"/>
            <w:r w:rsidRPr="009801B4">
              <w:rPr>
                <w:bCs/>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9801B4">
              <w:rPr>
                <w:bCs/>
                <w:sz w:val="22"/>
                <w:szCs w:val="22"/>
              </w:rPr>
              <w:lastRenderedPageBreak/>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801B4">
              <w:rPr>
                <w:bCs/>
                <w:sz w:val="22"/>
                <w:szCs w:val="22"/>
              </w:rPr>
              <w:t xml:space="preserve"> обязанности </w:t>
            </w:r>
            <w:proofErr w:type="gramStart"/>
            <w:r w:rsidRPr="009801B4">
              <w:rPr>
                <w:bCs/>
                <w:sz w:val="22"/>
                <w:szCs w:val="22"/>
              </w:rPr>
              <w:t>заявителя</w:t>
            </w:r>
            <w:proofErr w:type="gramEnd"/>
            <w:r w:rsidRPr="009801B4">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01B4">
              <w:rPr>
                <w:bCs/>
                <w:sz w:val="22"/>
                <w:szCs w:val="22"/>
              </w:rPr>
              <w:t>указанных</w:t>
            </w:r>
            <w:proofErr w:type="gramEnd"/>
            <w:r w:rsidRPr="009801B4">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01B4" w:rsidRPr="009801B4" w:rsidRDefault="009801B4" w:rsidP="009801B4">
            <w:pPr>
              <w:jc w:val="both"/>
              <w:rPr>
                <w:bCs/>
                <w:sz w:val="22"/>
                <w:szCs w:val="22"/>
              </w:rPr>
            </w:pPr>
            <w:proofErr w:type="gramStart"/>
            <w:r w:rsidRPr="009801B4">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801B4">
              <w:rPr>
                <w:bCs/>
                <w:sz w:val="22"/>
                <w:szCs w:val="22"/>
              </w:rPr>
              <w:t xml:space="preserve"> </w:t>
            </w:r>
            <w:proofErr w:type="gramStart"/>
            <w:r w:rsidRPr="009801B4">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801B4" w:rsidRPr="009801B4" w:rsidRDefault="009801B4" w:rsidP="009801B4">
            <w:pPr>
              <w:jc w:val="both"/>
              <w:rPr>
                <w:bCs/>
                <w:sz w:val="22"/>
                <w:szCs w:val="22"/>
              </w:rPr>
            </w:pPr>
            <w:r w:rsidRPr="009801B4">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9801B4" w:rsidRPr="009801B4" w:rsidRDefault="009801B4" w:rsidP="009801B4">
            <w:pPr>
              <w:jc w:val="both"/>
              <w:rPr>
                <w:bCs/>
                <w:sz w:val="22"/>
                <w:szCs w:val="22"/>
              </w:rPr>
            </w:pPr>
            <w:proofErr w:type="gramStart"/>
            <w:r w:rsidRPr="009801B4">
              <w:rPr>
                <w:bCs/>
                <w:sz w:val="22"/>
                <w:szCs w:val="22"/>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801B4">
              <w:rPr>
                <w:bCs/>
                <w:sz w:val="22"/>
                <w:szCs w:val="22"/>
              </w:rPr>
              <w:t>неполнородный</w:t>
            </w:r>
            <w:proofErr w:type="spellEnd"/>
            <w:r w:rsidRPr="009801B4">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9801B4">
              <w:rPr>
                <w:bCs/>
                <w:sz w:val="22"/>
                <w:szCs w:val="22"/>
              </w:rPr>
              <w:t xml:space="preserve"> усыновитель этого должностного лица заказчика является:</w:t>
            </w:r>
          </w:p>
          <w:p w:rsidR="009801B4" w:rsidRPr="009801B4" w:rsidRDefault="009801B4" w:rsidP="009801B4">
            <w:pPr>
              <w:jc w:val="both"/>
              <w:rPr>
                <w:bCs/>
                <w:sz w:val="22"/>
                <w:szCs w:val="22"/>
              </w:rPr>
            </w:pPr>
            <w:r w:rsidRPr="009801B4">
              <w:rPr>
                <w:bCs/>
                <w:sz w:val="22"/>
                <w:szCs w:val="22"/>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9801B4" w:rsidRPr="009801B4" w:rsidRDefault="009801B4" w:rsidP="009801B4">
            <w:pPr>
              <w:jc w:val="both"/>
              <w:rPr>
                <w:bCs/>
                <w:sz w:val="22"/>
                <w:szCs w:val="22"/>
              </w:rPr>
            </w:pPr>
            <w:r w:rsidRPr="009801B4">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01B4" w:rsidRPr="009801B4" w:rsidRDefault="009801B4" w:rsidP="009801B4">
            <w:pPr>
              <w:jc w:val="both"/>
              <w:rPr>
                <w:bCs/>
                <w:sz w:val="22"/>
                <w:szCs w:val="22"/>
              </w:rPr>
            </w:pPr>
            <w:r w:rsidRPr="009801B4">
              <w:rPr>
                <w:bCs/>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9801B4">
              <w:rPr>
                <w:bCs/>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9801B4" w:rsidRPr="009801B4" w:rsidRDefault="009801B4" w:rsidP="009801B4">
            <w:pPr>
              <w:jc w:val="both"/>
              <w:rPr>
                <w:bCs/>
                <w:sz w:val="22"/>
                <w:szCs w:val="22"/>
              </w:rPr>
            </w:pPr>
            <w:proofErr w:type="gramStart"/>
            <w:r w:rsidRPr="009801B4">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9801B4">
              <w:rPr>
                <w:bCs/>
                <w:sz w:val="22"/>
                <w:szCs w:val="22"/>
              </w:rPr>
              <w:t xml:space="preserve"> уставном (складочном) </w:t>
            </w:r>
            <w:proofErr w:type="gramStart"/>
            <w:r w:rsidRPr="009801B4">
              <w:rPr>
                <w:bCs/>
                <w:sz w:val="22"/>
                <w:szCs w:val="22"/>
              </w:rPr>
              <w:t>капитале</w:t>
            </w:r>
            <w:proofErr w:type="gramEnd"/>
            <w:r w:rsidRPr="009801B4">
              <w:rPr>
                <w:bCs/>
                <w:sz w:val="22"/>
                <w:szCs w:val="22"/>
              </w:rPr>
              <w:t xml:space="preserve"> хозяйственного товарищества или общества;</w:t>
            </w:r>
          </w:p>
          <w:p w:rsidR="009801B4" w:rsidRPr="009801B4" w:rsidRDefault="009801B4" w:rsidP="009801B4">
            <w:pPr>
              <w:jc w:val="both"/>
              <w:rPr>
                <w:bCs/>
                <w:sz w:val="22"/>
                <w:szCs w:val="22"/>
              </w:rPr>
            </w:pPr>
            <w:r w:rsidRPr="009801B4">
              <w:rPr>
                <w:bCs/>
                <w:sz w:val="22"/>
                <w:szCs w:val="22"/>
              </w:rPr>
              <w:t>7.1.)   участник закупки не является иностранным агентом;</w:t>
            </w:r>
          </w:p>
          <w:p w:rsidR="009801B4" w:rsidRPr="009801B4" w:rsidRDefault="009801B4" w:rsidP="009801B4">
            <w:pPr>
              <w:jc w:val="both"/>
              <w:rPr>
                <w:bCs/>
                <w:sz w:val="22"/>
                <w:szCs w:val="22"/>
              </w:rPr>
            </w:pPr>
            <w:r w:rsidRPr="009801B4">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E56462" w:rsidRPr="00F91C90" w:rsidRDefault="009801B4" w:rsidP="009801B4">
            <w:pPr>
              <w:jc w:val="both"/>
              <w:rPr>
                <w:bCs/>
                <w:sz w:val="22"/>
                <w:szCs w:val="22"/>
              </w:rPr>
            </w:pPr>
            <w:proofErr w:type="gramStart"/>
            <w:r w:rsidRPr="009801B4">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A7BDB" w:rsidP="00312FED">
            <w:pPr>
              <w:rPr>
                <w:sz w:val="22"/>
                <w:szCs w:val="22"/>
              </w:rPr>
            </w:pPr>
            <w:r w:rsidRPr="00F91C90">
              <w:rPr>
                <w:sz w:val="22"/>
                <w:szCs w:val="22"/>
              </w:rPr>
              <w:lastRenderedPageBreak/>
              <w:t>20</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F91C90">
              <w:rPr>
                <w:sz w:val="22"/>
                <w:szCs w:val="22"/>
              </w:rPr>
              <w:lastRenderedPageBreak/>
              <w:t>органа участника закупки - юридического лица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sz w:val="22"/>
                <w:szCs w:val="22"/>
              </w:rPr>
            </w:pPr>
            <w:proofErr w:type="gramStart"/>
            <w:r w:rsidRPr="009801B4">
              <w:rPr>
                <w:sz w:val="22"/>
                <w:szCs w:val="22"/>
              </w:rPr>
              <w:lastRenderedPageBreak/>
              <w:t>Установлены</w:t>
            </w:r>
            <w:proofErr w:type="gramEnd"/>
          </w:p>
          <w:p w:rsidR="00E56462" w:rsidRPr="00F91C90" w:rsidRDefault="009801B4" w:rsidP="009801B4">
            <w:pPr>
              <w:jc w:val="both"/>
              <w:rPr>
                <w:sz w:val="22"/>
                <w:szCs w:val="22"/>
              </w:rPr>
            </w:pPr>
            <w:r w:rsidRPr="009801B4">
              <w:rPr>
                <w:sz w:val="22"/>
                <w:szCs w:val="22"/>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D60024"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6A7BDB">
            <w:pPr>
              <w:rPr>
                <w:sz w:val="22"/>
                <w:szCs w:val="22"/>
              </w:rPr>
            </w:pPr>
            <w:r w:rsidRPr="00F91C90">
              <w:rPr>
                <w:sz w:val="22"/>
                <w:szCs w:val="22"/>
              </w:rPr>
              <w:lastRenderedPageBreak/>
              <w:t>2</w:t>
            </w:r>
            <w:r w:rsidR="006A7BDB" w:rsidRPr="00F91C90">
              <w:rPr>
                <w:sz w:val="22"/>
                <w:szCs w:val="22"/>
              </w:rPr>
              <w:t>1</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187D3C">
            <w:pPr>
              <w:jc w:val="both"/>
              <w:rPr>
                <w:sz w:val="22"/>
                <w:szCs w:val="22"/>
              </w:rPr>
            </w:pPr>
            <w:r w:rsidRPr="00F91C90">
              <w:rPr>
                <w:sz w:val="22"/>
                <w:szCs w:val="22"/>
              </w:rPr>
              <w:t>Дополнительные требования к участникам закупки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sz w:val="22"/>
                <w:szCs w:val="22"/>
              </w:rPr>
            </w:pPr>
            <w:r w:rsidRPr="009801B4">
              <w:rPr>
                <w:sz w:val="22"/>
                <w:szCs w:val="22"/>
              </w:rPr>
              <w:t>Установлено.</w:t>
            </w:r>
          </w:p>
          <w:p w:rsidR="009801B4" w:rsidRPr="009801B4" w:rsidRDefault="009801B4" w:rsidP="009801B4">
            <w:pPr>
              <w:jc w:val="both"/>
              <w:rPr>
                <w:sz w:val="22"/>
                <w:szCs w:val="22"/>
              </w:rPr>
            </w:pPr>
            <w:r w:rsidRPr="009801B4">
              <w:rPr>
                <w:sz w:val="22"/>
                <w:szCs w:val="22"/>
              </w:rPr>
              <w:t>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40%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9801B4" w:rsidRPr="009801B4" w:rsidRDefault="009801B4" w:rsidP="009801B4">
            <w:pPr>
              <w:jc w:val="both"/>
              <w:rPr>
                <w:sz w:val="22"/>
                <w:szCs w:val="22"/>
              </w:rPr>
            </w:pPr>
            <w:r w:rsidRPr="009801B4">
              <w:rPr>
                <w:sz w:val="22"/>
                <w:szCs w:val="22"/>
              </w:rPr>
              <w:t xml:space="preserve">Документы, предоставляемые участником закупки в подтверждение наличия опыта по выполнению работ: </w:t>
            </w:r>
          </w:p>
          <w:p w:rsidR="009801B4" w:rsidRPr="009801B4" w:rsidRDefault="009801B4" w:rsidP="009801B4">
            <w:pPr>
              <w:jc w:val="both"/>
              <w:rPr>
                <w:sz w:val="22"/>
                <w:szCs w:val="22"/>
              </w:rPr>
            </w:pPr>
            <w:r w:rsidRPr="009801B4">
              <w:rPr>
                <w:sz w:val="22"/>
                <w:szCs w:val="22"/>
              </w:rPr>
              <w:t>1) исполненный договор;</w:t>
            </w:r>
          </w:p>
          <w:p w:rsidR="009801B4" w:rsidRPr="009801B4" w:rsidRDefault="009801B4" w:rsidP="009801B4">
            <w:pPr>
              <w:jc w:val="both"/>
              <w:rPr>
                <w:sz w:val="22"/>
                <w:szCs w:val="22"/>
              </w:rPr>
            </w:pPr>
            <w:r w:rsidRPr="009801B4">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9801B4" w:rsidRPr="009801B4" w:rsidRDefault="009801B4" w:rsidP="009801B4">
            <w:pPr>
              <w:jc w:val="both"/>
              <w:rPr>
                <w:sz w:val="22"/>
                <w:szCs w:val="22"/>
              </w:rPr>
            </w:pPr>
            <w:r w:rsidRPr="009801B4">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FA504E" w:rsidRPr="00F91C90" w:rsidRDefault="009801B4" w:rsidP="009801B4">
            <w:pPr>
              <w:jc w:val="both"/>
              <w:rPr>
                <w:sz w:val="22"/>
                <w:szCs w:val="22"/>
              </w:rPr>
            </w:pPr>
            <w:r w:rsidRPr="009801B4">
              <w:rPr>
                <w:sz w:val="22"/>
                <w:szCs w:val="22"/>
              </w:rPr>
              <w:t>Вышеуказанные документы должны быть подписаны не ранее чем 5 лет до дня окончания срока подачи заявок на участие в закупке.</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2</w:t>
            </w:r>
            <w:r w:rsidR="006A7BDB" w:rsidRPr="00F91C90">
              <w:rPr>
                <w:sz w:val="22"/>
                <w:szCs w:val="22"/>
              </w:rPr>
              <w:t>2</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187D3C">
            <w:pPr>
              <w:jc w:val="both"/>
              <w:rPr>
                <w:sz w:val="22"/>
                <w:szCs w:val="22"/>
              </w:rPr>
            </w:pPr>
            <w:r w:rsidRPr="00F91C90">
              <w:rPr>
                <w:sz w:val="22"/>
                <w:szCs w:val="22"/>
              </w:rPr>
              <w:t>Установлено</w:t>
            </w:r>
            <w:r w:rsidR="002617AB" w:rsidRPr="00F91C90">
              <w:rPr>
                <w:sz w:val="22"/>
                <w:szCs w:val="22"/>
              </w:rPr>
              <w:t>.</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3</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организациям инвалидов </w:t>
            </w:r>
          </w:p>
          <w:p w:rsidR="00E56462" w:rsidRPr="00F91C90" w:rsidRDefault="00E56462" w:rsidP="00187D3C">
            <w:pPr>
              <w:jc w:val="both"/>
              <w:rPr>
                <w:sz w:val="22"/>
                <w:szCs w:val="22"/>
              </w:rPr>
            </w:pPr>
            <w:r w:rsidRPr="00F91C90">
              <w:rPr>
                <w:sz w:val="22"/>
                <w:szCs w:val="22"/>
              </w:rPr>
              <w:t>Процент предоставляемых преимуществ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02140F">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4</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E56462" w:rsidRDefault="00E56462" w:rsidP="00187D3C">
            <w:pPr>
              <w:jc w:val="both"/>
              <w:rPr>
                <w:sz w:val="22"/>
                <w:szCs w:val="22"/>
                <w:lang w:val="en-US"/>
              </w:rPr>
            </w:pPr>
            <w:r w:rsidRPr="00F91C90">
              <w:rPr>
                <w:sz w:val="22"/>
                <w:szCs w:val="22"/>
              </w:rPr>
              <w:t xml:space="preserve">Процент предоставляемых преимуществ </w:t>
            </w:r>
          </w:p>
          <w:p w:rsidR="0002140F" w:rsidRPr="0002140F" w:rsidRDefault="0002140F" w:rsidP="00187D3C">
            <w:pPr>
              <w:jc w:val="both"/>
              <w:rPr>
                <w:sz w:val="22"/>
                <w:szCs w:val="22"/>
                <w:lang w:val="en-US"/>
              </w:rPr>
            </w:pP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02140F">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5</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420DBD" w:rsidP="00420DBD">
            <w:pPr>
              <w:jc w:val="both"/>
              <w:rPr>
                <w:sz w:val="22"/>
                <w:szCs w:val="22"/>
                <w:lang w:val="en-US"/>
              </w:rPr>
            </w:pPr>
            <w:r w:rsidRPr="00F91C90">
              <w:rPr>
                <w:sz w:val="22"/>
                <w:szCs w:val="22"/>
              </w:rPr>
              <w:t xml:space="preserve">Способы получения </w:t>
            </w:r>
            <w:r w:rsidR="00E56462" w:rsidRPr="00F91C90">
              <w:rPr>
                <w:sz w:val="22"/>
                <w:szCs w:val="22"/>
              </w:rPr>
              <w:t>документации</w:t>
            </w:r>
          </w:p>
          <w:p w:rsidR="0002140F" w:rsidRDefault="0002140F" w:rsidP="00420DBD">
            <w:pPr>
              <w:jc w:val="both"/>
              <w:rPr>
                <w:sz w:val="22"/>
                <w:szCs w:val="22"/>
                <w:lang w:val="en-US"/>
              </w:rPr>
            </w:pPr>
          </w:p>
          <w:p w:rsidR="0002140F" w:rsidRPr="0002140F" w:rsidRDefault="0002140F" w:rsidP="00420DBD">
            <w:pPr>
              <w:jc w:val="both"/>
              <w:rPr>
                <w:sz w:val="22"/>
                <w:szCs w:val="22"/>
                <w:lang w:val="en-US"/>
              </w:rPr>
            </w:pP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86F86" w:rsidP="00F344E6">
            <w:pPr>
              <w:jc w:val="both"/>
              <w:rPr>
                <w:sz w:val="22"/>
                <w:szCs w:val="22"/>
              </w:rPr>
            </w:pPr>
            <w:r w:rsidRPr="00F91C90">
              <w:rPr>
                <w:sz w:val="22"/>
                <w:szCs w:val="22"/>
              </w:rPr>
              <w:t>Д</w:t>
            </w:r>
            <w:r w:rsidR="00E56462" w:rsidRPr="00F91C90">
              <w:rPr>
                <w:sz w:val="22"/>
                <w:szCs w:val="22"/>
              </w:rPr>
              <w:t xml:space="preserve">окументация для ознакомления доступна в электронном виде на сайте </w:t>
            </w:r>
            <w:r w:rsidR="009F187C" w:rsidRPr="00F91C90">
              <w:rPr>
                <w:color w:val="0000FF"/>
                <w:sz w:val="22"/>
                <w:szCs w:val="22"/>
                <w:u w:val="single"/>
              </w:rPr>
              <w:t>http://crimeagasnet.ru</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6</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E414DF" w:rsidRDefault="00E56462"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p w:rsidR="0002140F" w:rsidRPr="00E414DF" w:rsidRDefault="0002140F" w:rsidP="00F344E6">
            <w:pPr>
              <w:jc w:val="both"/>
              <w:rPr>
                <w:sz w:val="22"/>
                <w:szCs w:val="22"/>
              </w:rPr>
            </w:pP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174CF3" w:rsidP="00187D3C">
            <w:pPr>
              <w:jc w:val="both"/>
              <w:rPr>
                <w:sz w:val="22"/>
                <w:szCs w:val="22"/>
              </w:rPr>
            </w:pPr>
            <w:r w:rsidRPr="00F91C90">
              <w:rPr>
                <w:sz w:val="22"/>
                <w:szCs w:val="22"/>
              </w:rPr>
              <w:t>Н</w:t>
            </w:r>
            <w:r w:rsidR="00E56462" w:rsidRPr="00F91C90">
              <w:rPr>
                <w:sz w:val="22"/>
                <w:szCs w:val="22"/>
              </w:rPr>
              <w:t xml:space="preserve">е </w:t>
            </w:r>
            <w:proofErr w:type="gramStart"/>
            <w:r w:rsidR="00E56462" w:rsidRPr="00F91C90">
              <w:rPr>
                <w:sz w:val="22"/>
                <w:szCs w:val="22"/>
              </w:rPr>
              <w:t>установлена</w:t>
            </w:r>
            <w:proofErr w:type="gramEnd"/>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lastRenderedPageBreak/>
              <w:t>2</w:t>
            </w:r>
            <w:r w:rsidR="009E099E">
              <w:rPr>
                <w:sz w:val="22"/>
                <w:szCs w:val="22"/>
              </w:rPr>
              <w:t>7</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E414DF" w:rsidRDefault="00E56462" w:rsidP="00187D3C">
            <w:pPr>
              <w:jc w:val="both"/>
              <w:rPr>
                <w:sz w:val="22"/>
                <w:szCs w:val="22"/>
              </w:rPr>
            </w:pPr>
            <w:r w:rsidRPr="00F91C90">
              <w:rPr>
                <w:sz w:val="22"/>
                <w:szCs w:val="22"/>
              </w:rPr>
              <w:t>Язык или языки, на которых предоставляется конкурсная документация</w:t>
            </w:r>
          </w:p>
          <w:p w:rsidR="0002140F" w:rsidRPr="00E414DF" w:rsidRDefault="0002140F" w:rsidP="00187D3C">
            <w:pPr>
              <w:jc w:val="both"/>
              <w:rPr>
                <w:sz w:val="22"/>
                <w:szCs w:val="22"/>
              </w:rPr>
            </w:pP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Русский</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9E099E">
              <w:rPr>
                <w:sz w:val="22"/>
                <w:szCs w:val="22"/>
              </w:rPr>
              <w:t>8</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7F5202">
              <w:rPr>
                <w:sz w:val="22"/>
                <w:szCs w:val="22"/>
              </w:rPr>
              <w:t xml:space="preserve">Требования к содержанию и составу заявки на участие </w:t>
            </w:r>
            <w:r w:rsidR="00A07F8A" w:rsidRPr="007F5202">
              <w:rPr>
                <w:sz w:val="22"/>
                <w:szCs w:val="22"/>
              </w:rPr>
              <w:t>в закупке</w:t>
            </w:r>
            <w:r w:rsidR="00A07F8A" w:rsidRPr="00F91C90">
              <w:rPr>
                <w:sz w:val="22"/>
                <w:szCs w:val="22"/>
              </w:rPr>
              <w:t xml:space="preserve"> </w:t>
            </w:r>
            <w:r w:rsidRPr="00F91C90">
              <w:rPr>
                <w:sz w:val="22"/>
                <w:szCs w:val="22"/>
              </w:rPr>
              <w:t xml:space="preserve">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ind w:right="75"/>
              <w:jc w:val="both"/>
              <w:rPr>
                <w:sz w:val="22"/>
                <w:szCs w:val="22"/>
              </w:rPr>
            </w:pPr>
            <w:r w:rsidRPr="009801B4">
              <w:rPr>
                <w:sz w:val="22"/>
                <w:szCs w:val="22"/>
              </w:rPr>
              <w:t>1)</w:t>
            </w:r>
            <w:r w:rsidRPr="009801B4">
              <w:rPr>
                <w:sz w:val="22"/>
                <w:szCs w:val="22"/>
              </w:rPr>
              <w:tab/>
              <w:t>согласие в отношении объекта закупки (в соответствии с формой № 1);</w:t>
            </w:r>
          </w:p>
          <w:p w:rsidR="009801B4" w:rsidRPr="009801B4" w:rsidRDefault="009801B4" w:rsidP="009801B4">
            <w:pPr>
              <w:ind w:right="75"/>
              <w:jc w:val="both"/>
              <w:rPr>
                <w:sz w:val="22"/>
                <w:szCs w:val="22"/>
              </w:rPr>
            </w:pPr>
            <w:r w:rsidRPr="009801B4">
              <w:rPr>
                <w:sz w:val="22"/>
                <w:szCs w:val="22"/>
              </w:rPr>
              <w:t>2)</w:t>
            </w:r>
            <w:r w:rsidRPr="009801B4">
              <w:rPr>
                <w:sz w:val="22"/>
                <w:szCs w:val="22"/>
              </w:rPr>
              <w:tab/>
              <w:t>информацию и документы об участнике закупки:</w:t>
            </w:r>
          </w:p>
          <w:p w:rsidR="009801B4" w:rsidRPr="009801B4" w:rsidRDefault="009801B4" w:rsidP="009801B4">
            <w:pPr>
              <w:ind w:right="75"/>
              <w:jc w:val="both"/>
              <w:rPr>
                <w:sz w:val="22"/>
                <w:szCs w:val="22"/>
              </w:rPr>
            </w:pPr>
            <w:proofErr w:type="gramStart"/>
            <w:r w:rsidRPr="009801B4">
              <w:rPr>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9801B4">
              <w:rPr>
                <w:sz w:val="22"/>
                <w:szCs w:val="22"/>
              </w:rPr>
              <w:t xml:space="preserve"> участником закупки является физическое лицо, в том числе зарегистрированное в качестве индивидуального предпринимателя);</w:t>
            </w:r>
          </w:p>
          <w:p w:rsidR="009801B4" w:rsidRPr="009801B4" w:rsidRDefault="009801B4" w:rsidP="009801B4">
            <w:pPr>
              <w:ind w:right="75"/>
              <w:jc w:val="both"/>
              <w:rPr>
                <w:sz w:val="22"/>
                <w:szCs w:val="22"/>
              </w:rPr>
            </w:pPr>
            <w:r w:rsidRPr="009801B4">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9801B4" w:rsidRPr="009801B4" w:rsidRDefault="009801B4" w:rsidP="009801B4">
            <w:pPr>
              <w:ind w:right="75"/>
              <w:jc w:val="both"/>
              <w:rPr>
                <w:sz w:val="22"/>
                <w:szCs w:val="22"/>
              </w:rPr>
            </w:pPr>
            <w:proofErr w:type="gramStart"/>
            <w:r w:rsidRPr="009801B4">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9801B4" w:rsidRPr="009801B4" w:rsidRDefault="009801B4" w:rsidP="009801B4">
            <w:pPr>
              <w:ind w:right="75"/>
              <w:jc w:val="both"/>
              <w:rPr>
                <w:sz w:val="22"/>
                <w:szCs w:val="22"/>
              </w:rPr>
            </w:pPr>
            <w:proofErr w:type="gramStart"/>
            <w:r w:rsidRPr="009801B4">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9801B4">
              <w:rPr>
                <w:sz w:val="22"/>
                <w:szCs w:val="22"/>
              </w:rPr>
              <w:t xml:space="preserve"> лица), место жительства физического лица, в том числе зарегистрированного в качестве индивидуального </w:t>
            </w:r>
            <w:r w:rsidRPr="009801B4">
              <w:rPr>
                <w:sz w:val="22"/>
                <w:szCs w:val="22"/>
              </w:rPr>
              <w:lastRenderedPageBreak/>
              <w:t>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801B4" w:rsidRPr="009801B4" w:rsidRDefault="009801B4" w:rsidP="009801B4">
            <w:pPr>
              <w:ind w:right="75"/>
              <w:jc w:val="both"/>
              <w:rPr>
                <w:sz w:val="22"/>
                <w:szCs w:val="22"/>
              </w:rPr>
            </w:pPr>
            <w:r w:rsidRPr="009801B4">
              <w:rPr>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801B4" w:rsidRPr="009801B4" w:rsidRDefault="009801B4" w:rsidP="009801B4">
            <w:pPr>
              <w:ind w:right="75"/>
              <w:jc w:val="both"/>
              <w:rPr>
                <w:sz w:val="22"/>
                <w:szCs w:val="22"/>
              </w:rPr>
            </w:pPr>
            <w:proofErr w:type="gramStart"/>
            <w:r w:rsidRPr="009801B4">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9801B4">
              <w:rPr>
                <w:sz w:val="22"/>
                <w:szCs w:val="22"/>
              </w:rPr>
              <w:t xml:space="preserve"> </w:t>
            </w:r>
            <w:proofErr w:type="gramStart"/>
            <w:r w:rsidRPr="009801B4">
              <w:rPr>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9801B4" w:rsidRPr="009801B4" w:rsidRDefault="009801B4" w:rsidP="009801B4">
            <w:pPr>
              <w:ind w:right="75"/>
              <w:jc w:val="both"/>
              <w:rPr>
                <w:sz w:val="22"/>
                <w:szCs w:val="22"/>
              </w:rPr>
            </w:pPr>
            <w:r w:rsidRPr="009801B4">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801B4" w:rsidRPr="009801B4" w:rsidRDefault="009801B4" w:rsidP="009801B4">
            <w:pPr>
              <w:ind w:right="75"/>
              <w:jc w:val="both"/>
              <w:rPr>
                <w:sz w:val="22"/>
                <w:szCs w:val="22"/>
              </w:rPr>
            </w:pPr>
            <w:r w:rsidRPr="009801B4">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9801B4" w:rsidRPr="009801B4" w:rsidRDefault="009801B4" w:rsidP="009801B4">
            <w:pPr>
              <w:ind w:right="75"/>
              <w:jc w:val="both"/>
              <w:rPr>
                <w:sz w:val="22"/>
                <w:szCs w:val="22"/>
              </w:rPr>
            </w:pPr>
            <w:r w:rsidRPr="009801B4">
              <w:rPr>
                <w:sz w:val="22"/>
                <w:szCs w:val="22"/>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9801B4">
              <w:rPr>
                <w:sz w:val="22"/>
                <w:szCs w:val="22"/>
              </w:rPr>
              <w:t>являющихся</w:t>
            </w:r>
            <w:proofErr w:type="gramEnd"/>
            <w:r w:rsidRPr="009801B4">
              <w:rPr>
                <w:sz w:val="22"/>
                <w:szCs w:val="22"/>
              </w:rPr>
              <w:t xml:space="preserve"> объектом закупки, обеспечения исполнения контракта является крупной сделкой;</w:t>
            </w:r>
          </w:p>
          <w:p w:rsidR="009801B4" w:rsidRPr="009801B4" w:rsidRDefault="009801B4" w:rsidP="009801B4">
            <w:pPr>
              <w:ind w:right="75"/>
              <w:jc w:val="both"/>
              <w:rPr>
                <w:sz w:val="22"/>
                <w:szCs w:val="22"/>
              </w:rPr>
            </w:pPr>
            <w:proofErr w:type="gramStart"/>
            <w:r w:rsidRPr="009801B4">
              <w:rPr>
                <w:sz w:val="22"/>
                <w:szCs w:val="22"/>
              </w:rPr>
              <w:t xml:space="preserve">н) документы, подтверждающие соответствие участника закупки требованиям, установленным пунктом 1 части 1 </w:t>
            </w:r>
            <w:r w:rsidRPr="009801B4">
              <w:rPr>
                <w:sz w:val="22"/>
                <w:szCs w:val="22"/>
              </w:rPr>
              <w:lastRenderedPageBreak/>
              <w:t>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9801B4" w:rsidRPr="009801B4" w:rsidRDefault="009801B4" w:rsidP="009801B4">
            <w:pPr>
              <w:ind w:right="75"/>
              <w:jc w:val="both"/>
              <w:rPr>
                <w:sz w:val="22"/>
                <w:szCs w:val="22"/>
              </w:rPr>
            </w:pPr>
            <w:r w:rsidRPr="009801B4">
              <w:rPr>
                <w:sz w:val="22"/>
                <w:szCs w:val="22"/>
              </w:rPr>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9801B4" w:rsidRPr="009801B4" w:rsidRDefault="009801B4" w:rsidP="009801B4">
            <w:pPr>
              <w:ind w:right="75"/>
              <w:jc w:val="both"/>
              <w:rPr>
                <w:sz w:val="22"/>
                <w:szCs w:val="22"/>
              </w:rPr>
            </w:pPr>
            <w:proofErr w:type="gramStart"/>
            <w:r w:rsidRPr="009801B4">
              <w:rPr>
                <w:sz w:val="22"/>
                <w:szCs w:val="22"/>
              </w:rPr>
              <w:t>- предусмотренные пунктом 21 информационной карты.</w:t>
            </w:r>
            <w:proofErr w:type="gramEnd"/>
          </w:p>
          <w:p w:rsidR="009801B4" w:rsidRPr="009801B4" w:rsidRDefault="009801B4" w:rsidP="009801B4">
            <w:pPr>
              <w:ind w:right="75"/>
              <w:jc w:val="both"/>
              <w:rPr>
                <w:sz w:val="22"/>
                <w:szCs w:val="22"/>
              </w:rPr>
            </w:pPr>
            <w:r w:rsidRPr="009801B4">
              <w:rPr>
                <w:sz w:val="22"/>
                <w:szCs w:val="22"/>
              </w:rPr>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A71EA5" w:rsidRPr="00F91C90" w:rsidRDefault="009801B4" w:rsidP="009801B4">
            <w:pPr>
              <w:ind w:right="75"/>
              <w:jc w:val="both"/>
              <w:rPr>
                <w:sz w:val="22"/>
                <w:szCs w:val="22"/>
              </w:rPr>
            </w:pPr>
            <w:r w:rsidRPr="009801B4">
              <w:rPr>
                <w:sz w:val="22"/>
                <w:szCs w:val="22"/>
              </w:rPr>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2A1AD0"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9E099E" w:rsidP="004C1472">
            <w:pPr>
              <w:rPr>
                <w:sz w:val="22"/>
                <w:szCs w:val="22"/>
              </w:rPr>
            </w:pPr>
            <w:r>
              <w:rPr>
                <w:sz w:val="22"/>
                <w:szCs w:val="22"/>
              </w:rPr>
              <w:lastRenderedPageBreak/>
              <w:t>29</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jc w:val="both"/>
              <w:rPr>
                <w:sz w:val="22"/>
                <w:szCs w:val="22"/>
              </w:rPr>
            </w:pPr>
            <w:r w:rsidRPr="00A71EA5">
              <w:rPr>
                <w:sz w:val="22"/>
                <w:szCs w:val="22"/>
              </w:rPr>
              <w:t>Требования к форме заявки на участие в закупке, инструкция по ее заполнению</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7F5202" w:rsidRDefault="009801B4" w:rsidP="009801B4">
            <w:pPr>
              <w:ind w:right="75"/>
              <w:jc w:val="both"/>
              <w:rPr>
                <w:sz w:val="22"/>
                <w:szCs w:val="22"/>
              </w:rPr>
            </w:pPr>
            <w:r w:rsidRPr="007F5202">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9801B4" w:rsidRPr="007F5202" w:rsidRDefault="009801B4" w:rsidP="009801B4">
            <w:pPr>
              <w:ind w:right="75"/>
              <w:jc w:val="both"/>
              <w:rPr>
                <w:sz w:val="22"/>
                <w:szCs w:val="22"/>
              </w:rPr>
            </w:pPr>
            <w:r w:rsidRPr="007F5202">
              <w:rPr>
                <w:sz w:val="22"/>
                <w:szCs w:val="22"/>
              </w:rPr>
              <w:t>Участник закупки вправе подать только одну заявку на участие в закупке.</w:t>
            </w:r>
          </w:p>
          <w:p w:rsidR="009801B4" w:rsidRPr="007F5202" w:rsidRDefault="009801B4" w:rsidP="009801B4">
            <w:pPr>
              <w:ind w:right="75"/>
              <w:jc w:val="both"/>
              <w:rPr>
                <w:sz w:val="22"/>
                <w:szCs w:val="22"/>
              </w:rPr>
            </w:pPr>
            <w:r w:rsidRPr="007F5202">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9801B4" w:rsidRPr="007F5202" w:rsidRDefault="009801B4" w:rsidP="009801B4">
            <w:pPr>
              <w:ind w:right="75"/>
              <w:jc w:val="both"/>
              <w:rPr>
                <w:sz w:val="22"/>
                <w:szCs w:val="22"/>
              </w:rPr>
            </w:pPr>
            <w:r w:rsidRPr="007F5202">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9801B4" w:rsidRPr="007F5202" w:rsidRDefault="009801B4" w:rsidP="009801B4">
            <w:pPr>
              <w:ind w:right="75"/>
              <w:jc w:val="both"/>
              <w:rPr>
                <w:sz w:val="22"/>
                <w:szCs w:val="22"/>
              </w:rPr>
            </w:pPr>
            <w:r w:rsidRPr="007F5202">
              <w:rPr>
                <w:sz w:val="22"/>
                <w:szCs w:val="22"/>
              </w:rPr>
              <w:t xml:space="preserve">3. Участник закупки готовит заявку </w:t>
            </w:r>
            <w:proofErr w:type="gramStart"/>
            <w:r w:rsidRPr="007F5202">
              <w:rPr>
                <w:sz w:val="22"/>
                <w:szCs w:val="22"/>
              </w:rPr>
              <w:t>на участие в закупке в соответствии с требованиями к содержанию</w:t>
            </w:r>
            <w:proofErr w:type="gramEnd"/>
            <w:r w:rsidRPr="007F5202">
              <w:rPr>
                <w:sz w:val="22"/>
                <w:szCs w:val="22"/>
              </w:rPr>
              <w:t xml:space="preserve"> заявки, установленными в настоящем извещении. </w:t>
            </w:r>
          </w:p>
          <w:p w:rsidR="009801B4" w:rsidRPr="007F5202" w:rsidRDefault="009801B4" w:rsidP="009801B4">
            <w:pPr>
              <w:ind w:right="75"/>
              <w:jc w:val="both"/>
              <w:rPr>
                <w:sz w:val="22"/>
                <w:szCs w:val="22"/>
              </w:rPr>
            </w:pPr>
            <w:r w:rsidRPr="007F5202">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9801B4" w:rsidRPr="007F5202" w:rsidRDefault="009801B4" w:rsidP="009801B4">
            <w:pPr>
              <w:ind w:right="75"/>
              <w:jc w:val="both"/>
              <w:rPr>
                <w:sz w:val="22"/>
                <w:szCs w:val="22"/>
              </w:rPr>
            </w:pPr>
            <w:r w:rsidRPr="007F5202">
              <w:rPr>
                <w:sz w:val="22"/>
                <w:szCs w:val="22"/>
              </w:rPr>
              <w:t xml:space="preserve">В случае отправления заявки на участие в закупки посредством почтовой связи, участник закупки </w:t>
            </w:r>
            <w:r w:rsidRPr="007F5202">
              <w:rPr>
                <w:sz w:val="22"/>
                <w:szCs w:val="22"/>
              </w:rPr>
              <w:lastRenderedPageBreak/>
              <w:t xml:space="preserve">самостоятельно несет ответственность за поступление такой заявки заказчику с соблюдением необходимых сроков. </w:t>
            </w:r>
          </w:p>
          <w:p w:rsidR="009801B4" w:rsidRPr="007F5202" w:rsidRDefault="009801B4" w:rsidP="009801B4">
            <w:pPr>
              <w:ind w:right="75"/>
              <w:jc w:val="both"/>
              <w:rPr>
                <w:sz w:val="22"/>
                <w:szCs w:val="22"/>
              </w:rPr>
            </w:pPr>
            <w:r w:rsidRPr="007F5202">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9801B4" w:rsidRPr="007F5202" w:rsidRDefault="009801B4" w:rsidP="009801B4">
            <w:pPr>
              <w:ind w:right="75"/>
              <w:jc w:val="both"/>
              <w:rPr>
                <w:sz w:val="22"/>
                <w:szCs w:val="22"/>
              </w:rPr>
            </w:pPr>
            <w:r w:rsidRPr="007F5202">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9801B4" w:rsidRPr="007F5202" w:rsidRDefault="009801B4" w:rsidP="009801B4">
            <w:pPr>
              <w:ind w:right="75"/>
              <w:jc w:val="both"/>
              <w:rPr>
                <w:sz w:val="22"/>
                <w:szCs w:val="22"/>
              </w:rPr>
            </w:pPr>
            <w:r w:rsidRPr="007F5202">
              <w:rPr>
                <w:sz w:val="22"/>
                <w:szCs w:val="22"/>
              </w:rPr>
              <w:t xml:space="preserve">4. Сведения, которые содержатся в заявках участников закупки, не должны допускать двусмысленных толкований. </w:t>
            </w:r>
          </w:p>
          <w:p w:rsidR="009801B4" w:rsidRPr="007F5202" w:rsidRDefault="009801B4" w:rsidP="009801B4">
            <w:pPr>
              <w:ind w:right="75"/>
              <w:jc w:val="both"/>
              <w:rPr>
                <w:sz w:val="22"/>
                <w:szCs w:val="22"/>
              </w:rPr>
            </w:pPr>
            <w:r w:rsidRPr="007F5202">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9801B4" w:rsidRPr="007F5202" w:rsidRDefault="009801B4" w:rsidP="009801B4">
            <w:pPr>
              <w:ind w:right="75"/>
              <w:jc w:val="both"/>
              <w:rPr>
                <w:sz w:val="22"/>
                <w:szCs w:val="22"/>
              </w:rPr>
            </w:pPr>
            <w:r w:rsidRPr="007F5202">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9801B4" w:rsidRPr="007F5202" w:rsidRDefault="009801B4" w:rsidP="009801B4">
            <w:pPr>
              <w:ind w:right="75"/>
              <w:jc w:val="both"/>
              <w:rPr>
                <w:sz w:val="22"/>
                <w:szCs w:val="22"/>
              </w:rPr>
            </w:pPr>
            <w:r w:rsidRPr="007F5202">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9801B4" w:rsidRPr="007F5202" w:rsidRDefault="009801B4" w:rsidP="009801B4">
            <w:pPr>
              <w:ind w:right="75"/>
              <w:jc w:val="both"/>
              <w:rPr>
                <w:sz w:val="22"/>
                <w:szCs w:val="22"/>
              </w:rPr>
            </w:pPr>
            <w:r w:rsidRPr="007F5202">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9801B4" w:rsidRPr="007F5202" w:rsidRDefault="009801B4" w:rsidP="009801B4">
            <w:pPr>
              <w:ind w:right="75"/>
              <w:jc w:val="both"/>
              <w:rPr>
                <w:sz w:val="22"/>
                <w:szCs w:val="22"/>
              </w:rPr>
            </w:pPr>
            <w:r w:rsidRPr="007F5202">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Pr="007F5202">
              <w:rPr>
                <w:sz w:val="22"/>
                <w:szCs w:val="22"/>
              </w:rPr>
              <w:lastRenderedPageBreak/>
              <w:t xml:space="preserve">надлежащим образом, заверенный перевод на русский язык документов в соответствии с законодательством соответствующего государства. </w:t>
            </w:r>
          </w:p>
          <w:p w:rsidR="009801B4" w:rsidRPr="007F5202" w:rsidRDefault="009801B4" w:rsidP="009801B4">
            <w:pPr>
              <w:ind w:right="75"/>
              <w:jc w:val="both"/>
              <w:rPr>
                <w:sz w:val="22"/>
                <w:szCs w:val="22"/>
              </w:rPr>
            </w:pPr>
            <w:r w:rsidRPr="007F5202">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9801B4" w:rsidRPr="007F5202" w:rsidRDefault="009801B4" w:rsidP="009801B4">
            <w:pPr>
              <w:ind w:right="75"/>
              <w:jc w:val="both"/>
              <w:rPr>
                <w:sz w:val="22"/>
                <w:szCs w:val="22"/>
              </w:rPr>
            </w:pPr>
            <w:proofErr w:type="gramStart"/>
            <w:r w:rsidRPr="007F5202">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9801B4" w:rsidRPr="007F5202" w:rsidRDefault="009801B4" w:rsidP="009801B4">
            <w:pPr>
              <w:ind w:right="75"/>
              <w:jc w:val="both"/>
              <w:rPr>
                <w:sz w:val="22"/>
                <w:szCs w:val="22"/>
              </w:rPr>
            </w:pPr>
            <w:r w:rsidRPr="007F5202">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9801B4" w:rsidRPr="007F5202" w:rsidRDefault="009801B4" w:rsidP="009801B4">
            <w:pPr>
              <w:ind w:right="75"/>
              <w:jc w:val="both"/>
              <w:rPr>
                <w:sz w:val="22"/>
                <w:szCs w:val="22"/>
              </w:rPr>
            </w:pPr>
            <w:r w:rsidRPr="007F5202">
              <w:rPr>
                <w:sz w:val="22"/>
                <w:szCs w:val="22"/>
              </w:rPr>
              <w:t>Опечатывание и маркировка конвертов с заявками на участие в закупке:</w:t>
            </w:r>
          </w:p>
          <w:p w:rsidR="009801B4" w:rsidRPr="007F5202" w:rsidRDefault="009801B4" w:rsidP="009801B4">
            <w:pPr>
              <w:ind w:right="75"/>
              <w:jc w:val="both"/>
              <w:rPr>
                <w:sz w:val="22"/>
                <w:szCs w:val="22"/>
              </w:rPr>
            </w:pPr>
            <w:r w:rsidRPr="007F5202">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9801B4" w:rsidRPr="007F5202" w:rsidRDefault="009801B4" w:rsidP="009801B4">
            <w:pPr>
              <w:ind w:right="75"/>
              <w:jc w:val="both"/>
              <w:rPr>
                <w:sz w:val="22"/>
                <w:szCs w:val="22"/>
              </w:rPr>
            </w:pPr>
            <w:r w:rsidRPr="007F5202">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9801B4" w:rsidRPr="007F5202" w:rsidRDefault="009801B4" w:rsidP="009801B4">
            <w:pPr>
              <w:ind w:right="75"/>
              <w:jc w:val="both"/>
              <w:rPr>
                <w:sz w:val="22"/>
                <w:szCs w:val="22"/>
              </w:rPr>
            </w:pPr>
            <w:r w:rsidRPr="007F5202">
              <w:rPr>
                <w:sz w:val="22"/>
                <w:szCs w:val="22"/>
              </w:rPr>
              <w:t xml:space="preserve">Если конверт </w:t>
            </w:r>
            <w:proofErr w:type="gramStart"/>
            <w:r w:rsidRPr="007F5202">
              <w:rPr>
                <w:sz w:val="22"/>
                <w:szCs w:val="22"/>
              </w:rPr>
              <w:t>маркирован с нарушением вышеуказанных требований Заказчик не несет</w:t>
            </w:r>
            <w:proofErr w:type="gramEnd"/>
            <w:r w:rsidRPr="007F5202">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B7424D" w:rsidRPr="007F5202" w:rsidRDefault="009801B4" w:rsidP="009801B4">
            <w:pPr>
              <w:ind w:right="75"/>
              <w:jc w:val="both"/>
              <w:rPr>
                <w:sz w:val="22"/>
                <w:szCs w:val="22"/>
              </w:rPr>
            </w:pPr>
            <w:r w:rsidRPr="007F5202">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F91C90" w:rsidTr="0002140F">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lastRenderedPageBreak/>
              <w:t>3</w:t>
            </w:r>
            <w:r w:rsidR="009E099E">
              <w:rPr>
                <w:sz w:val="22"/>
                <w:szCs w:val="22"/>
              </w:rPr>
              <w:t>0</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Срок подачи заявок на участие в </w:t>
            </w:r>
            <w:r w:rsidR="00A07F8A" w:rsidRPr="00F91C90">
              <w:rPr>
                <w:sz w:val="22"/>
                <w:szCs w:val="22"/>
              </w:rPr>
              <w:t>закупке</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801B4" w:rsidP="0078123D">
            <w:pPr>
              <w:jc w:val="both"/>
              <w:rPr>
                <w:sz w:val="22"/>
                <w:szCs w:val="22"/>
              </w:rPr>
            </w:pPr>
            <w:r w:rsidRPr="009801B4">
              <w:rPr>
                <w:b/>
                <w:sz w:val="22"/>
                <w:szCs w:val="22"/>
              </w:rPr>
              <w:t>До 1</w:t>
            </w:r>
            <w:r w:rsidR="0078123D">
              <w:rPr>
                <w:b/>
                <w:sz w:val="22"/>
                <w:szCs w:val="22"/>
              </w:rPr>
              <w:t>5</w:t>
            </w:r>
            <w:bookmarkStart w:id="0" w:name="_GoBack"/>
            <w:bookmarkEnd w:id="0"/>
            <w:r w:rsidRPr="009801B4">
              <w:rPr>
                <w:b/>
                <w:sz w:val="22"/>
                <w:szCs w:val="22"/>
              </w:rPr>
              <w:t>:00 «23» января 2023 г.</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1</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D62EBC" w:rsidRDefault="00E56462" w:rsidP="005F50D1">
            <w:pPr>
              <w:jc w:val="both"/>
              <w:rPr>
                <w:sz w:val="22"/>
                <w:szCs w:val="22"/>
              </w:rPr>
            </w:pPr>
            <w:r w:rsidRPr="00D62EBC">
              <w:rPr>
                <w:sz w:val="22"/>
                <w:szCs w:val="22"/>
              </w:rPr>
              <w:t xml:space="preserve">Место подачи заявок на участие в </w:t>
            </w:r>
            <w:r w:rsidR="005F50D1" w:rsidRPr="00D62EBC">
              <w:rPr>
                <w:sz w:val="22"/>
                <w:szCs w:val="22"/>
              </w:rPr>
              <w:t>закупке</w:t>
            </w:r>
            <w:r w:rsidRPr="00D62EBC">
              <w:rPr>
                <w:sz w:val="22"/>
                <w:szCs w:val="22"/>
              </w:rPr>
              <w:t xml:space="preserve"> (адрес)</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F851C6" w:rsidP="004911FD">
            <w:pPr>
              <w:ind w:right="140"/>
              <w:jc w:val="both"/>
              <w:rPr>
                <w:sz w:val="22"/>
                <w:szCs w:val="22"/>
              </w:rPr>
            </w:pPr>
            <w:r w:rsidRPr="00F91C90">
              <w:rPr>
                <w:sz w:val="22"/>
                <w:szCs w:val="22"/>
              </w:rPr>
              <w:t>Заявки на участие в закупке</w:t>
            </w:r>
            <w:r w:rsidR="00DF7D78" w:rsidRPr="00F91C90">
              <w:rPr>
                <w:sz w:val="22"/>
                <w:szCs w:val="22"/>
              </w:rPr>
              <w:t xml:space="preserve"> подаются </w:t>
            </w:r>
            <w:r w:rsidR="00946C5E" w:rsidRPr="00F91C90">
              <w:rPr>
                <w:sz w:val="22"/>
                <w:szCs w:val="22"/>
              </w:rPr>
              <w:t xml:space="preserve">с </w:t>
            </w:r>
            <w:r w:rsidR="00651F80" w:rsidRPr="00F91C90">
              <w:rPr>
                <w:sz w:val="22"/>
                <w:szCs w:val="22"/>
              </w:rPr>
              <w:t>08</w:t>
            </w:r>
            <w:r w:rsidR="00946C5E" w:rsidRPr="00F91C90">
              <w:rPr>
                <w:sz w:val="22"/>
                <w:szCs w:val="22"/>
              </w:rPr>
              <w:t>:</w:t>
            </w:r>
            <w:r w:rsidR="00651F80" w:rsidRPr="00F91C90">
              <w:rPr>
                <w:sz w:val="22"/>
                <w:szCs w:val="22"/>
              </w:rPr>
              <w:t>00</w:t>
            </w:r>
            <w:r w:rsidR="00946C5E" w:rsidRPr="00F91C90">
              <w:rPr>
                <w:sz w:val="22"/>
                <w:szCs w:val="22"/>
              </w:rPr>
              <w:t xml:space="preserve"> часов до </w:t>
            </w:r>
            <w:r w:rsidR="00651F80" w:rsidRPr="00F91C90">
              <w:rPr>
                <w:sz w:val="22"/>
                <w:szCs w:val="22"/>
              </w:rPr>
              <w:t>12</w:t>
            </w:r>
            <w:r w:rsidR="00946C5E" w:rsidRPr="00F91C90">
              <w:rPr>
                <w:sz w:val="22"/>
                <w:szCs w:val="22"/>
              </w:rPr>
              <w:t>:</w:t>
            </w:r>
            <w:r w:rsidR="00651F80" w:rsidRPr="00F91C90">
              <w:rPr>
                <w:sz w:val="22"/>
                <w:szCs w:val="22"/>
              </w:rPr>
              <w:t>00</w:t>
            </w:r>
            <w:r w:rsidR="00946C5E" w:rsidRPr="00F91C90">
              <w:rPr>
                <w:sz w:val="22"/>
                <w:szCs w:val="22"/>
              </w:rPr>
              <w:t xml:space="preserve"> часов, с </w:t>
            </w:r>
            <w:r w:rsidR="00651F80" w:rsidRPr="00F91C90">
              <w:rPr>
                <w:sz w:val="22"/>
                <w:szCs w:val="22"/>
              </w:rPr>
              <w:t>1</w:t>
            </w:r>
            <w:r w:rsidR="00267C56">
              <w:rPr>
                <w:sz w:val="22"/>
                <w:szCs w:val="22"/>
              </w:rPr>
              <w:t>2</w:t>
            </w:r>
            <w:r w:rsidR="00946C5E" w:rsidRPr="00F91C90">
              <w:rPr>
                <w:sz w:val="22"/>
                <w:szCs w:val="22"/>
              </w:rPr>
              <w:t>:</w:t>
            </w:r>
            <w:r w:rsidR="00267C56">
              <w:rPr>
                <w:sz w:val="22"/>
                <w:szCs w:val="22"/>
              </w:rPr>
              <w:t>48</w:t>
            </w:r>
            <w:r w:rsidR="00946C5E" w:rsidRPr="00F91C90">
              <w:rPr>
                <w:sz w:val="22"/>
                <w:szCs w:val="22"/>
              </w:rPr>
              <w:t xml:space="preserve"> часов до </w:t>
            </w:r>
            <w:r w:rsidR="00651F80" w:rsidRPr="00F91C90">
              <w:rPr>
                <w:sz w:val="22"/>
                <w:szCs w:val="22"/>
              </w:rPr>
              <w:t>17</w:t>
            </w:r>
            <w:r w:rsidR="00946C5E" w:rsidRPr="00F91C90">
              <w:rPr>
                <w:sz w:val="22"/>
                <w:szCs w:val="22"/>
              </w:rPr>
              <w:t xml:space="preserve">:00 часов (по местному времени) </w:t>
            </w:r>
            <w:r w:rsidR="00DF7D78" w:rsidRPr="00F91C90">
              <w:rPr>
                <w:sz w:val="22"/>
                <w:szCs w:val="22"/>
              </w:rPr>
              <w:t xml:space="preserve">(кроме субботы, воскресенья и нерабочих праздничных дней) </w:t>
            </w:r>
            <w:r w:rsidR="00E56462" w:rsidRPr="00F91C90">
              <w:rPr>
                <w:sz w:val="22"/>
                <w:szCs w:val="22"/>
              </w:rPr>
              <w:t xml:space="preserve">по адресу: </w:t>
            </w:r>
            <w:r w:rsidR="00252ECD" w:rsidRPr="00F91C90">
              <w:rPr>
                <w:sz w:val="22"/>
                <w:szCs w:val="22"/>
              </w:rPr>
              <w:t>29500</w:t>
            </w:r>
            <w:r w:rsidR="004911FD">
              <w:rPr>
                <w:sz w:val="22"/>
                <w:szCs w:val="22"/>
              </w:rPr>
              <w:t>1</w:t>
            </w:r>
            <w:r w:rsidR="00252ECD" w:rsidRPr="00F91C90">
              <w:rPr>
                <w:sz w:val="22"/>
                <w:szCs w:val="22"/>
              </w:rPr>
              <w:t>,</w:t>
            </w:r>
            <w:r w:rsidR="004C6A07" w:rsidRPr="00F91C90">
              <w:rPr>
                <w:sz w:val="22"/>
                <w:szCs w:val="22"/>
              </w:rPr>
              <w:t xml:space="preserve"> </w:t>
            </w:r>
            <w:r w:rsidR="00252ECD" w:rsidRPr="00F91C90">
              <w:rPr>
                <w:sz w:val="22"/>
                <w:szCs w:val="22"/>
              </w:rPr>
              <w:t xml:space="preserve">г. Симферополь, ул. </w:t>
            </w:r>
            <w:proofErr w:type="gramStart"/>
            <w:r w:rsidR="00651F80" w:rsidRPr="00F91C90">
              <w:rPr>
                <w:sz w:val="22"/>
                <w:szCs w:val="22"/>
              </w:rPr>
              <w:t>Училищная</w:t>
            </w:r>
            <w:proofErr w:type="gramEnd"/>
            <w:r w:rsidR="00651F80" w:rsidRPr="00F91C90">
              <w:rPr>
                <w:sz w:val="22"/>
                <w:szCs w:val="22"/>
              </w:rPr>
              <w:t xml:space="preserve"> 42</w:t>
            </w:r>
            <w:r w:rsidR="00A40F7B" w:rsidRPr="00F91C90">
              <w:rPr>
                <w:sz w:val="22"/>
                <w:szCs w:val="22"/>
              </w:rPr>
              <w:t>, кабинет</w:t>
            </w:r>
            <w:r w:rsidR="009A3766" w:rsidRPr="00F91C90">
              <w:rPr>
                <w:sz w:val="22"/>
                <w:szCs w:val="22"/>
              </w:rPr>
              <w:t>. 17</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2</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Размер обеспечения исполнения обязательств по контракту</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801B4" w:rsidP="004911FD">
            <w:pPr>
              <w:jc w:val="both"/>
              <w:rPr>
                <w:bCs/>
                <w:sz w:val="22"/>
                <w:szCs w:val="22"/>
              </w:rPr>
            </w:pPr>
            <w:r w:rsidRPr="009801B4">
              <w:rPr>
                <w:b/>
                <w:bCs/>
                <w:sz w:val="22"/>
                <w:szCs w:val="22"/>
              </w:rPr>
              <w:t>5 % от цены контракта, заключаемого с единственным поставщиком</w:t>
            </w:r>
            <w:r w:rsidR="002463AF">
              <w:rPr>
                <w:b/>
                <w:bCs/>
                <w:sz w:val="22"/>
                <w:szCs w:val="22"/>
              </w:rPr>
              <w:t xml:space="preserve"> (подрядчиком, исполнителем)</w:t>
            </w:r>
            <w:r>
              <w:rPr>
                <w:b/>
                <w:bCs/>
                <w:sz w:val="22"/>
                <w:szCs w:val="22"/>
              </w:rPr>
              <w:t>.</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3</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Способы  обеспечения исполнения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sz w:val="22"/>
                <w:szCs w:val="22"/>
              </w:rPr>
            </w:pPr>
            <w:r w:rsidRPr="009801B4">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9801B4" w:rsidRPr="009801B4" w:rsidRDefault="009801B4" w:rsidP="009801B4">
            <w:pPr>
              <w:jc w:val="both"/>
              <w:rPr>
                <w:sz w:val="22"/>
                <w:szCs w:val="22"/>
              </w:rPr>
            </w:pPr>
            <w:r w:rsidRPr="009801B4">
              <w:rPr>
                <w:sz w:val="22"/>
                <w:szCs w:val="22"/>
              </w:rPr>
              <w:lastRenderedPageBreak/>
              <w:t>Обеспечение исполнения контракта должно быть предоставлено одновременно с подписанным участником экземпляром контракта.</w:t>
            </w:r>
          </w:p>
          <w:p w:rsidR="009801B4" w:rsidRPr="009801B4" w:rsidRDefault="009801B4" w:rsidP="009801B4">
            <w:pPr>
              <w:jc w:val="both"/>
              <w:rPr>
                <w:sz w:val="22"/>
                <w:szCs w:val="22"/>
              </w:rPr>
            </w:pPr>
            <w:proofErr w:type="gramStart"/>
            <w:r w:rsidRPr="009801B4">
              <w:rPr>
                <w:sz w:val="22"/>
                <w:szCs w:val="22"/>
              </w:rPr>
              <w:t>Обеспечение исполнения контракта, может обеспечиваться предоставлением независимой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proofErr w:type="gramEnd"/>
            <w:r w:rsidRPr="009801B4">
              <w:rPr>
                <w:sz w:val="22"/>
                <w:szCs w:val="22"/>
              </w:rPr>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9801B4" w:rsidRPr="009801B4" w:rsidRDefault="009801B4" w:rsidP="009801B4">
            <w:pPr>
              <w:jc w:val="both"/>
              <w:rPr>
                <w:sz w:val="22"/>
                <w:szCs w:val="22"/>
              </w:rPr>
            </w:pPr>
            <w:r w:rsidRPr="009801B4">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801B4" w:rsidRPr="009801B4" w:rsidRDefault="009801B4" w:rsidP="009801B4">
            <w:pPr>
              <w:jc w:val="both"/>
              <w:rPr>
                <w:sz w:val="22"/>
                <w:szCs w:val="22"/>
              </w:rPr>
            </w:pPr>
            <w:r w:rsidRPr="009801B4">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9801B4" w:rsidRPr="009801B4" w:rsidRDefault="009801B4" w:rsidP="009801B4">
            <w:pPr>
              <w:jc w:val="both"/>
              <w:rPr>
                <w:sz w:val="22"/>
                <w:szCs w:val="22"/>
              </w:rPr>
            </w:pPr>
            <w:r w:rsidRPr="009801B4">
              <w:rPr>
                <w:sz w:val="22"/>
                <w:szCs w:val="22"/>
              </w:rPr>
              <w:t xml:space="preserve">1) заключения контракта с участником закупки, который является казенным учреждением; </w:t>
            </w:r>
          </w:p>
          <w:p w:rsidR="009801B4" w:rsidRPr="009801B4" w:rsidRDefault="009801B4" w:rsidP="009801B4">
            <w:pPr>
              <w:jc w:val="both"/>
              <w:rPr>
                <w:sz w:val="22"/>
                <w:szCs w:val="22"/>
              </w:rPr>
            </w:pPr>
            <w:r w:rsidRPr="009801B4">
              <w:rPr>
                <w:sz w:val="22"/>
                <w:szCs w:val="22"/>
              </w:rPr>
              <w:t>2) осуществления закупки услуги по предоставлению кредита;</w:t>
            </w:r>
          </w:p>
          <w:p w:rsidR="009801B4" w:rsidRPr="009801B4" w:rsidRDefault="009801B4" w:rsidP="009801B4">
            <w:pPr>
              <w:jc w:val="both"/>
              <w:rPr>
                <w:sz w:val="22"/>
                <w:szCs w:val="22"/>
              </w:rPr>
            </w:pPr>
            <w:r w:rsidRPr="009801B4">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56462" w:rsidRPr="00F91C90" w:rsidRDefault="009801B4" w:rsidP="009801B4">
            <w:pPr>
              <w:jc w:val="both"/>
              <w:rPr>
                <w:sz w:val="22"/>
                <w:szCs w:val="22"/>
              </w:rPr>
            </w:pPr>
            <w:r w:rsidRPr="009801B4">
              <w:rPr>
                <w:sz w:val="22"/>
                <w:szCs w:val="22"/>
              </w:rPr>
              <w:t xml:space="preserve">Независимая гарантия, информация о ней и документы, предусмотренные  статьи 45 Федерального закона, должны быть включены в реестр банковских гарантий, </w:t>
            </w:r>
            <w:r w:rsidRPr="009801B4">
              <w:rPr>
                <w:sz w:val="22"/>
                <w:szCs w:val="22"/>
              </w:rPr>
              <w:lastRenderedPageBreak/>
              <w:t>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r>
              <w:rPr>
                <w:sz w:val="22"/>
                <w:szCs w:val="22"/>
              </w:rPr>
              <w:t xml:space="preserve"> </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C1472" w:rsidP="006A7BDB">
            <w:pPr>
              <w:rPr>
                <w:sz w:val="22"/>
                <w:szCs w:val="22"/>
                <w:lang w:val="en-US"/>
              </w:rPr>
            </w:pPr>
            <w:r w:rsidRPr="00F91C90">
              <w:rPr>
                <w:sz w:val="22"/>
                <w:szCs w:val="22"/>
              </w:rPr>
              <w:lastRenderedPageBreak/>
              <w:t>3</w:t>
            </w:r>
            <w:r w:rsidR="009E099E">
              <w:rPr>
                <w:sz w:val="22"/>
                <w:szCs w:val="22"/>
              </w:rPr>
              <w:t>4</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 xml:space="preserve">Срок и порядок предоставления обеспечения исполнения контракта,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sz w:val="22"/>
                <w:szCs w:val="22"/>
              </w:rPr>
            </w:pPr>
            <w:r w:rsidRPr="009801B4">
              <w:rPr>
                <w:sz w:val="22"/>
                <w:szCs w:val="22"/>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p w:rsidR="009801B4" w:rsidRPr="009801B4" w:rsidRDefault="009801B4" w:rsidP="009801B4">
            <w:pPr>
              <w:jc w:val="both"/>
              <w:rPr>
                <w:sz w:val="22"/>
                <w:szCs w:val="22"/>
              </w:rPr>
            </w:pPr>
            <w:proofErr w:type="gramStart"/>
            <w:r w:rsidRPr="009801B4">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9801B4">
              <w:rPr>
                <w:sz w:val="22"/>
                <w:szCs w:val="22"/>
              </w:rPr>
              <w:t xml:space="preserve"> </w:t>
            </w:r>
            <w:proofErr w:type="gramStart"/>
            <w:r w:rsidRPr="009801B4">
              <w:rPr>
                <w:sz w:val="22"/>
                <w:szCs w:val="22"/>
              </w:rPr>
              <w:t>«ПРОЕКТ КОНТРАКТА» настоящего извещения).</w:t>
            </w:r>
            <w:proofErr w:type="gramEnd"/>
          </w:p>
          <w:p w:rsidR="00E56462" w:rsidRPr="00F91C90" w:rsidRDefault="009801B4" w:rsidP="009801B4">
            <w:pPr>
              <w:jc w:val="both"/>
              <w:rPr>
                <w:sz w:val="22"/>
                <w:szCs w:val="22"/>
              </w:rPr>
            </w:pPr>
            <w:r w:rsidRPr="009801B4">
              <w:rPr>
                <w:sz w:val="22"/>
                <w:szCs w:val="22"/>
              </w:rPr>
              <w:t>Денежные средства возвращаются по реквизитам, указанным поставщиком (подрядчиком, исполнителем) в контракте.</w:t>
            </w:r>
            <w:r>
              <w:rPr>
                <w:sz w:val="22"/>
                <w:szCs w:val="22"/>
              </w:rPr>
              <w:t xml:space="preserve"> </w:t>
            </w:r>
          </w:p>
        </w:tc>
      </w:tr>
      <w:tr w:rsidR="00A07F8A"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312FED" w:rsidP="006A7BDB">
            <w:pPr>
              <w:rPr>
                <w:sz w:val="22"/>
                <w:szCs w:val="22"/>
              </w:rPr>
            </w:pPr>
            <w:r w:rsidRPr="00F91C90">
              <w:rPr>
                <w:sz w:val="22"/>
                <w:szCs w:val="22"/>
                <w:lang w:val="en-US"/>
              </w:rPr>
              <w:t>3</w:t>
            </w:r>
            <w:r w:rsidR="009E099E">
              <w:rPr>
                <w:sz w:val="22"/>
                <w:szCs w:val="22"/>
              </w:rPr>
              <w:t>5</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9A11CD"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5F08AA" w:rsidRPr="005F08AA" w:rsidRDefault="005F08AA" w:rsidP="005F08AA">
            <w:pPr>
              <w:jc w:val="both"/>
              <w:rPr>
                <w:sz w:val="22"/>
                <w:szCs w:val="22"/>
              </w:rPr>
            </w:pPr>
            <w:r w:rsidRPr="005F08AA">
              <w:rPr>
                <w:sz w:val="22"/>
                <w:szCs w:val="22"/>
              </w:rPr>
              <w:t>ГУП РК «Крымгазсети» (без учёта филиалов)</w:t>
            </w:r>
          </w:p>
          <w:p w:rsidR="005F08AA" w:rsidRPr="005F08AA" w:rsidRDefault="005F08AA" w:rsidP="005F08AA">
            <w:pPr>
              <w:jc w:val="both"/>
              <w:rPr>
                <w:sz w:val="22"/>
                <w:szCs w:val="22"/>
              </w:rPr>
            </w:pPr>
            <w:r w:rsidRPr="005F08AA">
              <w:rPr>
                <w:sz w:val="22"/>
                <w:szCs w:val="22"/>
              </w:rPr>
              <w:t>ИНН ГУП РК «Крымгазсети» 9102016743</w:t>
            </w:r>
          </w:p>
          <w:p w:rsidR="005F08AA" w:rsidRPr="005F08AA" w:rsidRDefault="005F08AA" w:rsidP="005F08AA">
            <w:pPr>
              <w:jc w:val="both"/>
              <w:rPr>
                <w:sz w:val="22"/>
                <w:szCs w:val="22"/>
              </w:rPr>
            </w:pPr>
            <w:r w:rsidRPr="005F08AA">
              <w:rPr>
                <w:sz w:val="22"/>
                <w:szCs w:val="22"/>
              </w:rPr>
              <w:t>КПП ГУП РК «Крымгазсети» 910201001</w:t>
            </w:r>
          </w:p>
          <w:p w:rsidR="005F08AA" w:rsidRPr="005F08AA" w:rsidRDefault="005F08AA" w:rsidP="005F08AA">
            <w:pPr>
              <w:jc w:val="both"/>
              <w:rPr>
                <w:sz w:val="22"/>
                <w:szCs w:val="22"/>
              </w:rPr>
            </w:pPr>
            <w:r w:rsidRPr="005F08AA">
              <w:rPr>
                <w:sz w:val="22"/>
                <w:szCs w:val="22"/>
              </w:rPr>
              <w:t>АО «ГЕНБАНК» г. Симферополя</w:t>
            </w:r>
          </w:p>
          <w:p w:rsidR="005F08AA" w:rsidRPr="005F08AA" w:rsidRDefault="005F08AA" w:rsidP="005F08AA">
            <w:pPr>
              <w:jc w:val="both"/>
              <w:rPr>
                <w:sz w:val="22"/>
                <w:szCs w:val="22"/>
              </w:rPr>
            </w:pPr>
            <w:r w:rsidRPr="005F08AA">
              <w:rPr>
                <w:sz w:val="22"/>
                <w:szCs w:val="22"/>
              </w:rPr>
              <w:t>БИК 043510123</w:t>
            </w:r>
          </w:p>
          <w:p w:rsidR="005F08AA" w:rsidRPr="005F08AA" w:rsidRDefault="005F08AA" w:rsidP="005F08AA">
            <w:pPr>
              <w:jc w:val="both"/>
              <w:rPr>
                <w:sz w:val="22"/>
                <w:szCs w:val="22"/>
              </w:rPr>
            </w:pPr>
            <w:r w:rsidRPr="005F08AA">
              <w:rPr>
                <w:sz w:val="22"/>
                <w:szCs w:val="22"/>
              </w:rPr>
              <w:t>Кор./с: 30101810835100000123</w:t>
            </w:r>
          </w:p>
          <w:p w:rsidR="005F08AA" w:rsidRDefault="005F08AA" w:rsidP="005F08AA">
            <w:pPr>
              <w:jc w:val="both"/>
              <w:rPr>
                <w:sz w:val="22"/>
                <w:szCs w:val="22"/>
              </w:rPr>
            </w:pPr>
            <w:r w:rsidRPr="005F08AA">
              <w:rPr>
                <w:sz w:val="22"/>
                <w:szCs w:val="22"/>
              </w:rPr>
              <w:t>Расчётный счёт для обеспечительных взносов 40602810100230030002</w:t>
            </w:r>
          </w:p>
          <w:p w:rsidR="00A07F8A" w:rsidRPr="00F91C90" w:rsidRDefault="009C38DF" w:rsidP="00BC2649">
            <w:pPr>
              <w:jc w:val="both"/>
              <w:rPr>
                <w:sz w:val="22"/>
                <w:szCs w:val="22"/>
              </w:rPr>
            </w:pPr>
            <w:r w:rsidRPr="00F91C90">
              <w:rPr>
                <w:sz w:val="22"/>
                <w:szCs w:val="22"/>
              </w:rPr>
              <w:t xml:space="preserve">Назначение платежа: Средства для обеспечения исполнения Контракта на </w:t>
            </w:r>
            <w:r w:rsidR="00D7504C" w:rsidRPr="00BC2649">
              <w:rPr>
                <w:sz w:val="22"/>
                <w:szCs w:val="22"/>
              </w:rPr>
              <w:t xml:space="preserve">выполнение </w:t>
            </w:r>
            <w:r w:rsidR="00BC2649" w:rsidRPr="00BC2649">
              <w:rPr>
                <w:sz w:val="22"/>
                <w:szCs w:val="22"/>
              </w:rPr>
              <w:t xml:space="preserve">строительно-монтажных работ по объекту: </w:t>
            </w:r>
            <w:r w:rsidR="00B91EC2" w:rsidRPr="00B91EC2">
              <w:rPr>
                <w:sz w:val="22"/>
                <w:szCs w:val="22"/>
              </w:rPr>
              <w:t>«Строительство распределительных газопроводов к селам Уварово, Семисотка, Каменское, Соляное, Фронтовое Ленинского района Республики Крым» (1,5 этапы- с</w:t>
            </w:r>
            <w:proofErr w:type="gramStart"/>
            <w:r w:rsidR="00B91EC2" w:rsidRPr="00B91EC2">
              <w:rPr>
                <w:sz w:val="22"/>
                <w:szCs w:val="22"/>
              </w:rPr>
              <w:t>.У</w:t>
            </w:r>
            <w:proofErr w:type="gramEnd"/>
            <w:r w:rsidR="00B91EC2" w:rsidRPr="00B91EC2">
              <w:rPr>
                <w:sz w:val="22"/>
                <w:szCs w:val="22"/>
              </w:rPr>
              <w:t>варово, с.Фронтовое)</w:t>
            </w:r>
            <w:r w:rsidR="00A03EF4" w:rsidRPr="00BC2649">
              <w:rPr>
                <w:sz w:val="22"/>
                <w:szCs w:val="22"/>
              </w:rPr>
              <w:t xml:space="preserve">, </w:t>
            </w:r>
            <w:r w:rsidRPr="00BC2649">
              <w:rPr>
                <w:sz w:val="22"/>
                <w:szCs w:val="22"/>
              </w:rPr>
              <w:t>в соо</w:t>
            </w:r>
            <w:r w:rsidR="00A67E58" w:rsidRPr="00BC2649">
              <w:rPr>
                <w:sz w:val="22"/>
                <w:szCs w:val="22"/>
              </w:rPr>
              <w:t>тветствии с Протоколом</w:t>
            </w:r>
            <w:r w:rsidR="00A67E58" w:rsidRPr="00F91C90">
              <w:rPr>
                <w:sz w:val="22"/>
                <w:szCs w:val="22"/>
              </w:rPr>
              <w:t xml:space="preserve">  №____ от</w:t>
            </w:r>
            <w:r w:rsidRPr="00F91C90">
              <w:rPr>
                <w:sz w:val="22"/>
                <w:szCs w:val="22"/>
              </w:rPr>
              <w:t xml:space="preserve"> «___» _________20__года.</w:t>
            </w:r>
          </w:p>
        </w:tc>
      </w:tr>
      <w:tr w:rsidR="009A11CD"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6</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7F5202" w:rsidP="00187D3C">
            <w:pPr>
              <w:jc w:val="both"/>
              <w:rPr>
                <w:sz w:val="22"/>
                <w:szCs w:val="22"/>
              </w:rPr>
            </w:pPr>
            <w:r>
              <w:rPr>
                <w:sz w:val="22"/>
                <w:szCs w:val="22"/>
              </w:rPr>
              <w:t>Требования к независимой гарантии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801B4" w:rsidRPr="009801B4" w:rsidRDefault="009801B4" w:rsidP="009801B4">
            <w:pPr>
              <w:jc w:val="both"/>
              <w:rPr>
                <w:sz w:val="22"/>
                <w:szCs w:val="22"/>
              </w:rPr>
            </w:pPr>
            <w:r w:rsidRPr="009801B4">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801B4" w:rsidRPr="009801B4" w:rsidRDefault="009801B4" w:rsidP="009801B4">
            <w:pPr>
              <w:jc w:val="both"/>
              <w:rPr>
                <w:sz w:val="22"/>
                <w:szCs w:val="22"/>
              </w:rPr>
            </w:pPr>
            <w:r w:rsidRPr="009801B4">
              <w:rPr>
                <w:sz w:val="22"/>
                <w:szCs w:val="22"/>
              </w:rPr>
              <w:t>Независимая гарантия должна быть безотзывной и должна содержать:</w:t>
            </w:r>
          </w:p>
          <w:p w:rsidR="009801B4" w:rsidRPr="009801B4" w:rsidRDefault="009801B4" w:rsidP="009801B4">
            <w:pPr>
              <w:jc w:val="both"/>
              <w:rPr>
                <w:sz w:val="22"/>
                <w:szCs w:val="22"/>
              </w:rPr>
            </w:pPr>
            <w:proofErr w:type="gramStart"/>
            <w:r w:rsidRPr="009801B4">
              <w:rPr>
                <w:sz w:val="22"/>
                <w:szCs w:val="22"/>
              </w:rPr>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w:t>
            </w:r>
            <w:r w:rsidRPr="009801B4">
              <w:rPr>
                <w:sz w:val="22"/>
                <w:szCs w:val="22"/>
              </w:rPr>
              <w:lastRenderedPageBreak/>
              <w:t>независимая гарантия;</w:t>
            </w:r>
            <w:proofErr w:type="gramEnd"/>
          </w:p>
          <w:p w:rsidR="009801B4" w:rsidRPr="009801B4" w:rsidRDefault="009801B4" w:rsidP="009801B4">
            <w:pPr>
              <w:jc w:val="both"/>
              <w:rPr>
                <w:sz w:val="22"/>
                <w:szCs w:val="22"/>
              </w:rPr>
            </w:pPr>
            <w:r w:rsidRPr="009801B4">
              <w:rPr>
                <w:sz w:val="22"/>
                <w:szCs w:val="22"/>
              </w:rPr>
              <w:t>2) обязательства принципала, надлежащее исполнение которых обеспечивается независимой гарантией;</w:t>
            </w:r>
          </w:p>
          <w:p w:rsidR="009801B4" w:rsidRPr="009801B4" w:rsidRDefault="009801B4" w:rsidP="009801B4">
            <w:pPr>
              <w:jc w:val="both"/>
              <w:rPr>
                <w:sz w:val="22"/>
                <w:szCs w:val="22"/>
              </w:rPr>
            </w:pPr>
            <w:r w:rsidRPr="009801B4">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9801B4" w:rsidRPr="009801B4" w:rsidRDefault="009801B4" w:rsidP="009801B4">
            <w:pPr>
              <w:jc w:val="both"/>
              <w:rPr>
                <w:sz w:val="22"/>
                <w:szCs w:val="22"/>
              </w:rPr>
            </w:pPr>
            <w:r w:rsidRPr="009801B4">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801B4" w:rsidRPr="009801B4" w:rsidRDefault="009801B4" w:rsidP="009801B4">
            <w:pPr>
              <w:jc w:val="both"/>
              <w:rPr>
                <w:sz w:val="22"/>
                <w:szCs w:val="22"/>
              </w:rPr>
            </w:pPr>
            <w:r w:rsidRPr="009801B4">
              <w:rPr>
                <w:sz w:val="22"/>
                <w:szCs w:val="22"/>
              </w:rPr>
              <w:t>5) срок действия независимой гарантии с учетом требований статей 44 и 96 Федерального закона № 44-ФЗ;</w:t>
            </w:r>
          </w:p>
          <w:p w:rsidR="009801B4" w:rsidRPr="009801B4" w:rsidRDefault="009801B4" w:rsidP="009801B4">
            <w:pPr>
              <w:jc w:val="both"/>
              <w:rPr>
                <w:sz w:val="22"/>
                <w:szCs w:val="22"/>
              </w:rPr>
            </w:pPr>
            <w:r w:rsidRPr="009801B4">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9801B4" w:rsidRPr="009801B4" w:rsidRDefault="009801B4" w:rsidP="009801B4">
            <w:pPr>
              <w:jc w:val="both"/>
              <w:rPr>
                <w:sz w:val="22"/>
                <w:szCs w:val="22"/>
              </w:rPr>
            </w:pPr>
            <w:r w:rsidRPr="009801B4">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A11CD" w:rsidRPr="00F91C90" w:rsidRDefault="009801B4" w:rsidP="009801B4">
            <w:pPr>
              <w:jc w:val="both"/>
              <w:rPr>
                <w:sz w:val="22"/>
                <w:szCs w:val="22"/>
              </w:rPr>
            </w:pPr>
            <w:r w:rsidRPr="009801B4">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sz w:val="22"/>
                <w:szCs w:val="22"/>
              </w:rPr>
              <w:t xml:space="preserve"> </w:t>
            </w:r>
          </w:p>
        </w:tc>
      </w:tr>
      <w:tr w:rsidR="009A11CD"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9E099E">
              <w:rPr>
                <w:sz w:val="22"/>
                <w:szCs w:val="22"/>
              </w:rPr>
              <w:t>7</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Размер обеспечения гарантийных обязательств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036E" w:rsidP="00B91EC2">
            <w:pPr>
              <w:jc w:val="both"/>
              <w:rPr>
                <w:sz w:val="22"/>
                <w:szCs w:val="22"/>
              </w:rPr>
            </w:pPr>
            <w:r w:rsidRPr="0031036E">
              <w:rPr>
                <w:b/>
                <w:sz w:val="22"/>
                <w:szCs w:val="22"/>
              </w:rPr>
              <w:t xml:space="preserve">1% </w:t>
            </w:r>
            <w:r w:rsidR="002463AF" w:rsidRPr="009801B4">
              <w:rPr>
                <w:b/>
                <w:bCs/>
                <w:sz w:val="22"/>
                <w:szCs w:val="22"/>
              </w:rPr>
              <w:t>от цены контракта, заключаемого с единственным поставщиком</w:t>
            </w:r>
            <w:r w:rsidR="002463AF">
              <w:rPr>
                <w:b/>
                <w:bCs/>
                <w:sz w:val="22"/>
                <w:szCs w:val="22"/>
              </w:rPr>
              <w:t xml:space="preserve"> (подрядчиком, исполнителем).</w:t>
            </w:r>
          </w:p>
        </w:tc>
      </w:tr>
      <w:tr w:rsidR="009A11CD"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8</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Способы  обеспечения гарантийных обязательств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5B0548" w:rsidRPr="00F91C90" w:rsidRDefault="005B0548" w:rsidP="005B0548">
            <w:pPr>
              <w:jc w:val="both"/>
              <w:rPr>
                <w:sz w:val="22"/>
                <w:szCs w:val="22"/>
              </w:rPr>
            </w:pPr>
            <w:r w:rsidRPr="00F91C90">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5B0548" w:rsidRPr="00F91C90" w:rsidRDefault="005B0548" w:rsidP="005B0548">
            <w:pPr>
              <w:jc w:val="both"/>
              <w:rPr>
                <w:sz w:val="22"/>
                <w:szCs w:val="22"/>
              </w:rPr>
            </w:pPr>
            <w:proofErr w:type="gramStart"/>
            <w:r w:rsidRPr="00F91C90">
              <w:rPr>
                <w:sz w:val="22"/>
                <w:szCs w:val="22"/>
              </w:rPr>
              <w:t xml:space="preserve">Гарантийные обязательства могут обеспечиваться предоставлением </w:t>
            </w:r>
            <w:r>
              <w:rPr>
                <w:sz w:val="22"/>
                <w:szCs w:val="22"/>
              </w:rPr>
              <w:t>независимой</w:t>
            </w:r>
            <w:r w:rsidRPr="00F91C90">
              <w:rPr>
                <w:sz w:val="22"/>
                <w:szCs w:val="22"/>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w:t>
            </w:r>
            <w:r w:rsidRPr="00F91C90">
              <w:rPr>
                <w:sz w:val="22"/>
                <w:szCs w:val="22"/>
              </w:rPr>
              <w:lastRenderedPageBreak/>
              <w:t>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r>
              <w:rPr>
                <w:sz w:val="22"/>
                <w:szCs w:val="22"/>
              </w:rPr>
              <w:t xml:space="preserve"> на</w:t>
            </w:r>
            <w:proofErr w:type="gramEnd"/>
            <w:r>
              <w:rPr>
                <w:sz w:val="22"/>
                <w:szCs w:val="22"/>
              </w:rPr>
              <w:t xml:space="preserve"> расчетный счет заказчика</w:t>
            </w:r>
            <w:r w:rsidRPr="00F91C90">
              <w:rPr>
                <w:sz w:val="22"/>
                <w:szCs w:val="22"/>
              </w:rPr>
              <w:t xml:space="preserve">. </w:t>
            </w:r>
          </w:p>
          <w:p w:rsidR="009A11CD" w:rsidRPr="00F91C90" w:rsidRDefault="005B0548" w:rsidP="005B0548">
            <w:pPr>
              <w:jc w:val="both"/>
              <w:rPr>
                <w:sz w:val="22"/>
                <w:szCs w:val="22"/>
              </w:rPr>
            </w:pPr>
            <w:r w:rsidRPr="00F91C90">
              <w:rPr>
                <w:sz w:val="22"/>
                <w:szCs w:val="22"/>
              </w:rPr>
              <w:t xml:space="preserve">Способ обеспечения гарантийных обязательств, срок действия </w:t>
            </w:r>
            <w:r>
              <w:rPr>
                <w:sz w:val="22"/>
                <w:szCs w:val="22"/>
              </w:rPr>
              <w:t>независимой</w:t>
            </w:r>
            <w:r w:rsidRPr="00F91C90">
              <w:rPr>
                <w:sz w:val="22"/>
                <w:szCs w:val="22"/>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E099E" w:rsidP="00853683">
            <w:pPr>
              <w:rPr>
                <w:sz w:val="22"/>
                <w:szCs w:val="22"/>
              </w:rPr>
            </w:pPr>
            <w:r>
              <w:rPr>
                <w:sz w:val="22"/>
                <w:szCs w:val="22"/>
              </w:rPr>
              <w:lastRenderedPageBreak/>
              <w:t>39</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 xml:space="preserve">Срок и порядок предоставления обеспечения гарантийных обязательств,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5B0548" w:rsidRPr="005B0548" w:rsidRDefault="005B0548" w:rsidP="005B0548">
            <w:pPr>
              <w:jc w:val="both"/>
              <w:rPr>
                <w:sz w:val="22"/>
                <w:szCs w:val="22"/>
              </w:rPr>
            </w:pPr>
            <w:r w:rsidRPr="005B0548">
              <w:rPr>
                <w:sz w:val="22"/>
                <w:szCs w:val="22"/>
              </w:rPr>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5B0548" w:rsidRPr="005B0548" w:rsidRDefault="005B0548" w:rsidP="005B0548">
            <w:pPr>
              <w:jc w:val="both"/>
              <w:rPr>
                <w:sz w:val="22"/>
                <w:szCs w:val="22"/>
              </w:rPr>
            </w:pPr>
            <w:proofErr w:type="gramStart"/>
            <w:r w:rsidRPr="005B0548">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5B0548">
              <w:rPr>
                <w:sz w:val="22"/>
                <w:szCs w:val="22"/>
              </w:rPr>
              <w:t xml:space="preserve"> </w:t>
            </w:r>
            <w:proofErr w:type="gramStart"/>
            <w:r w:rsidRPr="005B0548">
              <w:rPr>
                <w:sz w:val="22"/>
                <w:szCs w:val="22"/>
              </w:rPr>
              <w:t>«ПРОЕКТ КОНТРАКТА» настоящего извещения).</w:t>
            </w:r>
            <w:proofErr w:type="gramEnd"/>
          </w:p>
          <w:p w:rsidR="009A11CD" w:rsidRPr="00F91C90" w:rsidRDefault="005B0548" w:rsidP="005B0548">
            <w:pPr>
              <w:jc w:val="both"/>
              <w:rPr>
                <w:sz w:val="22"/>
                <w:szCs w:val="22"/>
              </w:rPr>
            </w:pPr>
            <w:r w:rsidRPr="005B0548">
              <w:rPr>
                <w:sz w:val="22"/>
                <w:szCs w:val="22"/>
              </w:rPr>
              <w:t>Денежные средства возвращаются по реквизитам, указанным поставщиком (подрядчиком, исполнителем) в контракте</w:t>
            </w:r>
          </w:p>
        </w:tc>
      </w:tr>
      <w:tr w:rsidR="009A11CD"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t>4</w:t>
            </w:r>
            <w:r w:rsidR="009E099E">
              <w:rPr>
                <w:sz w:val="22"/>
                <w:szCs w:val="22"/>
              </w:rPr>
              <w:t>0</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sidR="00964C38">
              <w:rPr>
                <w:sz w:val="22"/>
                <w:szCs w:val="22"/>
              </w:rPr>
              <w:t>независимой гарантии</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5B0548" w:rsidP="00611DE3">
            <w:pPr>
              <w:jc w:val="both"/>
              <w:rPr>
                <w:sz w:val="22"/>
                <w:szCs w:val="22"/>
              </w:rPr>
            </w:pPr>
            <w:r w:rsidRPr="005B0548">
              <w:rPr>
                <w:sz w:val="22"/>
                <w:szCs w:val="22"/>
              </w:rPr>
              <w:t>Требования к обеспечению гарантийных обязательств, если осуществляются в форме независимой гарантии, установлены в п.36 настоящего извещения</w:t>
            </w:r>
          </w:p>
        </w:tc>
      </w:tr>
      <w:tr w:rsidR="009A11CD"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1</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726BA5" w:rsidRPr="00726BA5" w:rsidRDefault="00726BA5" w:rsidP="00726BA5">
            <w:pPr>
              <w:jc w:val="both"/>
              <w:rPr>
                <w:sz w:val="22"/>
                <w:szCs w:val="22"/>
              </w:rPr>
            </w:pPr>
            <w:r w:rsidRPr="00726BA5">
              <w:rPr>
                <w:sz w:val="22"/>
                <w:szCs w:val="22"/>
              </w:rPr>
              <w:t>ГУП РК «Крымгазсети» (без учёта филиалов)</w:t>
            </w:r>
          </w:p>
          <w:p w:rsidR="00726BA5" w:rsidRPr="00726BA5" w:rsidRDefault="00726BA5" w:rsidP="00726BA5">
            <w:pPr>
              <w:jc w:val="both"/>
              <w:rPr>
                <w:sz w:val="22"/>
                <w:szCs w:val="22"/>
              </w:rPr>
            </w:pPr>
            <w:r w:rsidRPr="00726BA5">
              <w:rPr>
                <w:sz w:val="22"/>
                <w:szCs w:val="22"/>
              </w:rPr>
              <w:t>ИНН ГУП РК «Крымгазсети» 9102016743</w:t>
            </w:r>
          </w:p>
          <w:p w:rsidR="00726BA5" w:rsidRPr="00726BA5" w:rsidRDefault="00726BA5" w:rsidP="00726BA5">
            <w:pPr>
              <w:jc w:val="both"/>
              <w:rPr>
                <w:sz w:val="22"/>
                <w:szCs w:val="22"/>
              </w:rPr>
            </w:pPr>
            <w:r w:rsidRPr="00726BA5">
              <w:rPr>
                <w:sz w:val="22"/>
                <w:szCs w:val="22"/>
              </w:rPr>
              <w:t>КППГУП РК «Крымгазсети» 910201001</w:t>
            </w:r>
          </w:p>
          <w:p w:rsidR="00726BA5" w:rsidRPr="00726BA5" w:rsidRDefault="00726BA5" w:rsidP="00726BA5">
            <w:pPr>
              <w:jc w:val="both"/>
              <w:rPr>
                <w:sz w:val="22"/>
                <w:szCs w:val="22"/>
              </w:rPr>
            </w:pPr>
            <w:r w:rsidRPr="00726BA5">
              <w:rPr>
                <w:sz w:val="22"/>
                <w:szCs w:val="22"/>
              </w:rPr>
              <w:t>АО «ГЕНБАНК»  г. Симферополя</w:t>
            </w:r>
          </w:p>
          <w:p w:rsidR="00726BA5" w:rsidRPr="00726BA5" w:rsidRDefault="00726BA5" w:rsidP="00726BA5">
            <w:pPr>
              <w:jc w:val="both"/>
              <w:rPr>
                <w:sz w:val="22"/>
                <w:szCs w:val="22"/>
              </w:rPr>
            </w:pPr>
            <w:r w:rsidRPr="00726BA5">
              <w:rPr>
                <w:sz w:val="22"/>
                <w:szCs w:val="22"/>
              </w:rPr>
              <w:t>БИК 043510123</w:t>
            </w:r>
          </w:p>
          <w:p w:rsidR="00726BA5" w:rsidRPr="00726BA5" w:rsidRDefault="00726BA5" w:rsidP="00726BA5">
            <w:pPr>
              <w:jc w:val="both"/>
              <w:rPr>
                <w:sz w:val="22"/>
                <w:szCs w:val="22"/>
              </w:rPr>
            </w:pPr>
            <w:r w:rsidRPr="00726BA5">
              <w:rPr>
                <w:sz w:val="22"/>
                <w:szCs w:val="22"/>
              </w:rPr>
              <w:t>Кор./с: 30101810835100000123</w:t>
            </w:r>
          </w:p>
          <w:p w:rsidR="00726BA5" w:rsidRDefault="00726BA5" w:rsidP="00726BA5">
            <w:pPr>
              <w:jc w:val="both"/>
              <w:rPr>
                <w:sz w:val="22"/>
                <w:szCs w:val="22"/>
              </w:rPr>
            </w:pPr>
            <w:r w:rsidRPr="00726BA5">
              <w:rPr>
                <w:sz w:val="22"/>
                <w:szCs w:val="22"/>
              </w:rPr>
              <w:t>Расчётный счёт для обеспечительных взносов 40602810100230030002</w:t>
            </w:r>
          </w:p>
          <w:p w:rsidR="009A11CD" w:rsidRPr="00F91C90" w:rsidRDefault="005A27EE" w:rsidP="00726BA5">
            <w:pPr>
              <w:jc w:val="both"/>
              <w:rPr>
                <w:sz w:val="22"/>
                <w:szCs w:val="22"/>
              </w:rPr>
            </w:pPr>
            <w:r w:rsidRPr="00BC2649">
              <w:rPr>
                <w:sz w:val="22"/>
                <w:szCs w:val="22"/>
              </w:rPr>
              <w:t xml:space="preserve">Назначение платежа: Средства для обеспечения гарантийных обязательств в соответствии с Контрактом </w:t>
            </w:r>
            <w:proofErr w:type="gramStart"/>
            <w:r w:rsidRPr="00BC2649">
              <w:rPr>
                <w:sz w:val="22"/>
                <w:szCs w:val="22"/>
              </w:rPr>
              <w:t>от</w:t>
            </w:r>
            <w:proofErr w:type="gramEnd"/>
            <w:r w:rsidRPr="00BC2649">
              <w:rPr>
                <w:sz w:val="22"/>
                <w:szCs w:val="22"/>
              </w:rPr>
              <w:t xml:space="preserve"> _______________.</w:t>
            </w:r>
          </w:p>
        </w:tc>
      </w:tr>
      <w:tr w:rsidR="009A11CD"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2</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532C59" w:rsidP="00187D3C">
            <w:pPr>
              <w:jc w:val="both"/>
              <w:rPr>
                <w:sz w:val="22"/>
                <w:szCs w:val="22"/>
              </w:rPr>
            </w:pPr>
            <w:r>
              <w:rPr>
                <w:sz w:val="22"/>
                <w:szCs w:val="22"/>
              </w:rPr>
              <w:t>Предусмотрено</w:t>
            </w:r>
            <w:r w:rsidR="007D1343">
              <w:rPr>
                <w:sz w:val="22"/>
                <w:szCs w:val="22"/>
              </w:rPr>
              <w:t xml:space="preserve"> к</w:t>
            </w:r>
            <w:r w:rsidR="002B2E2A">
              <w:rPr>
                <w:sz w:val="22"/>
                <w:szCs w:val="22"/>
              </w:rPr>
              <w:t>азначейское сопровождение.</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t>4</w:t>
            </w:r>
            <w:r w:rsidR="009E099E">
              <w:rPr>
                <w:sz w:val="22"/>
                <w:szCs w:val="22"/>
              </w:rPr>
              <w:t>3</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9E099E">
              <w:rPr>
                <w:sz w:val="22"/>
                <w:szCs w:val="22"/>
              </w:rPr>
              <w:t>4</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lastRenderedPageBreak/>
              <w:t>4</w:t>
            </w:r>
            <w:r w:rsidR="009E099E">
              <w:rPr>
                <w:sz w:val="22"/>
                <w:szCs w:val="22"/>
              </w:rPr>
              <w:t>5</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Предусмотрено.</w:t>
            </w:r>
          </w:p>
          <w:p w:rsidR="00E56462" w:rsidRPr="00F91C90" w:rsidRDefault="00E56462" w:rsidP="00187D3C">
            <w:pPr>
              <w:jc w:val="both"/>
              <w:rPr>
                <w:sz w:val="22"/>
                <w:szCs w:val="22"/>
              </w:rPr>
            </w:pP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6</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A421EC" w:rsidP="00187D3C">
            <w:pPr>
              <w:jc w:val="both"/>
              <w:rPr>
                <w:sz w:val="22"/>
                <w:szCs w:val="22"/>
              </w:rPr>
            </w:pPr>
            <w:r w:rsidRPr="00F91C90">
              <w:rPr>
                <w:sz w:val="22"/>
                <w:szCs w:val="22"/>
              </w:rPr>
              <w:t>Не предусмотрено</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E099E" w:rsidP="006A7BDB">
            <w:pPr>
              <w:rPr>
                <w:sz w:val="22"/>
                <w:szCs w:val="22"/>
              </w:rPr>
            </w:pPr>
            <w:r>
              <w:rPr>
                <w:sz w:val="22"/>
                <w:szCs w:val="22"/>
              </w:rPr>
              <w:t>47</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5B0548" w:rsidP="00295D5E">
            <w:pPr>
              <w:jc w:val="both"/>
              <w:rPr>
                <w:sz w:val="22"/>
                <w:szCs w:val="22"/>
              </w:rPr>
            </w:pPr>
            <w:r w:rsidRPr="005B0548">
              <w:rPr>
                <w:sz w:val="22"/>
                <w:szCs w:val="22"/>
              </w:rPr>
              <w:t xml:space="preserve">В течение 3 (трех) рабочих дней </w:t>
            </w:r>
            <w:proofErr w:type="gramStart"/>
            <w:r w:rsidRPr="005B0548">
              <w:rPr>
                <w:sz w:val="22"/>
                <w:szCs w:val="22"/>
              </w:rPr>
              <w:t>с даты издания</w:t>
            </w:r>
            <w:proofErr w:type="gramEnd"/>
            <w:r w:rsidRPr="005B0548">
              <w:rPr>
                <w:sz w:val="22"/>
                <w:szCs w:val="22"/>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915E07" w:rsidRDefault="009E099E" w:rsidP="006A7BDB">
            <w:pPr>
              <w:rPr>
                <w:sz w:val="22"/>
                <w:szCs w:val="22"/>
                <w:highlight w:val="yellow"/>
              </w:rPr>
            </w:pPr>
            <w:r w:rsidRPr="009E099E">
              <w:rPr>
                <w:sz w:val="22"/>
                <w:szCs w:val="22"/>
              </w:rPr>
              <w:t>48</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Условия признания победителя или иного участ</w:t>
            </w:r>
            <w:r w:rsidR="00B26204" w:rsidRPr="00F91C90">
              <w:rPr>
                <w:sz w:val="22"/>
                <w:szCs w:val="22"/>
              </w:rPr>
              <w:t xml:space="preserve">ника </w:t>
            </w:r>
            <w:r w:rsidR="00A07F8A" w:rsidRPr="00F91C90">
              <w:rPr>
                <w:sz w:val="22"/>
                <w:szCs w:val="22"/>
              </w:rPr>
              <w:t xml:space="preserve">закупки </w:t>
            </w:r>
            <w:proofErr w:type="gramStart"/>
            <w:r w:rsidR="00B26204" w:rsidRPr="00F91C90">
              <w:rPr>
                <w:sz w:val="22"/>
                <w:szCs w:val="22"/>
              </w:rPr>
              <w:t>уклонившим</w:t>
            </w:r>
            <w:r w:rsidRPr="00F91C90">
              <w:rPr>
                <w:sz w:val="22"/>
                <w:szCs w:val="22"/>
              </w:rPr>
              <w:t>ся</w:t>
            </w:r>
            <w:proofErr w:type="gramEnd"/>
            <w:r w:rsidRPr="00F91C90">
              <w:rPr>
                <w:sz w:val="22"/>
                <w:szCs w:val="22"/>
              </w:rPr>
              <w:t xml:space="preserve"> от заключения контракта </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5B0548" w:rsidP="00FF0E4D">
            <w:pPr>
              <w:jc w:val="both"/>
              <w:rPr>
                <w:sz w:val="22"/>
                <w:szCs w:val="22"/>
              </w:rPr>
            </w:pPr>
            <w:r w:rsidRPr="005B0548">
              <w:rPr>
                <w:sz w:val="22"/>
                <w:szCs w:val="22"/>
              </w:rPr>
              <w:t>В случае</w:t>
            </w:r>
            <w:proofErr w:type="gramStart"/>
            <w:r w:rsidRPr="005B0548">
              <w:rPr>
                <w:sz w:val="22"/>
                <w:szCs w:val="22"/>
              </w:rPr>
              <w:t>,</w:t>
            </w:r>
            <w:proofErr w:type="gramEnd"/>
            <w:r w:rsidRPr="005B0548">
              <w:rPr>
                <w:sz w:val="22"/>
                <w:szCs w:val="22"/>
              </w:rPr>
              <w:t xml:space="preserve"> если победителем в течение 3 (трёх) рабочих дней с даты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r w:rsidR="00432902" w:rsidRPr="00F91C90" w:rsidTr="0002140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9E099E" w:rsidP="009E099E">
            <w:pPr>
              <w:spacing w:line="276" w:lineRule="auto"/>
              <w:rPr>
                <w:sz w:val="22"/>
                <w:szCs w:val="22"/>
                <w:lang w:eastAsia="en-US"/>
              </w:rPr>
            </w:pPr>
            <w:r>
              <w:rPr>
                <w:sz w:val="22"/>
                <w:szCs w:val="22"/>
                <w:lang w:eastAsia="en-US"/>
              </w:rPr>
              <w:t>49</w:t>
            </w:r>
          </w:p>
        </w:tc>
        <w:tc>
          <w:tcPr>
            <w:tcW w:w="1814"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jc w:val="both"/>
              <w:rPr>
                <w:sz w:val="22"/>
                <w:szCs w:val="22"/>
                <w:lang w:eastAsia="en-US"/>
              </w:rPr>
            </w:pPr>
            <w:r w:rsidRPr="00F91C90">
              <w:rPr>
                <w:sz w:val="22"/>
                <w:szCs w:val="22"/>
                <w:lang w:eastAsia="en-US"/>
              </w:rPr>
              <w:t>Приложения к извещению</w:t>
            </w:r>
          </w:p>
        </w:tc>
        <w:tc>
          <w:tcPr>
            <w:tcW w:w="2948" w:type="pct"/>
            <w:tcBorders>
              <w:top w:val="outset" w:sz="6" w:space="0" w:color="000000"/>
              <w:left w:val="outset" w:sz="6" w:space="0" w:color="000000"/>
              <w:bottom w:val="outset" w:sz="6" w:space="0" w:color="000000"/>
              <w:right w:val="outset" w:sz="6" w:space="0" w:color="000000"/>
            </w:tcBorders>
            <w:shd w:val="clear" w:color="auto" w:fill="FFFFFF"/>
          </w:tcPr>
          <w:p w:rsidR="005B0548" w:rsidRPr="005B0548" w:rsidRDefault="005B0548" w:rsidP="005B0548">
            <w:pPr>
              <w:spacing w:line="276" w:lineRule="auto"/>
              <w:rPr>
                <w:sz w:val="22"/>
                <w:szCs w:val="22"/>
                <w:lang w:eastAsia="en-US"/>
              </w:rPr>
            </w:pPr>
            <w:r w:rsidRPr="005B0548">
              <w:rPr>
                <w:sz w:val="22"/>
                <w:szCs w:val="22"/>
                <w:lang w:eastAsia="en-US"/>
              </w:rPr>
              <w:t>Приложение №1 - ОБОСНОВАНИЕ НАЧАЛЬНОЙ (МАКСИМАЛЬНОЙ) ЦЕНЫ КОНТРАКТА;</w:t>
            </w:r>
          </w:p>
          <w:p w:rsidR="005B0548" w:rsidRPr="005B0548" w:rsidRDefault="005B0548" w:rsidP="005B0548">
            <w:pPr>
              <w:spacing w:line="276" w:lineRule="auto"/>
              <w:rPr>
                <w:sz w:val="22"/>
                <w:szCs w:val="22"/>
                <w:lang w:eastAsia="en-US"/>
              </w:rPr>
            </w:pPr>
            <w:r w:rsidRPr="005B0548">
              <w:rPr>
                <w:sz w:val="22"/>
                <w:szCs w:val="22"/>
                <w:lang w:eastAsia="en-US"/>
              </w:rPr>
              <w:t>Приложение №2 - ОПИСАНИЕ ОБЪЕКТА ЗАКУПКИ (ТЕХНИЧЕСКОЕ ЗАДАНИЕ);</w:t>
            </w:r>
          </w:p>
          <w:p w:rsidR="005B0548" w:rsidRPr="005B0548" w:rsidRDefault="005B0548" w:rsidP="005B0548">
            <w:pPr>
              <w:spacing w:line="276" w:lineRule="auto"/>
              <w:rPr>
                <w:sz w:val="22"/>
                <w:szCs w:val="22"/>
                <w:lang w:eastAsia="en-US"/>
              </w:rPr>
            </w:pPr>
            <w:r w:rsidRPr="005B0548">
              <w:rPr>
                <w:sz w:val="22"/>
                <w:szCs w:val="22"/>
                <w:lang w:eastAsia="en-US"/>
              </w:rPr>
              <w:t>Приложение №3 - ПРОЕКТ КОНТРАКТА;</w:t>
            </w:r>
          </w:p>
          <w:p w:rsidR="005B0548" w:rsidRPr="005B0548" w:rsidRDefault="005B0548" w:rsidP="005B0548">
            <w:pPr>
              <w:spacing w:line="276" w:lineRule="auto"/>
              <w:rPr>
                <w:sz w:val="22"/>
                <w:szCs w:val="22"/>
                <w:lang w:eastAsia="en-US"/>
              </w:rPr>
            </w:pPr>
            <w:r w:rsidRPr="005B0548">
              <w:rPr>
                <w:sz w:val="22"/>
                <w:szCs w:val="22"/>
                <w:lang w:eastAsia="en-US"/>
              </w:rPr>
              <w:t>Приложение №4 - Формы к извещению о проведении закупки у единственного поставщика:</w:t>
            </w:r>
          </w:p>
          <w:p w:rsidR="005B0548" w:rsidRPr="005B0548" w:rsidRDefault="005B0548" w:rsidP="005B0548">
            <w:pPr>
              <w:spacing w:line="276" w:lineRule="auto"/>
              <w:rPr>
                <w:sz w:val="22"/>
                <w:szCs w:val="22"/>
                <w:lang w:eastAsia="en-US"/>
              </w:rPr>
            </w:pPr>
            <w:r w:rsidRPr="005B0548">
              <w:rPr>
                <w:sz w:val="22"/>
                <w:szCs w:val="22"/>
                <w:lang w:eastAsia="en-US"/>
              </w:rPr>
              <w:t>- Форма 1. СОГЛАСИЕ В ОТНОШЕНИИ ОБЪЕКТА ЗАКУПКИ;</w:t>
            </w:r>
          </w:p>
          <w:p w:rsidR="005B0548" w:rsidRPr="005B0548" w:rsidRDefault="005B0548" w:rsidP="005B0548">
            <w:pPr>
              <w:spacing w:line="276" w:lineRule="auto"/>
              <w:rPr>
                <w:sz w:val="22"/>
                <w:szCs w:val="22"/>
                <w:lang w:eastAsia="en-US"/>
              </w:rPr>
            </w:pPr>
            <w:r w:rsidRPr="005B0548">
              <w:rPr>
                <w:sz w:val="22"/>
                <w:szCs w:val="22"/>
                <w:lang w:eastAsia="en-US"/>
              </w:rPr>
              <w:t>- Форма 2. ИНФОРМАЦИЯ ОБ УЧАСТНИКЕ;</w:t>
            </w:r>
          </w:p>
          <w:p w:rsidR="005B0548" w:rsidRPr="005B0548" w:rsidRDefault="005B0548" w:rsidP="005B0548">
            <w:pPr>
              <w:spacing w:line="276" w:lineRule="auto"/>
              <w:rPr>
                <w:sz w:val="22"/>
                <w:szCs w:val="22"/>
                <w:lang w:eastAsia="en-US"/>
              </w:rPr>
            </w:pPr>
            <w:r w:rsidRPr="005B0548">
              <w:rPr>
                <w:sz w:val="22"/>
                <w:szCs w:val="22"/>
                <w:lang w:eastAsia="en-US"/>
              </w:rPr>
              <w:t>- Форма 3. ДЕКЛАРАЦИЯ СООТВЕТСТВИЯ УЧАСТНИКА ЗАКУПКИ, УСТАНОВЛЕННЫМ ТРЕБОВАНИЯМ;</w:t>
            </w:r>
          </w:p>
          <w:p w:rsidR="00432902" w:rsidRPr="00F91C90" w:rsidRDefault="005B0548" w:rsidP="005B0548">
            <w:pPr>
              <w:spacing w:line="276" w:lineRule="auto"/>
              <w:rPr>
                <w:sz w:val="22"/>
                <w:szCs w:val="22"/>
                <w:lang w:eastAsia="en-US"/>
              </w:rPr>
            </w:pPr>
            <w:r w:rsidRPr="005B0548">
              <w:rPr>
                <w:sz w:val="22"/>
                <w:szCs w:val="22"/>
                <w:lang w:eastAsia="en-US"/>
              </w:rPr>
              <w:t>- Форма 4 ОБРАЗЕЦ ЗАПОЛНЕНИЯ КОНВЕРТА.</w:t>
            </w:r>
          </w:p>
        </w:tc>
      </w:tr>
    </w:tbl>
    <w:p w:rsidR="00E56462" w:rsidRPr="00F91C90" w:rsidRDefault="00E56462" w:rsidP="00E56462">
      <w:pPr>
        <w:rPr>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5B0548" w:rsidRDefault="005B0548" w:rsidP="005B0548">
      <w:pPr>
        <w:ind w:left="360"/>
        <w:jc w:val="right"/>
        <w:rPr>
          <w:b/>
          <w:bCs/>
          <w:sz w:val="22"/>
          <w:szCs w:val="22"/>
        </w:rPr>
        <w:sectPr w:rsidR="005B0548">
          <w:footerReference w:type="even" r:id="rId10"/>
          <w:footerReference w:type="default" r:id="rId11"/>
          <w:headerReference w:type="first" r:id="rId12"/>
          <w:pgSz w:w="11906" w:h="16838"/>
          <w:pgMar w:top="1134" w:right="850" w:bottom="1134" w:left="1701" w:header="708" w:footer="708" w:gutter="0"/>
          <w:cols w:space="720"/>
        </w:sectPr>
      </w:pPr>
    </w:p>
    <w:p w:rsidR="005B0548" w:rsidRPr="00F91C90" w:rsidRDefault="005B0548" w:rsidP="005B0548">
      <w:pPr>
        <w:ind w:left="360"/>
        <w:jc w:val="right"/>
        <w:rPr>
          <w:b/>
          <w:bCs/>
          <w:sz w:val="22"/>
          <w:szCs w:val="22"/>
        </w:rPr>
      </w:pPr>
      <w:r w:rsidRPr="00F91C90">
        <w:rPr>
          <w:b/>
          <w:bCs/>
          <w:sz w:val="22"/>
          <w:szCs w:val="22"/>
        </w:rPr>
        <w:lastRenderedPageBreak/>
        <w:t xml:space="preserve">Приложение №1 </w:t>
      </w:r>
    </w:p>
    <w:p w:rsidR="005B0548" w:rsidRDefault="005B0548" w:rsidP="005B0548">
      <w:pPr>
        <w:ind w:left="360"/>
        <w:jc w:val="right"/>
        <w:rPr>
          <w:b/>
          <w:bCs/>
          <w:sz w:val="22"/>
          <w:szCs w:val="22"/>
        </w:rPr>
      </w:pPr>
      <w:r w:rsidRPr="00F91C90">
        <w:rPr>
          <w:b/>
          <w:bCs/>
          <w:sz w:val="22"/>
          <w:szCs w:val="22"/>
        </w:rPr>
        <w:t>к извещению №</w:t>
      </w:r>
      <w:r>
        <w:rPr>
          <w:b/>
          <w:bCs/>
          <w:sz w:val="22"/>
          <w:szCs w:val="22"/>
        </w:rPr>
        <w:t>__</w:t>
      </w:r>
      <w:r w:rsidRPr="00F91C90">
        <w:rPr>
          <w:b/>
          <w:bCs/>
          <w:sz w:val="22"/>
          <w:szCs w:val="22"/>
        </w:rPr>
        <w:t xml:space="preserve"> от </w:t>
      </w:r>
      <w:r>
        <w:rPr>
          <w:b/>
          <w:bCs/>
          <w:sz w:val="22"/>
          <w:szCs w:val="22"/>
        </w:rPr>
        <w:t>__</w:t>
      </w:r>
      <w:r w:rsidRPr="00F91C90">
        <w:rPr>
          <w:b/>
          <w:bCs/>
          <w:sz w:val="22"/>
          <w:szCs w:val="22"/>
        </w:rPr>
        <w:t xml:space="preserve"> </w:t>
      </w:r>
      <w:r>
        <w:rPr>
          <w:b/>
          <w:bCs/>
          <w:sz w:val="22"/>
          <w:szCs w:val="22"/>
        </w:rPr>
        <w:t xml:space="preserve">____ </w:t>
      </w:r>
      <w:r w:rsidRPr="00F91C90">
        <w:rPr>
          <w:b/>
          <w:bCs/>
          <w:sz w:val="22"/>
          <w:szCs w:val="22"/>
        </w:rPr>
        <w:t>202</w:t>
      </w:r>
      <w:r>
        <w:rPr>
          <w:b/>
          <w:bCs/>
          <w:sz w:val="22"/>
          <w:szCs w:val="22"/>
        </w:rPr>
        <w:t>3</w:t>
      </w:r>
      <w:r w:rsidRPr="00F91C90">
        <w:rPr>
          <w:b/>
          <w:bCs/>
          <w:sz w:val="22"/>
          <w:szCs w:val="22"/>
        </w:rPr>
        <w:t>г.</w:t>
      </w:r>
    </w:p>
    <w:p w:rsidR="005B0548" w:rsidRPr="00F91C90" w:rsidRDefault="005B0548" w:rsidP="005B0548">
      <w:pPr>
        <w:ind w:left="360"/>
        <w:jc w:val="right"/>
        <w:rPr>
          <w:b/>
          <w:bCs/>
          <w:sz w:val="22"/>
          <w:szCs w:val="22"/>
        </w:rPr>
      </w:pPr>
    </w:p>
    <w:p w:rsidR="005B0548" w:rsidRDefault="005B0548" w:rsidP="005B0548">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5B0548" w:rsidRDefault="005B0548" w:rsidP="004D2366">
      <w:pPr>
        <w:ind w:left="360"/>
        <w:jc w:val="right"/>
        <w:rPr>
          <w:b/>
          <w:bCs/>
          <w:sz w:val="22"/>
          <w:szCs w:val="22"/>
        </w:rPr>
      </w:pPr>
    </w:p>
    <w:p w:rsidR="005B0548" w:rsidRDefault="005B0548" w:rsidP="004D2366">
      <w:pPr>
        <w:ind w:left="360"/>
        <w:jc w:val="right"/>
        <w:rPr>
          <w:b/>
          <w:bCs/>
          <w:sz w:val="22"/>
          <w:szCs w:val="22"/>
        </w:rPr>
      </w:pPr>
    </w:p>
    <w:tbl>
      <w:tblPr>
        <w:tblW w:w="12135" w:type="dxa"/>
        <w:tblInd w:w="1639" w:type="dxa"/>
        <w:tblLayout w:type="fixed"/>
        <w:tblCellMar>
          <w:left w:w="75" w:type="dxa"/>
          <w:right w:w="75" w:type="dxa"/>
        </w:tblCellMar>
        <w:tblLook w:val="04A0" w:firstRow="1" w:lastRow="0" w:firstColumn="1" w:lastColumn="0" w:noHBand="0" w:noVBand="1"/>
      </w:tblPr>
      <w:tblGrid>
        <w:gridCol w:w="6382"/>
        <w:gridCol w:w="5753"/>
      </w:tblGrid>
      <w:tr w:rsidR="005B0548" w:rsidRPr="005B0548" w:rsidTr="006C1010">
        <w:tc>
          <w:tcPr>
            <w:tcW w:w="6382"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widowControl w:val="0"/>
              <w:autoSpaceDE w:val="0"/>
              <w:autoSpaceDN w:val="0"/>
              <w:adjustRightInd w:val="0"/>
              <w:spacing w:line="276" w:lineRule="auto"/>
              <w:rPr>
                <w:lang w:eastAsia="en-US"/>
              </w:rPr>
            </w:pPr>
            <w:r w:rsidRPr="005B0548">
              <w:rPr>
                <w:lang w:eastAsia="en-US"/>
              </w:rPr>
              <w:t>Основные характеристики предмета закупки</w:t>
            </w:r>
          </w:p>
        </w:tc>
        <w:tc>
          <w:tcPr>
            <w:tcW w:w="5753"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widowControl w:val="0"/>
              <w:autoSpaceDE w:val="0"/>
              <w:autoSpaceDN w:val="0"/>
              <w:adjustRightInd w:val="0"/>
              <w:spacing w:line="276" w:lineRule="auto"/>
              <w:jc w:val="both"/>
              <w:rPr>
                <w:lang w:eastAsia="en-US"/>
              </w:rPr>
            </w:pPr>
            <w:r w:rsidRPr="005B0548">
              <w:rPr>
                <w:lang w:eastAsia="en-US"/>
              </w:rPr>
              <w:t>выполнение строительно-монтажных работ</w:t>
            </w:r>
          </w:p>
        </w:tc>
      </w:tr>
      <w:tr w:rsidR="005B0548" w:rsidRPr="005B0548" w:rsidTr="006C1010">
        <w:tc>
          <w:tcPr>
            <w:tcW w:w="6382"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widowControl w:val="0"/>
              <w:autoSpaceDE w:val="0"/>
              <w:autoSpaceDN w:val="0"/>
              <w:adjustRightInd w:val="0"/>
              <w:spacing w:line="276" w:lineRule="auto"/>
              <w:rPr>
                <w:lang w:eastAsia="en-US"/>
              </w:rPr>
            </w:pPr>
            <w:r w:rsidRPr="005B0548">
              <w:rPr>
                <w:lang w:eastAsia="en-US"/>
              </w:rPr>
              <w:t>Используемый метод определения НМЦК</w:t>
            </w:r>
          </w:p>
        </w:tc>
        <w:tc>
          <w:tcPr>
            <w:tcW w:w="5753"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widowControl w:val="0"/>
              <w:autoSpaceDE w:val="0"/>
              <w:autoSpaceDN w:val="0"/>
              <w:adjustRightInd w:val="0"/>
              <w:spacing w:line="276" w:lineRule="auto"/>
              <w:jc w:val="both"/>
              <w:rPr>
                <w:lang w:eastAsia="en-US"/>
              </w:rPr>
            </w:pPr>
            <w:r w:rsidRPr="005B0548">
              <w:rPr>
                <w:sz w:val="22"/>
                <w:szCs w:val="22"/>
                <w:lang w:eastAsia="uk-UA"/>
              </w:rPr>
              <w:t>В соответствии с п.4 ч.1 ст.22 Федерального Закона Российской Федерации от 05.04.2013 №44-ФЗ</w:t>
            </w:r>
            <w:r w:rsidRPr="005B0548">
              <w:rPr>
                <w:lang w:eastAsia="en-US"/>
              </w:rPr>
              <w:t xml:space="preserve"> </w:t>
            </w:r>
          </w:p>
        </w:tc>
      </w:tr>
      <w:tr w:rsidR="005B0548" w:rsidRPr="005B0548" w:rsidTr="006C1010">
        <w:tc>
          <w:tcPr>
            <w:tcW w:w="6382"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widowControl w:val="0"/>
              <w:autoSpaceDE w:val="0"/>
              <w:autoSpaceDN w:val="0"/>
              <w:adjustRightInd w:val="0"/>
              <w:spacing w:line="276" w:lineRule="auto"/>
              <w:rPr>
                <w:lang w:eastAsia="en-US"/>
              </w:rPr>
            </w:pPr>
            <w:r w:rsidRPr="005B0548">
              <w:rPr>
                <w:lang w:eastAsia="en-US"/>
              </w:rPr>
              <w:t>Обоснование выбора метода НМЦК</w:t>
            </w:r>
          </w:p>
        </w:tc>
        <w:tc>
          <w:tcPr>
            <w:tcW w:w="5753"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widowControl w:val="0"/>
              <w:autoSpaceDE w:val="0"/>
              <w:autoSpaceDN w:val="0"/>
              <w:adjustRightInd w:val="0"/>
              <w:spacing w:line="276" w:lineRule="auto"/>
              <w:jc w:val="both"/>
              <w:rPr>
                <w:lang w:eastAsia="en-US"/>
              </w:rPr>
            </w:pPr>
            <w:r w:rsidRPr="005B0548">
              <w:rPr>
                <w:sz w:val="22"/>
                <w:szCs w:val="22"/>
                <w:lang w:eastAsia="uk-UA"/>
              </w:rPr>
              <w:t>В соответствии с п.4 ч.1 ст.22 Федерального Закона Российской Федерации от 05.04.2013 №44-ФЗ (</w:t>
            </w:r>
            <w:r w:rsidRPr="005B0548">
              <w:rPr>
                <w:lang w:eastAsia="en-US"/>
              </w:rPr>
              <w:t>проектно-сметный метод)</w:t>
            </w:r>
          </w:p>
        </w:tc>
      </w:tr>
      <w:tr w:rsidR="005B0548" w:rsidRPr="005B0548" w:rsidTr="006C1010">
        <w:tc>
          <w:tcPr>
            <w:tcW w:w="6382"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widowControl w:val="0"/>
              <w:autoSpaceDE w:val="0"/>
              <w:autoSpaceDN w:val="0"/>
              <w:adjustRightInd w:val="0"/>
              <w:spacing w:line="276" w:lineRule="auto"/>
              <w:rPr>
                <w:lang w:eastAsia="en-US"/>
              </w:rPr>
            </w:pPr>
            <w:r w:rsidRPr="005B0548">
              <w:rPr>
                <w:lang w:eastAsia="en-US"/>
              </w:rPr>
              <w:t>Расчет НМЦК</w:t>
            </w:r>
          </w:p>
        </w:tc>
        <w:tc>
          <w:tcPr>
            <w:tcW w:w="5753"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widowControl w:val="0"/>
              <w:autoSpaceDE w:val="0"/>
              <w:autoSpaceDN w:val="0"/>
              <w:adjustRightInd w:val="0"/>
              <w:spacing w:line="276" w:lineRule="auto"/>
              <w:jc w:val="both"/>
              <w:rPr>
                <w:lang w:eastAsia="en-US"/>
              </w:rPr>
            </w:pPr>
            <w:r w:rsidRPr="005B0548">
              <w:rPr>
                <w:lang w:eastAsia="en-US"/>
              </w:rPr>
              <w:t>положительное заключение государственной экспертизы от 12.11.2021г. № 91-1-1-3-066578-2021, протокол расчета НМЦК (прилагается)</w:t>
            </w:r>
          </w:p>
        </w:tc>
      </w:tr>
      <w:tr w:rsidR="005B0548" w:rsidRPr="005B0548" w:rsidTr="006C1010">
        <w:tc>
          <w:tcPr>
            <w:tcW w:w="6382"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widowControl w:val="0"/>
              <w:autoSpaceDE w:val="0"/>
              <w:autoSpaceDN w:val="0"/>
              <w:adjustRightInd w:val="0"/>
              <w:spacing w:line="276" w:lineRule="auto"/>
              <w:jc w:val="both"/>
              <w:rPr>
                <w:lang w:eastAsia="en-US"/>
              </w:rPr>
            </w:pPr>
            <w:r w:rsidRPr="005B0548">
              <w:rPr>
                <w:lang w:eastAsia="en-US"/>
              </w:rPr>
              <w:t>Итого НМЦК, руб.</w:t>
            </w:r>
          </w:p>
        </w:tc>
        <w:tc>
          <w:tcPr>
            <w:tcW w:w="5753"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spacing w:after="200" w:line="276" w:lineRule="auto"/>
              <w:jc w:val="both"/>
              <w:rPr>
                <w:lang w:eastAsia="en-US"/>
              </w:rPr>
            </w:pPr>
            <w:r w:rsidRPr="005B0548">
              <w:rPr>
                <w:lang w:eastAsia="en-US"/>
              </w:rPr>
              <w:t xml:space="preserve">164 855 085,92 руб. (Сто шестьдесят четыре миллиона восемьсот пятьдесят пять тысяч восемьдесят пять рублей девяносто две копейки), в </w:t>
            </w:r>
            <w:proofErr w:type="spellStart"/>
            <w:r w:rsidRPr="005B0548">
              <w:rPr>
                <w:lang w:eastAsia="en-US"/>
              </w:rPr>
              <w:t>т.ч</w:t>
            </w:r>
            <w:proofErr w:type="spellEnd"/>
            <w:r w:rsidRPr="005B0548">
              <w:rPr>
                <w:lang w:eastAsia="en-US"/>
              </w:rPr>
              <w:t>. НДС (20%) 27 475 847,65 руб. (Двадцать семь миллионов четыреста семьдесят пять тысяч восемьсот сорок семь рублей шестьдесят пять копеек)</w:t>
            </w:r>
          </w:p>
        </w:tc>
      </w:tr>
    </w:tbl>
    <w:p w:rsidR="005B0548" w:rsidRDefault="005B0548" w:rsidP="004D2366">
      <w:pPr>
        <w:ind w:left="360"/>
        <w:jc w:val="right"/>
        <w:rPr>
          <w:b/>
          <w:bCs/>
          <w:sz w:val="22"/>
          <w:szCs w:val="22"/>
        </w:rPr>
      </w:pPr>
    </w:p>
    <w:p w:rsidR="005B0548" w:rsidRDefault="005B0548" w:rsidP="005B0548">
      <w:pPr>
        <w:ind w:left="360"/>
        <w:rPr>
          <w:b/>
          <w:bCs/>
          <w:sz w:val="22"/>
          <w:szCs w:val="22"/>
        </w:rPr>
        <w:sectPr w:rsidR="005B0548" w:rsidSect="005B0548">
          <w:pgSz w:w="16838" w:h="11906" w:orient="landscape"/>
          <w:pgMar w:top="1701" w:right="1134" w:bottom="851" w:left="1134" w:header="709" w:footer="709" w:gutter="0"/>
          <w:cols w:space="720"/>
        </w:sectPr>
      </w:pPr>
    </w:p>
    <w:p w:rsidR="004D2366" w:rsidRPr="00F91C90" w:rsidRDefault="004D2366" w:rsidP="000B524A">
      <w:pPr>
        <w:ind w:left="360"/>
        <w:jc w:val="center"/>
        <w:rPr>
          <w:b/>
          <w:bCs/>
          <w:sz w:val="22"/>
          <w:szCs w:val="22"/>
        </w:rPr>
      </w:pPr>
    </w:p>
    <w:p w:rsidR="00D7504C" w:rsidRDefault="00D7504C" w:rsidP="00D7504C">
      <w:pPr>
        <w:jc w:val="both"/>
        <w:rPr>
          <w:rFonts w:eastAsia="Arial"/>
          <w:b/>
          <w:bCs/>
        </w:rPr>
      </w:pPr>
    </w:p>
    <w:p w:rsidR="009A4E42" w:rsidRPr="009A4E42" w:rsidRDefault="009A4E42" w:rsidP="009A4E42">
      <w:pPr>
        <w:jc w:val="center"/>
        <w:rPr>
          <w:rFonts w:eastAsia="Calibri"/>
          <w:b/>
          <w:lang w:eastAsia="en-US"/>
        </w:rPr>
      </w:pPr>
      <w:r w:rsidRPr="009A4E42">
        <w:rPr>
          <w:rFonts w:eastAsia="Calibri"/>
          <w:b/>
          <w:lang w:eastAsia="en-US"/>
        </w:rPr>
        <w:t>ПРОТОКОЛ</w:t>
      </w:r>
    </w:p>
    <w:p w:rsidR="009A4E42" w:rsidRPr="009A4E42" w:rsidRDefault="009A4E42" w:rsidP="009A4E42">
      <w:pPr>
        <w:jc w:val="center"/>
        <w:rPr>
          <w:rFonts w:eastAsia="Calibri"/>
          <w:b/>
          <w:lang w:eastAsia="en-US"/>
        </w:rPr>
      </w:pPr>
      <w:r w:rsidRPr="009A4E42">
        <w:rPr>
          <w:rFonts w:eastAsia="Calibri"/>
          <w:b/>
          <w:lang w:eastAsia="en-US"/>
        </w:rPr>
        <w:t>начальной (максимальной) цены контракта</w:t>
      </w:r>
    </w:p>
    <w:p w:rsidR="009A4E42" w:rsidRPr="009A4E42" w:rsidRDefault="009A4E42" w:rsidP="009A4E42">
      <w:pPr>
        <w:rPr>
          <w:rFonts w:eastAsia="Calibri"/>
          <w:b/>
          <w:lang w:eastAsia="en-US"/>
        </w:rPr>
      </w:pPr>
    </w:p>
    <w:p w:rsidR="009A4E42" w:rsidRPr="009A4E42" w:rsidRDefault="009A4E42" w:rsidP="009A4E42">
      <w:pPr>
        <w:jc w:val="both"/>
        <w:rPr>
          <w:rFonts w:eastAsia="Calibri"/>
          <w:b/>
          <w:lang w:eastAsia="en-US"/>
        </w:rPr>
      </w:pPr>
      <w:r w:rsidRPr="009A4E42">
        <w:rPr>
          <w:rFonts w:eastAsia="Calibri"/>
          <w:b/>
          <w:lang w:eastAsia="en-US"/>
        </w:rPr>
        <w:t xml:space="preserve">Объект закупки: </w:t>
      </w:r>
    </w:p>
    <w:p w:rsidR="009A4E42" w:rsidRPr="009A4E42" w:rsidRDefault="009A4E42" w:rsidP="009A4E42">
      <w:pPr>
        <w:jc w:val="both"/>
        <w:rPr>
          <w:rFonts w:eastAsia="Calibri"/>
          <w:b/>
          <w:u w:val="single"/>
          <w:lang w:eastAsia="en-US"/>
        </w:rPr>
      </w:pPr>
      <w:r w:rsidRPr="009A4E42">
        <w:rPr>
          <w:rFonts w:eastAsia="Times New Roman CYR"/>
          <w:szCs w:val="22"/>
          <w:u w:val="single"/>
          <w:lang w:eastAsia="en-US"/>
        </w:rPr>
        <w:t xml:space="preserve">Выполнение строительно-монтажных работ по объекту: </w:t>
      </w:r>
      <w:r w:rsidRPr="009A4E42">
        <w:rPr>
          <w:rFonts w:eastAsiaTheme="minorHAnsi"/>
          <w:b/>
          <w:bCs/>
          <w:u w:val="single"/>
          <w:lang w:eastAsia="en-US"/>
        </w:rPr>
        <w:t>«Строительство распределительных  газопроводов к селам Уварово, Семисотка, Каменское, Соляное, Фронтовое Ленинского района Республики Крым» (1,5 этапы- с</w:t>
      </w:r>
      <w:proofErr w:type="gramStart"/>
      <w:r w:rsidRPr="009A4E42">
        <w:rPr>
          <w:rFonts w:eastAsiaTheme="minorHAnsi"/>
          <w:b/>
          <w:bCs/>
          <w:u w:val="single"/>
          <w:lang w:eastAsia="en-US"/>
        </w:rPr>
        <w:t>.У</w:t>
      </w:r>
      <w:proofErr w:type="gramEnd"/>
      <w:r w:rsidRPr="009A4E42">
        <w:rPr>
          <w:rFonts w:eastAsiaTheme="minorHAnsi"/>
          <w:b/>
          <w:bCs/>
          <w:u w:val="single"/>
          <w:lang w:eastAsia="en-US"/>
        </w:rPr>
        <w:t>варово, с.Фронтовое)</w:t>
      </w:r>
    </w:p>
    <w:p w:rsidR="009A4E42" w:rsidRPr="009A4E42" w:rsidRDefault="009A4E42" w:rsidP="009A4E42">
      <w:pPr>
        <w:jc w:val="both"/>
        <w:rPr>
          <w:rFonts w:eastAsia="Arial"/>
          <w:bCs/>
          <w:szCs w:val="22"/>
          <w:lang w:eastAsia="en-US"/>
        </w:rPr>
      </w:pPr>
    </w:p>
    <w:p w:rsidR="009A4E42" w:rsidRPr="009A4E42" w:rsidRDefault="009A4E42" w:rsidP="009A4E42">
      <w:pPr>
        <w:spacing w:line="259" w:lineRule="auto"/>
        <w:jc w:val="both"/>
        <w:rPr>
          <w:rFonts w:eastAsia="Arial"/>
          <w:b/>
          <w:bCs/>
          <w:szCs w:val="22"/>
          <w:lang w:eastAsia="en-US"/>
        </w:rPr>
      </w:pPr>
      <w:r w:rsidRPr="009A4E42">
        <w:rPr>
          <w:rFonts w:eastAsia="Arial"/>
          <w:b/>
          <w:bCs/>
          <w:szCs w:val="22"/>
          <w:lang w:eastAsia="en-US"/>
        </w:rPr>
        <w:t xml:space="preserve">Начальная (максимальная) цена контракта составляет: </w:t>
      </w:r>
    </w:p>
    <w:p w:rsidR="009A4E42" w:rsidRPr="009A4E42" w:rsidRDefault="009A4E42" w:rsidP="009A4E42">
      <w:pPr>
        <w:spacing w:after="160" w:line="259" w:lineRule="auto"/>
        <w:jc w:val="both"/>
      </w:pPr>
      <w:r w:rsidRPr="009A4E42">
        <w:rPr>
          <w:rFonts w:eastAsia="Arial"/>
          <w:bCs/>
          <w:sz w:val="28"/>
          <w:szCs w:val="22"/>
          <w:lang w:eastAsia="en-US"/>
        </w:rPr>
        <w:t xml:space="preserve">    </w:t>
      </w:r>
      <w:r w:rsidRPr="009A4E42">
        <w:rPr>
          <w:sz w:val="22"/>
          <w:szCs w:val="20"/>
        </w:rPr>
        <w:t xml:space="preserve">  </w:t>
      </w:r>
      <w:proofErr w:type="gramStart"/>
      <w:r w:rsidRPr="009A4E42">
        <w:rPr>
          <w:sz w:val="22"/>
          <w:szCs w:val="20"/>
        </w:rPr>
        <w:t>164 855 085.92 руб</w:t>
      </w:r>
      <w:r w:rsidRPr="009A4E42">
        <w:rPr>
          <w:rFonts w:eastAsia="Arial"/>
          <w:bCs/>
          <w:szCs w:val="22"/>
          <w:lang w:eastAsia="en-US"/>
        </w:rPr>
        <w:t>. (Сто шестьдесят четыре миллиона восемьсот пятьдесят пять тысяч восемьдесят пять рублей девяносто две копейки, в т.ч. НДС (20%) 27 475 847.65 руб. (Двадцать семь миллионов четыреста семьдесят пять тысяч восемьсот сорок семь рублей шестьдесят пять копеек)</w:t>
      </w:r>
      <w:proofErr w:type="gramEnd"/>
    </w:p>
    <w:p w:rsidR="009A4E42" w:rsidRPr="009A4E42" w:rsidRDefault="009A4E42" w:rsidP="009A4E42">
      <w:pPr>
        <w:spacing w:line="276" w:lineRule="auto"/>
        <w:jc w:val="center"/>
        <w:rPr>
          <w:rFonts w:eastAsia="Arial"/>
          <w:bCs/>
          <w:sz w:val="16"/>
          <w:szCs w:val="16"/>
          <w:lang w:eastAsia="en-US"/>
        </w:rPr>
      </w:pPr>
      <w:r w:rsidRPr="009A4E42">
        <w:rPr>
          <w:rFonts w:eastAsia="Arial"/>
          <w:b/>
          <w:bCs/>
          <w:szCs w:val="22"/>
          <w:lang w:eastAsia="en-US"/>
        </w:rPr>
        <w:t xml:space="preserve"> </w:t>
      </w:r>
      <w:r w:rsidRPr="009A4E42">
        <w:rPr>
          <w:rFonts w:eastAsia="Arial"/>
          <w:bCs/>
          <w:sz w:val="16"/>
          <w:szCs w:val="16"/>
          <w:lang w:eastAsia="en-US"/>
        </w:rPr>
        <w:t>(сумма цифрами и прописью)</w:t>
      </w:r>
    </w:p>
    <w:p w:rsidR="009A4E42" w:rsidRPr="009A4E42" w:rsidRDefault="009A4E42" w:rsidP="009A4E42">
      <w:pPr>
        <w:jc w:val="both"/>
        <w:rPr>
          <w:rFonts w:eastAsia="Arial"/>
          <w:bCs/>
          <w:sz w:val="16"/>
          <w:szCs w:val="16"/>
          <w:lang w:eastAsia="en-US"/>
        </w:rPr>
      </w:pPr>
    </w:p>
    <w:p w:rsidR="009A4E42" w:rsidRPr="009A4E42" w:rsidRDefault="009A4E42" w:rsidP="009A4E42">
      <w:pPr>
        <w:autoSpaceDE w:val="0"/>
        <w:autoSpaceDN w:val="0"/>
        <w:adjustRightInd w:val="0"/>
        <w:rPr>
          <w:rFonts w:eastAsia="Arial"/>
          <w:b/>
          <w:bCs/>
          <w:color w:val="000000"/>
        </w:rPr>
      </w:pPr>
      <w:r w:rsidRPr="009A4E42">
        <w:rPr>
          <w:rFonts w:eastAsia="Arial"/>
          <w:b/>
          <w:bCs/>
          <w:color w:val="000000"/>
        </w:rPr>
        <w:t xml:space="preserve">Начальная (максимальная) цена контракта включает в себя расходы </w:t>
      </w:r>
    </w:p>
    <w:p w:rsidR="009A4E42" w:rsidRPr="009A4E42" w:rsidRDefault="009A4E42" w:rsidP="009A4E42">
      <w:pPr>
        <w:autoSpaceDE w:val="0"/>
        <w:autoSpaceDN w:val="0"/>
        <w:adjustRightInd w:val="0"/>
        <w:jc w:val="both"/>
        <w:rPr>
          <w:rFonts w:eastAsia="Arial"/>
          <w:b/>
          <w:bCs/>
          <w:color w:val="000000"/>
          <w:u w:val="single"/>
        </w:rPr>
      </w:pPr>
      <w:r w:rsidRPr="009A4E42">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9A4E42" w:rsidRPr="009A4E42" w:rsidRDefault="009A4E42" w:rsidP="009A4E42">
      <w:pPr>
        <w:jc w:val="both"/>
        <w:rPr>
          <w:rFonts w:eastAsia="Arial"/>
          <w:b/>
          <w:bCs/>
          <w:szCs w:val="22"/>
          <w:lang w:eastAsia="en-US"/>
        </w:rPr>
      </w:pPr>
    </w:p>
    <w:p w:rsidR="009A4E42" w:rsidRPr="009A4E42" w:rsidRDefault="009A4E42" w:rsidP="009A4E42">
      <w:pPr>
        <w:jc w:val="both"/>
        <w:rPr>
          <w:rFonts w:eastAsia="Arial"/>
          <w:bCs/>
          <w:szCs w:val="22"/>
          <w:lang w:eastAsia="en-US"/>
        </w:rPr>
      </w:pPr>
      <w:r w:rsidRPr="009A4E42">
        <w:rPr>
          <w:rFonts w:eastAsia="Arial"/>
          <w:bCs/>
          <w:szCs w:val="22"/>
          <w:lang w:eastAsia="en-US"/>
        </w:rPr>
        <w:t>Приложение:</w:t>
      </w:r>
    </w:p>
    <w:p w:rsidR="009A4E42" w:rsidRPr="009A4E42" w:rsidRDefault="009A4E42" w:rsidP="009A4E42">
      <w:pPr>
        <w:jc w:val="both"/>
        <w:rPr>
          <w:rFonts w:eastAsia="Arial"/>
          <w:bCs/>
          <w:szCs w:val="22"/>
          <w:lang w:eastAsia="en-US"/>
        </w:rPr>
      </w:pPr>
    </w:p>
    <w:p w:rsidR="009A4E42" w:rsidRPr="009A4E42" w:rsidRDefault="009A4E42" w:rsidP="009A4E42">
      <w:pPr>
        <w:jc w:val="both"/>
        <w:rPr>
          <w:rFonts w:eastAsia="Arial"/>
          <w:bCs/>
          <w:szCs w:val="22"/>
          <w:lang w:eastAsia="en-US"/>
        </w:rPr>
      </w:pPr>
      <w:r w:rsidRPr="009A4E42">
        <w:rPr>
          <w:rFonts w:eastAsia="Arial"/>
          <w:bCs/>
          <w:szCs w:val="22"/>
          <w:lang w:eastAsia="en-US"/>
        </w:rPr>
        <w:t>Расчет начальной (максимальной) цены контракта.</w:t>
      </w: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pgSz w:w="11906" w:h="16838"/>
          <w:pgMar w:top="1134" w:right="850" w:bottom="1134" w:left="1701" w:header="708" w:footer="708" w:gutter="0"/>
          <w:cols w:space="720"/>
        </w:sectPr>
      </w:pPr>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lastRenderedPageBreak/>
        <w:t xml:space="preserve">к Порядку определения начальной (максимальной) цены контракта, </w:t>
      </w:r>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цены контракта, заключаемого с единственным поставщиком</w:t>
      </w:r>
      <w:r w:rsidRPr="009A4E42">
        <w:rPr>
          <w:rFonts w:eastAsiaTheme="minorHAnsi"/>
          <w:lang w:eastAsia="en-US"/>
        </w:rPr>
        <w:tab/>
      </w:r>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 xml:space="preserve"> (подрядчиком,  исполнителем), начальной цены единицы товара,</w:t>
      </w:r>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работы, услуги при осуществлении закупок в сфере</w:t>
      </w:r>
    </w:p>
    <w:p w:rsidR="009A4E42" w:rsidRPr="009A4E42" w:rsidRDefault="009A4E42" w:rsidP="009A4E42">
      <w:pPr>
        <w:autoSpaceDE w:val="0"/>
        <w:autoSpaceDN w:val="0"/>
        <w:adjustRightInd w:val="0"/>
        <w:jc w:val="right"/>
        <w:rPr>
          <w:rFonts w:eastAsiaTheme="minorHAnsi"/>
          <w:lang w:eastAsia="en-US"/>
        </w:rPr>
      </w:pPr>
      <w:proofErr w:type="gramStart"/>
      <w:r w:rsidRPr="009A4E42">
        <w:rPr>
          <w:rFonts w:eastAsiaTheme="minorHAnsi"/>
          <w:lang w:eastAsia="en-US"/>
        </w:rPr>
        <w:t>градостроительной деятельности (за исключением</w:t>
      </w:r>
      <w:proofErr w:type="gramEnd"/>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 xml:space="preserve">территориального планирования), </w:t>
      </w:r>
      <w:proofErr w:type="gramStart"/>
      <w:r w:rsidRPr="009A4E42">
        <w:rPr>
          <w:rFonts w:eastAsiaTheme="minorHAnsi"/>
          <w:lang w:eastAsia="en-US"/>
        </w:rPr>
        <w:t>утвержденному</w:t>
      </w:r>
      <w:proofErr w:type="gramEnd"/>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приказом Министерства строительства</w:t>
      </w:r>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и жилищно-коммунального хозяйства</w:t>
      </w:r>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Российской Федерации</w:t>
      </w:r>
    </w:p>
    <w:p w:rsidR="009A4E42" w:rsidRPr="009A4E42" w:rsidRDefault="009A4E42" w:rsidP="009A4E42">
      <w:pPr>
        <w:autoSpaceDE w:val="0"/>
        <w:autoSpaceDN w:val="0"/>
        <w:adjustRightInd w:val="0"/>
        <w:jc w:val="right"/>
        <w:rPr>
          <w:rFonts w:eastAsiaTheme="minorHAnsi"/>
          <w:lang w:eastAsia="en-US"/>
        </w:rPr>
      </w:pPr>
      <w:r w:rsidRPr="009A4E42">
        <w:rPr>
          <w:rFonts w:eastAsiaTheme="minorHAnsi"/>
          <w:lang w:eastAsia="en-US"/>
        </w:rPr>
        <w:t>от 23 декабря 2019 г. N 841/</w:t>
      </w:r>
      <w:proofErr w:type="gramStart"/>
      <w:r w:rsidRPr="009A4E42">
        <w:rPr>
          <w:rFonts w:eastAsiaTheme="minorHAnsi"/>
          <w:lang w:eastAsia="en-US"/>
        </w:rPr>
        <w:t>пр</w:t>
      </w:r>
      <w:proofErr w:type="gramEnd"/>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9A4E42" w:rsidRPr="009A4E42" w:rsidRDefault="009A4E42" w:rsidP="009A4E42">
      <w:pPr>
        <w:autoSpaceDE w:val="0"/>
        <w:autoSpaceDN w:val="0"/>
        <w:adjustRightInd w:val="0"/>
        <w:ind w:left="1560" w:hanging="1560"/>
        <w:jc w:val="both"/>
        <w:rPr>
          <w:rFonts w:eastAsiaTheme="minorHAnsi"/>
          <w:b/>
          <w:bCs/>
          <w:lang w:eastAsia="en-US"/>
        </w:rPr>
      </w:pPr>
      <w:r w:rsidRPr="009A4E42">
        <w:rPr>
          <w:rFonts w:eastAsiaTheme="minorHAnsi"/>
          <w:bCs/>
          <w:lang w:eastAsia="en-US"/>
        </w:rPr>
        <w:t>по объекту:</w:t>
      </w:r>
      <w:r w:rsidRPr="009A4E42">
        <w:rPr>
          <w:rFonts w:ascii="Calibri" w:eastAsia="Calibri" w:hAnsi="Calibri"/>
          <w:sz w:val="22"/>
          <w:szCs w:val="22"/>
          <w:lang w:eastAsia="en-US"/>
        </w:rPr>
        <w:t xml:space="preserve"> </w:t>
      </w:r>
      <w:r w:rsidRPr="009A4E42">
        <w:rPr>
          <w:rFonts w:eastAsiaTheme="minorHAnsi"/>
          <w:bCs/>
          <w:lang w:eastAsia="en-US"/>
        </w:rPr>
        <w:t>«Строительство распределительных  газопроводов к селам Уварово, Семисотка, Каменское, Соляное, Фронтовое Ленинского района Республики Крым» (1,5 этапы- с</w:t>
      </w:r>
      <w:proofErr w:type="gramStart"/>
      <w:r w:rsidRPr="009A4E42">
        <w:rPr>
          <w:rFonts w:eastAsiaTheme="minorHAnsi"/>
          <w:bCs/>
          <w:lang w:eastAsia="en-US"/>
        </w:rPr>
        <w:t>.У</w:t>
      </w:r>
      <w:proofErr w:type="gramEnd"/>
      <w:r w:rsidRPr="009A4E42">
        <w:rPr>
          <w:rFonts w:eastAsiaTheme="minorHAnsi"/>
          <w:bCs/>
          <w:lang w:eastAsia="en-US"/>
        </w:rPr>
        <w:t>варово, с.Фронтовое)</w:t>
      </w:r>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A4E42">
        <w:rPr>
          <w:color w:val="000000"/>
        </w:rPr>
        <w:t xml:space="preserve">по адресу: </w:t>
      </w:r>
      <w:r w:rsidRPr="009A4E42">
        <w:rPr>
          <w:color w:val="000000"/>
          <w:u w:val="single"/>
        </w:rPr>
        <w:t>Республика Крым, Ленинского района, села Уварово, Фронтовое</w:t>
      </w:r>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A4E42">
        <w:rPr>
          <w:color w:val="000000"/>
        </w:rPr>
        <w:t>Основания для расчета:</w:t>
      </w:r>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sidRPr="009A4E42">
        <w:rPr>
          <w:color w:val="000000" w:themeColor="text1"/>
        </w:rPr>
        <w:t>1. Приказ об утверждении проектно-сметной документации объекта строительства от 16.11.2021г. № 00716</w:t>
      </w:r>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A4E42">
        <w:rPr>
          <w:color w:val="000000"/>
        </w:rPr>
        <w:t>2. Заключение государственной экспертизы от 12.11.2021г. № 91-1-1-3-066578-2021</w:t>
      </w:r>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A4E42">
        <w:rPr>
          <w:color w:val="000000"/>
        </w:rPr>
        <w:t>3. Утвержденный сводный сметный расчет.</w:t>
      </w:r>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A4E42">
        <w:rPr>
          <w:color w:val="000000"/>
        </w:rPr>
        <w:t>4. Продолжительность строительства – 1 год</w:t>
      </w:r>
    </w:p>
    <w:p w:rsidR="009A4E42" w:rsidRPr="009A4E42" w:rsidRDefault="009A4E42" w:rsidP="009A4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7" w:type="dxa"/>
        <w:tblInd w:w="20" w:type="dxa"/>
        <w:shd w:val="clear" w:color="auto" w:fill="FFFFFF"/>
        <w:tblLayout w:type="fixed"/>
        <w:tblCellMar>
          <w:left w:w="0" w:type="dxa"/>
          <w:right w:w="0" w:type="dxa"/>
        </w:tblCellMar>
        <w:tblLook w:val="04A0" w:firstRow="1" w:lastRow="0" w:firstColumn="1" w:lastColumn="0" w:noHBand="0" w:noVBand="1"/>
      </w:tblPr>
      <w:tblGrid>
        <w:gridCol w:w="4810"/>
        <w:gridCol w:w="2693"/>
        <w:gridCol w:w="1701"/>
        <w:gridCol w:w="2126"/>
        <w:gridCol w:w="1418"/>
        <w:gridCol w:w="2269"/>
      </w:tblGrid>
      <w:tr w:rsidR="009A4E42" w:rsidRPr="009A4E42" w:rsidTr="009A4E42">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E42" w:rsidRPr="009A4E42" w:rsidRDefault="009A4E42" w:rsidP="009A4E42">
            <w:pPr>
              <w:spacing w:after="100"/>
              <w:jc w:val="center"/>
            </w:pPr>
            <w:r w:rsidRPr="009A4E42">
              <w:t>Наименование работ и затрат</w:t>
            </w:r>
          </w:p>
          <w:p w:rsidR="009A4E42" w:rsidRPr="009A4E42" w:rsidRDefault="009A4E42" w:rsidP="009A4E42">
            <w:pPr>
              <w:spacing w:after="160" w:line="259" w:lineRule="auto"/>
              <w:jc w:val="cente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E42" w:rsidRPr="009A4E42" w:rsidRDefault="009A4E42" w:rsidP="009A4E42">
            <w:pPr>
              <w:spacing w:after="160" w:line="259" w:lineRule="auto"/>
              <w:jc w:val="center"/>
            </w:pPr>
            <w:bookmarkStart w:id="1" w:name="dst100245"/>
            <w:bookmarkEnd w:id="1"/>
            <w:r w:rsidRPr="009A4E42">
              <w:t>Стоимость работ в ценах на дату утверждения сметной документации "месяц/квартал"                       июнь/2 квартал "год" 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E42" w:rsidRPr="009A4E42" w:rsidRDefault="009A4E42" w:rsidP="009A4E42">
            <w:pPr>
              <w:spacing w:after="160" w:line="259" w:lineRule="auto"/>
              <w:jc w:val="center"/>
            </w:pPr>
            <w:r w:rsidRPr="009A4E42">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E42" w:rsidRPr="009A4E42" w:rsidRDefault="009A4E42" w:rsidP="009A4E42">
            <w:pPr>
              <w:spacing w:after="160" w:line="259" w:lineRule="auto"/>
              <w:jc w:val="center"/>
            </w:pPr>
            <w:r w:rsidRPr="009A4E42">
              <w:t>Стоимость работ в ценах на дату формирования начальной (максимальной) цены контракта "месяц/квартал"         январь "год"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E42" w:rsidRPr="009A4E42" w:rsidRDefault="009A4E42" w:rsidP="009A4E42">
            <w:pPr>
              <w:spacing w:after="100"/>
              <w:jc w:val="center"/>
            </w:pPr>
            <w:bookmarkStart w:id="2" w:name="dst100248"/>
            <w:bookmarkEnd w:id="2"/>
            <w:r w:rsidRPr="009A4E42">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E42" w:rsidRPr="009A4E42" w:rsidRDefault="009A4E42" w:rsidP="009A4E42">
            <w:pPr>
              <w:spacing w:after="100"/>
              <w:jc w:val="center"/>
            </w:pPr>
            <w:bookmarkStart w:id="3" w:name="dst100249"/>
            <w:bookmarkEnd w:id="3"/>
            <w:r w:rsidRPr="009A4E42">
              <w:t>Начальная (максимальная) цена контракта с учетом индекса прогнозной инфляции на период выполнения работ</w:t>
            </w:r>
          </w:p>
        </w:tc>
      </w:tr>
      <w:tr w:rsidR="009A4E42" w:rsidRPr="009A4E42" w:rsidTr="009A4E42">
        <w:trPr>
          <w:trHeight w:val="174"/>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9A4E42" w:rsidRPr="009A4E42" w:rsidRDefault="009A4E42" w:rsidP="009A4E42">
            <w:pPr>
              <w:jc w:val="center"/>
            </w:pPr>
            <w:bookmarkStart w:id="4" w:name="dst100250"/>
            <w:bookmarkEnd w:id="4"/>
            <w:r w:rsidRPr="009A4E42">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9A4E42" w:rsidRPr="009A4E42" w:rsidRDefault="009A4E42" w:rsidP="009A4E42">
            <w:pPr>
              <w:jc w:val="center"/>
            </w:pPr>
            <w:bookmarkStart w:id="5" w:name="dst100251"/>
            <w:bookmarkEnd w:id="5"/>
            <w:r w:rsidRPr="009A4E42">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9A4E42" w:rsidRPr="009A4E42" w:rsidRDefault="009A4E42" w:rsidP="009A4E42">
            <w:pPr>
              <w:jc w:val="center"/>
            </w:pPr>
            <w:bookmarkStart w:id="6" w:name="dst100252"/>
            <w:bookmarkEnd w:id="6"/>
            <w:r w:rsidRPr="009A4E42">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9A4E42" w:rsidRPr="009A4E42" w:rsidRDefault="009A4E42" w:rsidP="009A4E42">
            <w:pPr>
              <w:jc w:val="center"/>
            </w:pPr>
            <w:bookmarkStart w:id="7" w:name="dst100253"/>
            <w:bookmarkEnd w:id="7"/>
            <w:r w:rsidRPr="009A4E42">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9A4E42" w:rsidRPr="009A4E42" w:rsidRDefault="009A4E42" w:rsidP="009A4E42">
            <w:pPr>
              <w:jc w:val="center"/>
            </w:pPr>
            <w:bookmarkStart w:id="8" w:name="dst100254"/>
            <w:bookmarkEnd w:id="8"/>
            <w:r w:rsidRPr="009A4E42">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9A4E42" w:rsidRPr="009A4E42" w:rsidRDefault="009A4E42" w:rsidP="009A4E42">
            <w:pPr>
              <w:jc w:val="center"/>
            </w:pPr>
            <w:bookmarkStart w:id="9" w:name="dst100255"/>
            <w:bookmarkEnd w:id="9"/>
            <w:r w:rsidRPr="009A4E42">
              <w:t>6</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bookmarkStart w:id="10" w:name="dst100256"/>
            <w:bookmarkEnd w:id="10"/>
            <w:r w:rsidRPr="009A4E42">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100 249 385,01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1,1676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117 051 181,94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121 616 178,03</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r w:rsidRPr="009A4E42">
              <w:lastRenderedPageBreak/>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1 267 464,00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1,1676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1 479 890,97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1 537 606,72</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r w:rsidRPr="009A4E42">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11 717 370,86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1,1676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13 681 202,22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14 214 769,11</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bookmarkStart w:id="11" w:name="dst100257"/>
            <w:bookmarkStart w:id="12" w:name="dst100259"/>
            <w:bookmarkStart w:id="13" w:name="dst100260"/>
            <w:bookmarkStart w:id="14" w:name="dst100261"/>
            <w:bookmarkStart w:id="15" w:name="dst100262"/>
            <w:bookmarkEnd w:id="11"/>
            <w:bookmarkEnd w:id="12"/>
            <w:bookmarkEnd w:id="13"/>
            <w:bookmarkEnd w:id="14"/>
            <w:bookmarkEnd w:id="15"/>
            <w:r w:rsidRPr="009A4E42">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3 334 448,60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1,1676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3 893 302,19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4 045 140,98</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bookmarkStart w:id="16" w:name="dst100263"/>
            <w:bookmarkEnd w:id="16"/>
            <w:r w:rsidRPr="009A4E42">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141 413 694,85</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jc w:val="center"/>
            </w:pPr>
            <w:r w:rsidRPr="009A4E42">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sz w:val="22"/>
                <w:szCs w:val="22"/>
                <w:lang w:eastAsia="en-US"/>
              </w:rPr>
            </w:pPr>
            <w:r w:rsidRPr="009A4E42">
              <w:rPr>
                <w:rFonts w:eastAsia="Calibri"/>
                <w:color w:val="000000"/>
                <w:sz w:val="22"/>
                <w:szCs w:val="22"/>
                <w:lang w:eastAsia="en-U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jc w:val="center"/>
              <w:rPr>
                <w:rFonts w:eastAsia="Calibri"/>
                <w:color w:val="000000"/>
                <w:lang w:eastAsia="en-US"/>
              </w:rPr>
            </w:pPr>
            <w:r w:rsidRPr="009A4E42">
              <w:rPr>
                <w:rFonts w:eastAsia="Calibri"/>
                <w:color w:val="000000"/>
                <w:lang w:eastAsia="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sz w:val="22"/>
                <w:szCs w:val="20"/>
                <w:lang w:eastAsia="en-US"/>
              </w:rPr>
            </w:pPr>
            <w:r w:rsidRPr="009A4E42">
              <w:rPr>
                <w:rFonts w:eastAsia="Calibri"/>
                <w:sz w:val="22"/>
                <w:szCs w:val="20"/>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jc w:val="center"/>
              <w:rPr>
                <w:rFonts w:eastAsia="Calibri"/>
                <w:color w:val="000000"/>
                <w:lang w:eastAsia="en-US"/>
              </w:rPr>
            </w:pPr>
            <w:r w:rsidRPr="009A4E42">
              <w:rPr>
                <w:rFonts w:eastAsia="Calibri"/>
                <w:color w:val="000000"/>
                <w:lang w:eastAsia="en-US"/>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sz w:val="22"/>
                <w:szCs w:val="20"/>
                <w:lang w:eastAsia="en-US"/>
              </w:rPr>
            </w:pPr>
            <w:r w:rsidRPr="009A4E42">
              <w:rPr>
                <w:rFonts w:eastAsia="Calibri"/>
                <w:sz w:val="22"/>
                <w:szCs w:val="20"/>
                <w:lang w:eastAsia="en-US"/>
              </w:rPr>
              <w:t>6</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r w:rsidRPr="009A4E42">
              <w:t>Коэффициент снижения НМЦК до доведенных лимитов бюджетного финансирования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right"/>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0,9714705384</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r w:rsidRPr="009A4E42">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right"/>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right"/>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137 379 238,27</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bookmarkStart w:id="17" w:name="dst100264"/>
            <w:bookmarkEnd w:id="17"/>
            <w:r w:rsidRPr="009A4E42">
              <w:t xml:space="preserve">НДС (размер ставки, </w:t>
            </w:r>
            <w:proofErr w:type="gramStart"/>
            <w:r w:rsidRPr="009A4E42">
              <w:t>в</w:t>
            </w:r>
            <w:proofErr w:type="gramEnd"/>
            <w:r w:rsidRPr="009A4E42">
              <w:t xml:space="preserve">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20</w:t>
            </w:r>
          </w:p>
        </w:tc>
      </w:tr>
      <w:tr w:rsidR="009A4E42" w:rsidRPr="009A4E42" w:rsidTr="009A4E42">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line="259" w:lineRule="auto"/>
            </w:pPr>
            <w:bookmarkStart w:id="18" w:name="dst100265"/>
            <w:bookmarkEnd w:id="18"/>
            <w:r w:rsidRPr="009A4E42">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4E42" w:rsidRPr="009A4E42" w:rsidRDefault="009A4E42" w:rsidP="009A4E42">
            <w:pPr>
              <w:spacing w:after="160" w:line="259" w:lineRule="auto"/>
              <w:jc w:val="center"/>
              <w:rPr>
                <w:rFonts w:eastAsia="Calibri"/>
                <w:color w:val="000000"/>
                <w:lang w:eastAsia="en-US"/>
              </w:rPr>
            </w:pPr>
            <w:r w:rsidRPr="009A4E42">
              <w:rPr>
                <w:rFonts w:eastAsia="Calibri"/>
                <w:color w:val="000000"/>
                <w:lang w:eastAsia="en-US"/>
              </w:rPr>
              <w:t>164 855 085,92</w:t>
            </w:r>
          </w:p>
        </w:tc>
      </w:tr>
    </w:tbl>
    <w:p w:rsidR="009A4E42" w:rsidRPr="009A4E42" w:rsidRDefault="009A4E42" w:rsidP="009A4E42">
      <w:pPr>
        <w:shd w:val="clear" w:color="auto" w:fill="FFFFFF"/>
        <w:spacing w:line="290" w:lineRule="atLeast"/>
        <w:jc w:val="both"/>
        <w:rPr>
          <w:color w:val="333333"/>
        </w:rPr>
      </w:pPr>
    </w:p>
    <w:p w:rsidR="009A4E42" w:rsidRPr="009A4E42" w:rsidRDefault="009A4E42" w:rsidP="009A4E42">
      <w:pPr>
        <w:spacing w:after="160" w:line="259" w:lineRule="auto"/>
        <w:jc w:val="both"/>
        <w:rPr>
          <w:rFonts w:ascii="Arial CYR" w:hAnsi="Arial CYR" w:cs="Arial CYR"/>
          <w:sz w:val="20"/>
          <w:szCs w:val="20"/>
        </w:rPr>
      </w:pPr>
      <w:proofErr w:type="gramStart"/>
      <w:r w:rsidRPr="009A4E42">
        <w:t>* Начальная (максимальная) цена контракта устанавливается в соответствии с доведенными лимитами бюджетных обязательств (утвержденным распоряжением Совета министров Республики Крым от 13 декабря 2022 г. №2015-р за исключением затрат на выполнение контрольно-исполнительной съемки, авторского надзора, строительного контроля  составляет   164 855 085.92 руб. (Сто шестьдесят четыре миллиона восемьсот пятьдесят пять тысяч восемьдесят пять рублей девяносто две копейки, в т.ч. НДС (20%) 27</w:t>
      </w:r>
      <w:proofErr w:type="gramEnd"/>
      <w:r w:rsidRPr="009A4E42">
        <w:t xml:space="preserve"> 475 847.65 руб. (Двадцать семь миллионов четыреста семьдесят пять тысяч восемьсот сорок семь рублей шестьдесят пять копеек)</w:t>
      </w:r>
    </w:p>
    <w:p w:rsidR="009A4E42" w:rsidRPr="009A4E42" w:rsidRDefault="009A4E42" w:rsidP="009A4E42">
      <w:pPr>
        <w:shd w:val="clear" w:color="auto" w:fill="FFFFFF"/>
        <w:spacing w:line="290" w:lineRule="atLeast"/>
        <w:jc w:val="both"/>
        <w:rPr>
          <w:color w:val="333333"/>
        </w:rPr>
      </w:pPr>
    </w:p>
    <w:p w:rsidR="009A4E42" w:rsidRPr="009A4E42" w:rsidRDefault="009A4E42" w:rsidP="009A4E42">
      <w:pPr>
        <w:shd w:val="clear" w:color="auto" w:fill="FFFFFF"/>
        <w:spacing w:line="290" w:lineRule="atLeast"/>
        <w:jc w:val="both"/>
        <w:rPr>
          <w:color w:val="333333"/>
        </w:rPr>
      </w:pPr>
    </w:p>
    <w:tbl>
      <w:tblPr>
        <w:tblW w:w="14864" w:type="dxa"/>
        <w:tblInd w:w="20" w:type="dxa"/>
        <w:shd w:val="clear" w:color="auto" w:fill="FFFFFF"/>
        <w:tblLayout w:type="fixed"/>
        <w:tblCellMar>
          <w:left w:w="0" w:type="dxa"/>
          <w:right w:w="0" w:type="dxa"/>
        </w:tblCellMar>
        <w:tblLook w:val="04A0" w:firstRow="1" w:lastRow="0" w:firstColumn="1" w:lastColumn="0" w:noHBand="0" w:noVBand="1"/>
      </w:tblPr>
      <w:tblGrid>
        <w:gridCol w:w="14864"/>
      </w:tblGrid>
      <w:tr w:rsidR="009A4E42" w:rsidRPr="009A4E42" w:rsidTr="009A4E42">
        <w:tc>
          <w:tcPr>
            <w:tcW w:w="14864" w:type="dxa"/>
            <w:shd w:val="clear" w:color="auto" w:fill="FFFFFF"/>
            <w:hideMark/>
          </w:tcPr>
          <w:p w:rsidR="009A4E42" w:rsidRPr="009A4E42" w:rsidRDefault="009A4E42" w:rsidP="009A4E42">
            <w:pPr>
              <w:spacing w:after="100" w:line="246" w:lineRule="atLeast"/>
              <w:jc w:val="both"/>
            </w:pPr>
            <w:r w:rsidRPr="009A4E42">
              <w:t>Начало строительства – апрель 2023 года.</w:t>
            </w:r>
          </w:p>
        </w:tc>
      </w:tr>
      <w:tr w:rsidR="009A4E42" w:rsidRPr="009A4E42" w:rsidTr="009A4E42">
        <w:tc>
          <w:tcPr>
            <w:tcW w:w="14864" w:type="dxa"/>
            <w:shd w:val="clear" w:color="auto" w:fill="FFFFFF"/>
            <w:hideMark/>
          </w:tcPr>
          <w:p w:rsidR="009A4E42" w:rsidRPr="009A4E42" w:rsidRDefault="009A4E42" w:rsidP="009A4E42">
            <w:pPr>
              <w:spacing w:after="100" w:line="246" w:lineRule="atLeast"/>
              <w:jc w:val="both"/>
            </w:pPr>
            <w:r w:rsidRPr="009A4E42">
              <w:t>окончание строительства  - декабрь 2023 года.</w:t>
            </w:r>
          </w:p>
          <w:p w:rsidR="009A4E42" w:rsidRPr="009A4E42" w:rsidRDefault="009A4E42" w:rsidP="009A4E42">
            <w:pPr>
              <w:spacing w:after="100" w:line="246" w:lineRule="atLeast"/>
              <w:jc w:val="both"/>
            </w:pPr>
            <w:r w:rsidRPr="009A4E42">
              <w:t>Дата формирования НМЦК 10.01.2023 года.</w:t>
            </w:r>
          </w:p>
        </w:tc>
      </w:tr>
    </w:tbl>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9A4E42">
        <w:rPr>
          <w:b/>
          <w:bCs/>
          <w:sz w:val="22"/>
          <w:szCs w:val="22"/>
        </w:rPr>
        <w:t>3</w:t>
      </w:r>
      <w:r w:rsidRPr="007B479F">
        <w:rPr>
          <w:b/>
          <w:bCs/>
          <w:sz w:val="22"/>
          <w:szCs w:val="22"/>
        </w:rPr>
        <w:t>г</w:t>
      </w:r>
    </w:p>
    <w:p w:rsidR="00FA4EF3" w:rsidRPr="007B479F" w:rsidRDefault="00FA4EF3" w:rsidP="00FA4EF3">
      <w:pPr>
        <w:jc w:val="right"/>
        <w:rPr>
          <w:b/>
          <w:sz w:val="22"/>
          <w:szCs w:val="22"/>
        </w:rPr>
      </w:pPr>
    </w:p>
    <w:p w:rsidR="003A2EBA" w:rsidRPr="003A2EBA" w:rsidRDefault="003A2EBA" w:rsidP="003A2EBA">
      <w:pPr>
        <w:jc w:val="center"/>
        <w:rPr>
          <w:b/>
        </w:rPr>
      </w:pPr>
    </w:p>
    <w:p w:rsidR="009A4E42" w:rsidRPr="009A4E42" w:rsidRDefault="009A4E42" w:rsidP="009A4E42">
      <w:pPr>
        <w:ind w:firstLine="709"/>
        <w:jc w:val="center"/>
        <w:rPr>
          <w:b/>
        </w:rPr>
      </w:pPr>
      <w:r w:rsidRPr="009A4E42">
        <w:rPr>
          <w:b/>
        </w:rPr>
        <w:t>ТЕХНИЧЕСКОЕ ЗАДАНИЕ НА ВЫПОЛНЕНИЕ РАБОТ</w:t>
      </w:r>
    </w:p>
    <w:p w:rsidR="009A4E42" w:rsidRPr="009A4E42" w:rsidRDefault="009A4E42" w:rsidP="009A4E42">
      <w:pPr>
        <w:ind w:firstLine="709"/>
        <w:jc w:val="center"/>
        <w:rPr>
          <w:b/>
        </w:rPr>
      </w:pPr>
      <w:r w:rsidRPr="009A4E42">
        <w:rPr>
          <w:b/>
        </w:rPr>
        <w:t>на выполнение строительно-монтажных работ по объекту:</w:t>
      </w:r>
    </w:p>
    <w:p w:rsidR="003A2EBA" w:rsidRPr="003A2EBA" w:rsidRDefault="009A4E42" w:rsidP="009A4E42">
      <w:pPr>
        <w:ind w:firstLine="709"/>
        <w:jc w:val="center"/>
        <w:rPr>
          <w:b/>
          <w:szCs w:val="26"/>
        </w:rPr>
      </w:pPr>
      <w:r w:rsidRPr="009A4E42">
        <w:rPr>
          <w:b/>
        </w:rPr>
        <w:t>«Строительство распределительных газопроводов к селам Уварово, Семисотка, Каменское, Соляное, Фронтовое Ленинского района Республики Крым» (1,5 этапы- с</w:t>
      </w:r>
      <w:proofErr w:type="gramStart"/>
      <w:r w:rsidRPr="009A4E42">
        <w:rPr>
          <w:b/>
        </w:rPr>
        <w:t>.У</w:t>
      </w:r>
      <w:proofErr w:type="gramEnd"/>
      <w:r w:rsidRPr="009A4E42">
        <w:rPr>
          <w:b/>
        </w:rPr>
        <w:t>варово, с.Фронтовое)</w:t>
      </w:r>
    </w:p>
    <w:p w:rsidR="003A2EBA" w:rsidRDefault="003A2EBA" w:rsidP="003A2EBA">
      <w:pPr>
        <w:ind w:firstLine="709"/>
        <w:jc w:val="center"/>
        <w:rPr>
          <w:b/>
          <w:szCs w:val="26"/>
        </w:rPr>
      </w:pPr>
    </w:p>
    <w:p w:rsidR="009A4E42" w:rsidRPr="003A2EBA" w:rsidRDefault="009A4E42" w:rsidP="003A2EBA">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5B0548" w:rsidRPr="005B0548" w:rsidTr="006C1010">
        <w:trPr>
          <w:trHeight w:val="20"/>
          <w:tblHeader/>
        </w:trPr>
        <w:tc>
          <w:tcPr>
            <w:tcW w:w="391" w:type="dxa"/>
            <w:shd w:val="clear" w:color="auto" w:fill="auto"/>
            <w:vAlign w:val="center"/>
          </w:tcPr>
          <w:p w:rsidR="005B0548" w:rsidRPr="005B0548" w:rsidRDefault="005B0548" w:rsidP="005B0548">
            <w:pPr>
              <w:jc w:val="center"/>
              <w:rPr>
                <w:rFonts w:eastAsiaTheme="minorHAnsi"/>
                <w:b/>
                <w:sz w:val="22"/>
                <w:szCs w:val="22"/>
                <w:lang w:eastAsia="en-US"/>
              </w:rPr>
            </w:pPr>
            <w:r w:rsidRPr="005B0548">
              <w:rPr>
                <w:rFonts w:eastAsiaTheme="minorHAnsi"/>
                <w:b/>
                <w:sz w:val="22"/>
                <w:szCs w:val="22"/>
                <w:lang w:eastAsia="en-US"/>
              </w:rPr>
              <w:t xml:space="preserve">№ </w:t>
            </w:r>
            <w:proofErr w:type="gramStart"/>
            <w:r w:rsidRPr="005B0548">
              <w:rPr>
                <w:rFonts w:eastAsiaTheme="minorHAnsi"/>
                <w:b/>
                <w:sz w:val="22"/>
                <w:szCs w:val="22"/>
                <w:lang w:eastAsia="en-US"/>
              </w:rPr>
              <w:t>п</w:t>
            </w:r>
            <w:proofErr w:type="gramEnd"/>
            <w:r w:rsidRPr="005B0548">
              <w:rPr>
                <w:rFonts w:eastAsiaTheme="minorHAnsi"/>
                <w:b/>
                <w:sz w:val="22"/>
                <w:szCs w:val="22"/>
                <w:lang w:eastAsia="en-US"/>
              </w:rPr>
              <w:t>/п</w:t>
            </w:r>
          </w:p>
        </w:tc>
        <w:tc>
          <w:tcPr>
            <w:tcW w:w="1844" w:type="dxa"/>
            <w:shd w:val="clear" w:color="auto" w:fill="auto"/>
            <w:vAlign w:val="center"/>
          </w:tcPr>
          <w:p w:rsidR="005B0548" w:rsidRPr="005B0548" w:rsidRDefault="005B0548" w:rsidP="005B0548">
            <w:pPr>
              <w:jc w:val="center"/>
              <w:rPr>
                <w:rFonts w:eastAsiaTheme="minorHAnsi"/>
                <w:b/>
                <w:sz w:val="22"/>
                <w:szCs w:val="22"/>
                <w:lang w:eastAsia="en-US"/>
              </w:rPr>
            </w:pPr>
            <w:r w:rsidRPr="005B0548">
              <w:rPr>
                <w:rFonts w:eastAsiaTheme="minorHAnsi"/>
                <w:b/>
                <w:sz w:val="22"/>
                <w:szCs w:val="22"/>
                <w:lang w:eastAsia="en-US"/>
              </w:rPr>
              <w:t>Перечень основных требований</w:t>
            </w:r>
          </w:p>
        </w:tc>
        <w:tc>
          <w:tcPr>
            <w:tcW w:w="8023" w:type="dxa"/>
            <w:shd w:val="clear" w:color="auto" w:fill="auto"/>
            <w:vAlign w:val="center"/>
          </w:tcPr>
          <w:p w:rsidR="005B0548" w:rsidRPr="005B0548" w:rsidRDefault="005B0548" w:rsidP="005B0548">
            <w:pPr>
              <w:jc w:val="center"/>
              <w:rPr>
                <w:rFonts w:eastAsiaTheme="minorHAnsi"/>
                <w:b/>
                <w:sz w:val="22"/>
                <w:szCs w:val="22"/>
                <w:lang w:eastAsia="en-US"/>
              </w:rPr>
            </w:pPr>
            <w:r w:rsidRPr="005B0548">
              <w:rPr>
                <w:rFonts w:eastAsiaTheme="minorHAnsi"/>
                <w:b/>
                <w:sz w:val="22"/>
                <w:szCs w:val="22"/>
                <w:lang w:eastAsia="en-US"/>
              </w:rPr>
              <w:t>Содержание требований</w:t>
            </w:r>
          </w:p>
        </w:tc>
      </w:tr>
      <w:tr w:rsidR="005B0548" w:rsidRPr="005B0548" w:rsidTr="006C1010">
        <w:trPr>
          <w:trHeight w:val="20"/>
          <w:tblHeader/>
        </w:trPr>
        <w:tc>
          <w:tcPr>
            <w:tcW w:w="391"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1</w:t>
            </w: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2</w:t>
            </w:r>
          </w:p>
        </w:tc>
        <w:tc>
          <w:tcPr>
            <w:tcW w:w="8023"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3</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Место выполнения работ</w:t>
            </w:r>
          </w:p>
        </w:tc>
        <w:tc>
          <w:tcPr>
            <w:tcW w:w="8023" w:type="dxa"/>
            <w:shd w:val="clear" w:color="auto" w:fill="auto"/>
            <w:vAlign w:val="center"/>
          </w:tcPr>
          <w:p w:rsidR="005B0548" w:rsidRPr="005B0548" w:rsidRDefault="005B0548" w:rsidP="005B0548">
            <w:pPr>
              <w:rPr>
                <w:rFonts w:eastAsiaTheme="minorHAnsi"/>
                <w:sz w:val="22"/>
                <w:szCs w:val="22"/>
                <w:lang w:eastAsia="en-US"/>
              </w:rPr>
            </w:pPr>
            <w:r w:rsidRPr="005B0548">
              <w:rPr>
                <w:rFonts w:eastAsiaTheme="minorHAnsi"/>
                <w:sz w:val="22"/>
                <w:szCs w:val="22"/>
                <w:lang w:eastAsia="en-US"/>
              </w:rPr>
              <w:t xml:space="preserve">Республика Крым, Ленинский район, </w:t>
            </w:r>
            <w:proofErr w:type="spellStart"/>
            <w:r w:rsidRPr="005B0548">
              <w:rPr>
                <w:rFonts w:eastAsiaTheme="minorHAnsi"/>
                <w:sz w:val="22"/>
                <w:szCs w:val="22"/>
                <w:lang w:eastAsia="en-US"/>
              </w:rPr>
              <w:t>с</w:t>
            </w:r>
            <w:proofErr w:type="gramStart"/>
            <w:r w:rsidRPr="005B0548">
              <w:rPr>
                <w:rFonts w:eastAsiaTheme="minorHAnsi"/>
                <w:sz w:val="22"/>
                <w:szCs w:val="22"/>
                <w:lang w:eastAsia="en-US"/>
              </w:rPr>
              <w:t>.У</w:t>
            </w:r>
            <w:proofErr w:type="gramEnd"/>
            <w:r w:rsidRPr="005B0548">
              <w:rPr>
                <w:rFonts w:eastAsiaTheme="minorHAnsi"/>
                <w:sz w:val="22"/>
                <w:szCs w:val="22"/>
                <w:lang w:eastAsia="en-US"/>
              </w:rPr>
              <w:t>варово</w:t>
            </w:r>
            <w:proofErr w:type="spellEnd"/>
            <w:r w:rsidRPr="005B0548">
              <w:rPr>
                <w:rFonts w:eastAsiaTheme="minorHAnsi"/>
                <w:sz w:val="22"/>
                <w:szCs w:val="22"/>
                <w:lang w:eastAsia="en-US"/>
              </w:rPr>
              <w:t xml:space="preserve">, </w:t>
            </w:r>
            <w:proofErr w:type="spellStart"/>
            <w:r w:rsidRPr="005B0548">
              <w:rPr>
                <w:rFonts w:eastAsiaTheme="minorHAnsi"/>
                <w:sz w:val="22"/>
                <w:szCs w:val="22"/>
                <w:lang w:eastAsia="en-US"/>
              </w:rPr>
              <w:t>с.Фронтовое</w:t>
            </w:r>
            <w:proofErr w:type="spellEnd"/>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Заказчик</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Государственное унитарное предприятие Республики Крым «</w:t>
            </w:r>
            <w:proofErr w:type="spellStart"/>
            <w:r w:rsidRPr="005B0548">
              <w:rPr>
                <w:rFonts w:eastAsiaTheme="minorHAnsi"/>
                <w:sz w:val="22"/>
                <w:szCs w:val="22"/>
                <w:lang w:eastAsia="en-US"/>
              </w:rPr>
              <w:t>Крымгазсети</w:t>
            </w:r>
            <w:proofErr w:type="spellEnd"/>
            <w:r w:rsidRPr="005B0548">
              <w:rPr>
                <w:rFonts w:eastAsiaTheme="minorHAnsi"/>
                <w:sz w:val="22"/>
                <w:szCs w:val="22"/>
                <w:lang w:eastAsia="en-US"/>
              </w:rPr>
              <w:t xml:space="preserve">». Юридический адрес: 295001, РК, г. Симферополь, ул. </w:t>
            </w:r>
            <w:proofErr w:type="gramStart"/>
            <w:r w:rsidRPr="005B0548">
              <w:rPr>
                <w:rFonts w:eastAsiaTheme="minorHAnsi"/>
                <w:sz w:val="22"/>
                <w:szCs w:val="22"/>
                <w:lang w:eastAsia="en-US"/>
              </w:rPr>
              <w:t>Училищная</w:t>
            </w:r>
            <w:proofErr w:type="gramEnd"/>
            <w:r w:rsidRPr="005B0548">
              <w:rPr>
                <w:rFonts w:eastAsiaTheme="minorHAnsi"/>
                <w:sz w:val="22"/>
                <w:szCs w:val="22"/>
                <w:lang w:eastAsia="en-US"/>
              </w:rPr>
              <w:t>, 42а.</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Подрядная организация</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Определяется по результатам процедуры закупки</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Объект</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«Строительство распределительных  газопроводов к селам Уварово, </w:t>
            </w:r>
            <w:proofErr w:type="spellStart"/>
            <w:r w:rsidRPr="005B0548">
              <w:rPr>
                <w:rFonts w:eastAsiaTheme="minorHAnsi"/>
                <w:sz w:val="22"/>
                <w:szCs w:val="22"/>
                <w:lang w:eastAsia="en-US"/>
              </w:rPr>
              <w:t>Семисотка</w:t>
            </w:r>
            <w:proofErr w:type="spellEnd"/>
            <w:r w:rsidRPr="005B0548">
              <w:rPr>
                <w:rFonts w:eastAsiaTheme="minorHAnsi"/>
                <w:sz w:val="22"/>
                <w:szCs w:val="22"/>
                <w:lang w:eastAsia="en-US"/>
              </w:rPr>
              <w:t xml:space="preserve">, Каменское, Соляное, Фронтовое Ленинского района Республики Крым» (1,5 этапы- </w:t>
            </w:r>
            <w:proofErr w:type="spellStart"/>
            <w:r w:rsidRPr="005B0548">
              <w:rPr>
                <w:rFonts w:eastAsiaTheme="minorHAnsi"/>
                <w:sz w:val="22"/>
                <w:szCs w:val="22"/>
                <w:lang w:eastAsia="en-US"/>
              </w:rPr>
              <w:t>с</w:t>
            </w:r>
            <w:proofErr w:type="gramStart"/>
            <w:r w:rsidRPr="005B0548">
              <w:rPr>
                <w:rFonts w:eastAsiaTheme="minorHAnsi"/>
                <w:sz w:val="22"/>
                <w:szCs w:val="22"/>
                <w:lang w:eastAsia="en-US"/>
              </w:rPr>
              <w:t>.У</w:t>
            </w:r>
            <w:proofErr w:type="gramEnd"/>
            <w:r w:rsidRPr="005B0548">
              <w:rPr>
                <w:rFonts w:eastAsiaTheme="minorHAnsi"/>
                <w:sz w:val="22"/>
                <w:szCs w:val="22"/>
                <w:lang w:eastAsia="en-US"/>
              </w:rPr>
              <w:t>варово</w:t>
            </w:r>
            <w:proofErr w:type="spellEnd"/>
            <w:r w:rsidRPr="005B0548">
              <w:rPr>
                <w:rFonts w:eastAsiaTheme="minorHAnsi"/>
                <w:sz w:val="22"/>
                <w:szCs w:val="22"/>
                <w:lang w:eastAsia="en-US"/>
              </w:rPr>
              <w:t xml:space="preserve">, </w:t>
            </w:r>
            <w:proofErr w:type="spellStart"/>
            <w:r w:rsidRPr="005B0548">
              <w:rPr>
                <w:rFonts w:eastAsiaTheme="minorHAnsi"/>
                <w:sz w:val="22"/>
                <w:szCs w:val="22"/>
                <w:lang w:eastAsia="en-US"/>
              </w:rPr>
              <w:t>с.Фронтовое</w:t>
            </w:r>
            <w:proofErr w:type="spellEnd"/>
            <w:r w:rsidRPr="005B0548">
              <w:rPr>
                <w:rFonts w:eastAsiaTheme="minorHAnsi"/>
                <w:sz w:val="22"/>
                <w:szCs w:val="22"/>
                <w:lang w:eastAsia="en-US"/>
              </w:rPr>
              <w:t>)</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Основание для выполнения работ</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Государственная программа Республики Крым «Газификация населенных пунктов Республики Крым»;</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Градостроительный кодекс Российской Федерации;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Земельный кодекс Российской Федерации;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Проектная документация ООО «Газ-Премиум», 2021 г., 560-2020.</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Характеристика объекта и комплекс выполняемых работ</w:t>
            </w:r>
          </w:p>
        </w:tc>
        <w:tc>
          <w:tcPr>
            <w:tcW w:w="8023" w:type="dxa"/>
            <w:shd w:val="clear" w:color="auto" w:fill="auto"/>
            <w:vAlign w:val="center"/>
          </w:tcPr>
          <w:p w:rsidR="005B0548" w:rsidRPr="005B0548" w:rsidRDefault="005B0548" w:rsidP="005B0548">
            <w:pPr>
              <w:jc w:val="both"/>
              <w:rPr>
                <w:rFonts w:eastAsiaTheme="minorHAnsi"/>
                <w:b/>
                <w:sz w:val="22"/>
                <w:szCs w:val="22"/>
                <w:lang w:eastAsia="en-US"/>
              </w:rPr>
            </w:pPr>
            <w:bookmarkStart w:id="19" w:name="_Toc58769027"/>
            <w:r w:rsidRPr="005B0548">
              <w:rPr>
                <w:rFonts w:eastAsiaTheme="minorHAnsi"/>
                <w:b/>
                <w:sz w:val="22"/>
                <w:szCs w:val="22"/>
                <w:lang w:eastAsia="en-US"/>
              </w:rPr>
              <w:t>Технико-экономические характеристики объект</w:t>
            </w:r>
            <w:bookmarkEnd w:id="19"/>
            <w:r w:rsidRPr="005B0548">
              <w:rPr>
                <w:rFonts w:eastAsiaTheme="minorHAnsi"/>
                <w:b/>
                <w:sz w:val="22"/>
                <w:szCs w:val="22"/>
                <w:lang w:eastAsia="en-US"/>
              </w:rPr>
              <w:t>а:</w:t>
            </w:r>
          </w:p>
          <w:tbl>
            <w:tblPr>
              <w:tblW w:w="7825" w:type="dxa"/>
              <w:tblLayout w:type="fixed"/>
              <w:tblCellMar>
                <w:left w:w="0" w:type="dxa"/>
                <w:right w:w="0" w:type="dxa"/>
              </w:tblCellMar>
              <w:tblLook w:val="0000" w:firstRow="0" w:lastRow="0" w:firstColumn="0" w:lastColumn="0" w:noHBand="0" w:noVBand="0"/>
            </w:tblPr>
            <w:tblGrid>
              <w:gridCol w:w="3856"/>
              <w:gridCol w:w="1842"/>
              <w:gridCol w:w="2127"/>
            </w:tblGrid>
            <w:tr w:rsidR="005B0548" w:rsidRPr="005B0548" w:rsidTr="006C1010">
              <w:trPr>
                <w:trHeight w:val="240"/>
              </w:trPr>
              <w:tc>
                <w:tcPr>
                  <w:tcW w:w="3856" w:type="dxa"/>
                  <w:tcBorders>
                    <w:top w:val="single" w:sz="4" w:space="0" w:color="auto"/>
                    <w:left w:val="single" w:sz="4" w:space="0" w:color="auto"/>
                    <w:bottom w:val="nil"/>
                    <w:right w:val="nil"/>
                  </w:tcBorders>
                  <w:vAlign w:val="center"/>
                </w:tcPr>
                <w:p w:rsidR="005B0548" w:rsidRPr="005B0548" w:rsidRDefault="005B0548" w:rsidP="005B0548">
                  <w:pPr>
                    <w:ind w:firstLine="360"/>
                    <w:rPr>
                      <w:rFonts w:ascii="Courier New" w:hAnsi="Courier New" w:cs="Courier New"/>
                    </w:rPr>
                  </w:pPr>
                  <w:r w:rsidRPr="005B0548">
                    <w:rPr>
                      <w:b/>
                      <w:bCs/>
                      <w:color w:val="000000"/>
                      <w:sz w:val="15"/>
                      <w:szCs w:val="15"/>
                    </w:rPr>
                    <w:t>Наименование технико-экономического показателя</w:t>
                  </w:r>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b/>
                      <w:bCs/>
                      <w:color w:val="000000"/>
                      <w:sz w:val="15"/>
                      <w:szCs w:val="15"/>
                    </w:rPr>
                    <w:t>Единица измерения</w:t>
                  </w:r>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b/>
                      <w:bCs/>
                      <w:color w:val="000000"/>
                      <w:sz w:val="15"/>
                      <w:szCs w:val="15"/>
                    </w:rPr>
                    <w:t>Значение</w:t>
                  </w:r>
                </w:p>
              </w:tc>
            </w:tr>
            <w:tr w:rsidR="005B0548" w:rsidRPr="005B0548" w:rsidTr="006C1010">
              <w:trPr>
                <w:trHeight w:val="408"/>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Площадь участка в пределах условной границы благоустройства ГРПШ с. Уварово</w:t>
                  </w:r>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w:t>
                  </w:r>
                  <w:proofErr w:type="gramStart"/>
                  <w:r w:rsidRPr="005B0548">
                    <w:rPr>
                      <w:color w:val="000000"/>
                      <w:sz w:val="15"/>
                      <w:szCs w:val="15"/>
                    </w:rPr>
                    <w:t>2</w:t>
                  </w:r>
                  <w:proofErr w:type="gramEnd"/>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62,3</w:t>
                  </w:r>
                </w:p>
              </w:tc>
            </w:tr>
            <w:tr w:rsidR="005B0548" w:rsidRPr="005B0548" w:rsidTr="006C1010">
              <w:trPr>
                <w:trHeight w:val="235"/>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 xml:space="preserve">Площадь участка в пределах благоустройства ГРПШ №2 в с. </w:t>
                  </w:r>
                  <w:proofErr w:type="gramStart"/>
                  <w:r w:rsidRPr="005B0548">
                    <w:rPr>
                      <w:color w:val="000000"/>
                      <w:sz w:val="15"/>
                      <w:szCs w:val="15"/>
                    </w:rPr>
                    <w:t>Фронтовое</w:t>
                  </w:r>
                  <w:proofErr w:type="gramEnd"/>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w:t>
                  </w:r>
                  <w:proofErr w:type="gramStart"/>
                  <w:r w:rsidRPr="005B0548">
                    <w:rPr>
                      <w:color w:val="000000"/>
                      <w:sz w:val="15"/>
                      <w:szCs w:val="15"/>
                    </w:rPr>
                    <w:t>2</w:t>
                  </w:r>
                  <w:proofErr w:type="gramEnd"/>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63,4</w:t>
                  </w:r>
                </w:p>
              </w:tc>
            </w:tr>
            <w:tr w:rsidR="005B0548" w:rsidRPr="005B0548" w:rsidTr="006C1010">
              <w:trPr>
                <w:trHeight w:val="408"/>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 xml:space="preserve">Площадь участка в пределах условной границы благоустройства ГРПШ №3 в с. </w:t>
                  </w:r>
                  <w:proofErr w:type="gramStart"/>
                  <w:r w:rsidRPr="005B0548">
                    <w:rPr>
                      <w:color w:val="000000"/>
                      <w:sz w:val="15"/>
                      <w:szCs w:val="15"/>
                    </w:rPr>
                    <w:t>Фронтовое</w:t>
                  </w:r>
                  <w:proofErr w:type="gramEnd"/>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w:t>
                  </w:r>
                  <w:proofErr w:type="gramStart"/>
                  <w:r w:rsidRPr="005B0548">
                    <w:rPr>
                      <w:color w:val="000000"/>
                      <w:sz w:val="15"/>
                      <w:szCs w:val="15"/>
                    </w:rPr>
                    <w:t>2</w:t>
                  </w:r>
                  <w:proofErr w:type="gramEnd"/>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63,4</w:t>
                  </w:r>
                </w:p>
              </w:tc>
            </w:tr>
            <w:tr w:rsidR="005B0548" w:rsidRPr="005B0548" w:rsidTr="006C1010">
              <w:trPr>
                <w:trHeight w:val="230"/>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Максимальный часовой расход газа (1 этап строительства, с. Уварово)</w:t>
                  </w:r>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м3/час</w:t>
                  </w:r>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672,0</w:t>
                  </w:r>
                </w:p>
              </w:tc>
            </w:tr>
            <w:tr w:rsidR="005B0548" w:rsidRPr="005B0548" w:rsidTr="006C1010">
              <w:trPr>
                <w:trHeight w:val="230"/>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 xml:space="preserve">Максимальный часовой расход газа (5 этап строительства, с. </w:t>
                  </w:r>
                  <w:proofErr w:type="gramStart"/>
                  <w:r w:rsidRPr="005B0548">
                    <w:rPr>
                      <w:color w:val="000000"/>
                      <w:sz w:val="15"/>
                      <w:szCs w:val="15"/>
                    </w:rPr>
                    <w:t>Фронтовое</w:t>
                  </w:r>
                  <w:proofErr w:type="gramEnd"/>
                  <w:r w:rsidRPr="005B0548">
                    <w:rPr>
                      <w:color w:val="000000"/>
                      <w:sz w:val="15"/>
                      <w:szCs w:val="15"/>
                    </w:rPr>
                    <w:t>)</w:t>
                  </w:r>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м3/час</w:t>
                  </w:r>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109,0</w:t>
                  </w:r>
                </w:p>
              </w:tc>
            </w:tr>
            <w:tr w:rsidR="005B0548" w:rsidRPr="005B0548" w:rsidTr="006C1010">
              <w:trPr>
                <w:trHeight w:val="408"/>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Общая протяженность труб газопроводов (1 этап строительства, с. Уварово)</w:t>
                  </w:r>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w:t>
                  </w:r>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19344,3</w:t>
                  </w:r>
                </w:p>
              </w:tc>
            </w:tr>
            <w:tr w:rsidR="005B0548" w:rsidRPr="005B0548" w:rsidTr="006C1010">
              <w:trPr>
                <w:trHeight w:val="413"/>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 xml:space="preserve">Общая протяженность труб газопроводов (5 этап строительства, с. </w:t>
                  </w:r>
                  <w:proofErr w:type="gramStart"/>
                  <w:r w:rsidRPr="005B0548">
                    <w:rPr>
                      <w:color w:val="000000"/>
                      <w:sz w:val="15"/>
                      <w:szCs w:val="15"/>
                    </w:rPr>
                    <w:t>Фронтовое</w:t>
                  </w:r>
                  <w:proofErr w:type="gramEnd"/>
                  <w:r w:rsidRPr="005B0548">
                    <w:rPr>
                      <w:color w:val="000000"/>
                      <w:sz w:val="15"/>
                      <w:szCs w:val="15"/>
                    </w:rPr>
                    <w:t>)</w:t>
                  </w:r>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м</w:t>
                  </w:r>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5846,0</w:t>
                  </w:r>
                </w:p>
              </w:tc>
            </w:tr>
            <w:tr w:rsidR="005B0548" w:rsidRPr="005B0548" w:rsidTr="006C1010">
              <w:trPr>
                <w:trHeight w:val="586"/>
              </w:trPr>
              <w:tc>
                <w:tcPr>
                  <w:tcW w:w="3856"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Газорегуляторный пункт шкафного типа, две линии редуцирования (рабочая, резервная), без узла учета газа, с обогревом, производительность 71,7 м3/час (1 этап строительства, с. Уварово)</w:t>
                  </w:r>
                </w:p>
              </w:tc>
              <w:tc>
                <w:tcPr>
                  <w:tcW w:w="1842" w:type="dxa"/>
                  <w:tcBorders>
                    <w:top w:val="single" w:sz="4" w:space="0" w:color="auto"/>
                    <w:left w:val="single" w:sz="4" w:space="0" w:color="auto"/>
                    <w:bottom w:val="nil"/>
                    <w:right w:val="nil"/>
                  </w:tcBorders>
                  <w:vAlign w:val="center"/>
                </w:tcPr>
                <w:p w:rsidR="005B0548" w:rsidRPr="005B0548" w:rsidRDefault="005B0548" w:rsidP="005B0548">
                  <w:pPr>
                    <w:rPr>
                      <w:rFonts w:ascii="Courier New" w:hAnsi="Courier New" w:cs="Courier New"/>
                    </w:rPr>
                  </w:pPr>
                  <w:r w:rsidRPr="005B0548">
                    <w:rPr>
                      <w:color w:val="000000"/>
                      <w:sz w:val="15"/>
                      <w:szCs w:val="15"/>
                    </w:rPr>
                    <w:t>шт.</w:t>
                  </w:r>
                </w:p>
              </w:tc>
              <w:tc>
                <w:tcPr>
                  <w:tcW w:w="2127" w:type="dxa"/>
                  <w:tcBorders>
                    <w:top w:val="single" w:sz="4" w:space="0" w:color="auto"/>
                    <w:left w:val="single" w:sz="4" w:space="0" w:color="auto"/>
                    <w:bottom w:val="nil"/>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1</w:t>
                  </w:r>
                </w:p>
              </w:tc>
            </w:tr>
            <w:tr w:rsidR="005B0548" w:rsidRPr="005B0548" w:rsidTr="006C1010">
              <w:trPr>
                <w:trHeight w:val="595"/>
              </w:trPr>
              <w:tc>
                <w:tcPr>
                  <w:tcW w:w="3856" w:type="dxa"/>
                  <w:tcBorders>
                    <w:top w:val="single" w:sz="4" w:space="0" w:color="auto"/>
                    <w:left w:val="single" w:sz="4" w:space="0" w:color="auto"/>
                    <w:bottom w:val="single" w:sz="4" w:space="0" w:color="auto"/>
                    <w:right w:val="nil"/>
                  </w:tcBorders>
                  <w:vAlign w:val="center"/>
                </w:tcPr>
                <w:p w:rsidR="005B0548" w:rsidRPr="005B0548" w:rsidRDefault="005B0548" w:rsidP="005B0548">
                  <w:pPr>
                    <w:rPr>
                      <w:rFonts w:ascii="Courier New" w:hAnsi="Courier New" w:cs="Courier New"/>
                    </w:rPr>
                  </w:pPr>
                  <w:r w:rsidRPr="005B0548">
                    <w:rPr>
                      <w:color w:val="000000"/>
                      <w:sz w:val="15"/>
                      <w:szCs w:val="15"/>
                    </w:rPr>
                    <w:t xml:space="preserve">Газорегуляторный пункт шкафного типа, две линии редуцирования (рабочая, резервная), без узла учета газа, с обогревом, производительность 37,2 м3/час (5 этап строительства, с. </w:t>
                  </w:r>
                  <w:proofErr w:type="gramStart"/>
                  <w:r w:rsidRPr="005B0548">
                    <w:rPr>
                      <w:color w:val="000000"/>
                      <w:sz w:val="15"/>
                      <w:szCs w:val="15"/>
                    </w:rPr>
                    <w:t>Фронтовое</w:t>
                  </w:r>
                  <w:proofErr w:type="gramEnd"/>
                  <w:r w:rsidRPr="005B0548">
                    <w:rPr>
                      <w:color w:val="000000"/>
                      <w:sz w:val="15"/>
                      <w:szCs w:val="15"/>
                    </w:rPr>
                    <w:t>)</w:t>
                  </w:r>
                </w:p>
              </w:tc>
              <w:tc>
                <w:tcPr>
                  <w:tcW w:w="1842" w:type="dxa"/>
                  <w:tcBorders>
                    <w:top w:val="single" w:sz="4" w:space="0" w:color="auto"/>
                    <w:left w:val="single" w:sz="4" w:space="0" w:color="auto"/>
                    <w:bottom w:val="single" w:sz="4" w:space="0" w:color="auto"/>
                    <w:right w:val="nil"/>
                  </w:tcBorders>
                  <w:vAlign w:val="center"/>
                </w:tcPr>
                <w:p w:rsidR="005B0548" w:rsidRPr="005B0548" w:rsidRDefault="005B0548" w:rsidP="005B0548">
                  <w:pPr>
                    <w:rPr>
                      <w:rFonts w:ascii="Courier New" w:hAnsi="Courier New" w:cs="Courier New"/>
                    </w:rPr>
                  </w:pPr>
                  <w:r w:rsidRPr="005B0548">
                    <w:rPr>
                      <w:color w:val="000000"/>
                      <w:sz w:val="15"/>
                      <w:szCs w:val="15"/>
                    </w:rPr>
                    <w:t>шт.</w:t>
                  </w:r>
                </w:p>
              </w:tc>
              <w:tc>
                <w:tcPr>
                  <w:tcW w:w="2127"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rPr>
                      <w:rFonts w:ascii="Courier New" w:hAnsi="Courier New" w:cs="Courier New"/>
                    </w:rPr>
                  </w:pPr>
                  <w:r w:rsidRPr="005B0548">
                    <w:rPr>
                      <w:color w:val="000000"/>
                      <w:sz w:val="15"/>
                      <w:szCs w:val="15"/>
                    </w:rPr>
                    <w:t>2</w:t>
                  </w:r>
                </w:p>
              </w:tc>
            </w:tr>
          </w:tbl>
          <w:p w:rsidR="005B0548" w:rsidRPr="005B0548" w:rsidRDefault="005B0548" w:rsidP="005B0548">
            <w:pPr>
              <w:jc w:val="both"/>
              <w:rPr>
                <w:rFonts w:eastAsiaTheme="minorHAnsi"/>
                <w:sz w:val="22"/>
                <w:szCs w:val="22"/>
                <w:lang w:eastAsia="en-US"/>
              </w:rPr>
            </w:pP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Работы необходимо выполнить:</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В соответствии с проектно-сметной документацией</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Срок выполнения  работ</w:t>
            </w:r>
          </w:p>
        </w:tc>
        <w:tc>
          <w:tcPr>
            <w:tcW w:w="8023" w:type="dxa"/>
            <w:shd w:val="clear" w:color="auto" w:fill="auto"/>
            <w:vAlign w:val="center"/>
          </w:tcPr>
          <w:p w:rsidR="005B0548" w:rsidRPr="005B0548" w:rsidRDefault="005B0548" w:rsidP="005B0548">
            <w:pPr>
              <w:widowControl w:val="0"/>
              <w:autoSpaceDE w:val="0"/>
              <w:autoSpaceDN w:val="0"/>
              <w:adjustRightInd w:val="0"/>
              <w:jc w:val="both"/>
              <w:rPr>
                <w:rFonts w:eastAsiaTheme="minorHAnsi"/>
                <w:sz w:val="22"/>
                <w:szCs w:val="22"/>
                <w:lang w:eastAsia="en-US"/>
              </w:rPr>
            </w:pPr>
            <w:r w:rsidRPr="005B0548">
              <w:rPr>
                <w:rFonts w:eastAsiaTheme="minorHAnsi"/>
                <w:sz w:val="22"/>
                <w:szCs w:val="22"/>
                <w:lang w:eastAsia="en-US"/>
              </w:rPr>
              <w:t xml:space="preserve">– начало работ: </w:t>
            </w:r>
            <w:proofErr w:type="gramStart"/>
            <w:r w:rsidRPr="005B0548">
              <w:rPr>
                <w:rFonts w:eastAsiaTheme="minorHAnsi"/>
                <w:sz w:val="22"/>
                <w:szCs w:val="22"/>
                <w:lang w:eastAsia="en-US"/>
              </w:rPr>
              <w:t>с даты заключения</w:t>
            </w:r>
            <w:proofErr w:type="gramEnd"/>
            <w:r w:rsidRPr="005B0548">
              <w:rPr>
                <w:rFonts w:eastAsiaTheme="minorHAnsi"/>
                <w:sz w:val="22"/>
                <w:szCs w:val="22"/>
                <w:lang w:eastAsia="en-US"/>
              </w:rPr>
              <w:t xml:space="preserve"> Контракта;</w:t>
            </w:r>
          </w:p>
          <w:p w:rsidR="005B0548" w:rsidRPr="005B0548" w:rsidRDefault="005B0548" w:rsidP="005B0548">
            <w:pPr>
              <w:widowControl w:val="0"/>
              <w:autoSpaceDE w:val="0"/>
              <w:autoSpaceDN w:val="0"/>
              <w:adjustRightInd w:val="0"/>
              <w:jc w:val="both"/>
              <w:rPr>
                <w:rFonts w:eastAsiaTheme="minorHAnsi"/>
                <w:sz w:val="22"/>
                <w:szCs w:val="22"/>
                <w:lang w:eastAsia="en-US"/>
              </w:rPr>
            </w:pPr>
            <w:r w:rsidRPr="005B0548">
              <w:rPr>
                <w:rFonts w:eastAsiaTheme="minorHAnsi"/>
                <w:sz w:val="22"/>
                <w:szCs w:val="22"/>
                <w:lang w:eastAsia="en-US"/>
              </w:rPr>
              <w:t>– окончание работ: не позднее 01 декабря 2023 года.</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Основные требования к проведению и качеству работ</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Работы необходимо выполнять согласно проектной документации с отметкой Заказчиком «В производство работ».</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5B0548" w:rsidRPr="005B0548" w:rsidRDefault="005B0548" w:rsidP="005B0548">
            <w:pPr>
              <w:jc w:val="both"/>
              <w:rPr>
                <w:rFonts w:eastAsiaTheme="minorHAnsi"/>
                <w:sz w:val="22"/>
                <w:szCs w:val="22"/>
                <w:lang w:eastAsia="en-US"/>
              </w:rPr>
            </w:pPr>
            <w:proofErr w:type="gramStart"/>
            <w:r w:rsidRPr="005B0548">
              <w:rPr>
                <w:rFonts w:eastAsiaTheme="minorHAnsi"/>
                <w:sz w:val="22"/>
                <w:szCs w:val="22"/>
                <w:lang w:eastAsia="en-US"/>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5B0548">
              <w:rPr>
                <w:rFonts w:eastAsiaTheme="minorHAnsi"/>
                <w:sz w:val="22"/>
                <w:szCs w:val="22"/>
                <w:lang w:eastAsia="en-US"/>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Работы производить в полном соответствии с проектной документацией, с действующими строительными нормами и правилами: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СП 48.13330.2019 «Организация строительства СНиП 12-01-2004»;</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Изменение N 1 к СП 48.13330.2019 «СНиП 12-01-2004 Организация строительства» от 28.03.2022 года;</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СНиП 12-03-2001 «Безопасность труда в строительстве. Часть 1. Общие требования»;</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СНиП 12-04-2002 «Безопасность труда в строительстве Часть 2. Строительное производство»;</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СП 45.13330.2017 «Земляные сооружения, основания и фундаменты. Актуализированная редакция СНиП 3.02.01-87 (с Изменениями N 1, 2, 3)»;</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СНиП 1.04.03-85* «Нормы продолжительности строительства и задела в строительстве предприятий, зданий и сооружений. Часть I. </w:t>
            </w:r>
            <w:proofErr w:type="gramStart"/>
            <w:r w:rsidRPr="005B0548">
              <w:rPr>
                <w:rFonts w:eastAsiaTheme="minorHAnsi"/>
                <w:sz w:val="22"/>
                <w:szCs w:val="22"/>
                <w:lang w:eastAsia="en-US"/>
              </w:rPr>
              <w:t>(Общие положения.</w:t>
            </w:r>
            <w:proofErr w:type="gramEnd"/>
            <w:r w:rsidRPr="005B0548">
              <w:rPr>
                <w:rFonts w:eastAsiaTheme="minorHAnsi"/>
                <w:sz w:val="22"/>
                <w:szCs w:val="22"/>
                <w:lang w:eastAsia="en-US"/>
              </w:rPr>
              <w:t xml:space="preserve"> Раздел А)»;</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5B0548">
              <w:rPr>
                <w:rFonts w:eastAsiaTheme="minorHAnsi"/>
                <w:sz w:val="22"/>
                <w:szCs w:val="22"/>
                <w:lang w:eastAsia="en-US"/>
              </w:rPr>
              <w:t>З</w:t>
            </w:r>
            <w:proofErr w:type="gramEnd"/>
            <w:r w:rsidRPr="005B0548">
              <w:rPr>
                <w:rFonts w:eastAsiaTheme="minorHAnsi"/>
                <w:sz w:val="22"/>
                <w:szCs w:val="22"/>
                <w:lang w:eastAsia="en-US"/>
              </w:rPr>
              <w:t>, И, Приложение)»;</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СП 70.13330.2012 «Несущие и ограждающие конструкции. Актуализированная редакция СНиП 3.03.01-87 (с Изменениями N 1, 2, 3, 4)»;</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СП 62.13330.2011* «Газораспределительные системы. Актуализированная редакция СНиП 42-01-2002 (с Изменениями N 1, 2, 3)»;</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СП 42-103-2003 «Проектирование и строительство газопроводов из полиэтиленовых труб и реконструкция изношенных газопроводов»;</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РД 102-011-89 «Охрана труда. Организационно-методические документы»;</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B0548">
              <w:rPr>
                <w:rFonts w:eastAsiaTheme="minorHAnsi"/>
                <w:sz w:val="22"/>
                <w:szCs w:val="22"/>
                <w:lang w:eastAsia="en-US"/>
              </w:rPr>
              <w:t>газопотребления</w:t>
            </w:r>
            <w:proofErr w:type="spellEnd"/>
            <w:r w:rsidRPr="005B0548">
              <w:rPr>
                <w:rFonts w:eastAsiaTheme="minorHAnsi"/>
                <w:sz w:val="22"/>
                <w:szCs w:val="22"/>
                <w:lang w:eastAsia="en-US"/>
              </w:rPr>
              <w:t>», утвержденные приказом ФЕДЕРАЛЬНОЙ СЛУЖБЫ ПО ЭКОЛОГИЧЕСКОМУ, ТЕХНОЛОГИЧЕСКОМУ И АТОМНОМУ НАДЗОРУ от 15 декабря 2020 года N 531;</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w:t>
            </w:r>
            <w:r w:rsidRPr="005B0548">
              <w:rPr>
                <w:rFonts w:eastAsiaTheme="minorHAnsi"/>
                <w:sz w:val="22"/>
                <w:szCs w:val="22"/>
                <w:lang w:eastAsia="en-US"/>
              </w:rPr>
              <w:lastRenderedPageBreak/>
              <w:t>ПО ЭКОЛОГИЧЕСКОМУ, ТЕХНОЛОГИЧЕСКОМУ И АТОМНОМУ НАДЗОРУ от 26 ноября 2020 года N 461;</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Федеральный закон от 22 июля 2008 г. №123-ФЗ «Технический регламент о требованиях пожарной безопасности (в действующей редакции)»;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СП 12-136-2002 «Решения по охране труда и промышленной безопасности в проектах организации строительства и проектах производства работ»;</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СП 104-34-96 «Свод правил по сооружению магистральных газопроводов. Производство земляных работ»;</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Федерального закона №69-ФЗ от 21.12.1994г. «О пожарной безопасности (в действующей редакции)»;</w:t>
            </w:r>
          </w:p>
          <w:p w:rsidR="005B0548" w:rsidRPr="005B0548" w:rsidRDefault="005B0548" w:rsidP="005B0548">
            <w:pPr>
              <w:numPr>
                <w:ilvl w:val="0"/>
                <w:numId w:val="12"/>
              </w:numPr>
              <w:suppressAutoHyphens/>
              <w:spacing w:after="200" w:line="276" w:lineRule="auto"/>
              <w:ind w:left="-108" w:firstLine="0"/>
              <w:contextualSpacing/>
              <w:jc w:val="both"/>
              <w:rPr>
                <w:rFonts w:eastAsiaTheme="minorHAnsi"/>
                <w:sz w:val="22"/>
                <w:szCs w:val="22"/>
                <w:lang w:eastAsia="ar-SA"/>
              </w:rPr>
            </w:pPr>
            <w:r w:rsidRPr="005B0548">
              <w:rPr>
                <w:rFonts w:eastAsiaTheme="minorHAnsi"/>
                <w:sz w:val="22"/>
                <w:szCs w:val="22"/>
                <w:lang w:eastAsia="en-US"/>
              </w:rPr>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Качество выполнения всех работ должно соответствовать  действующим нормам и правилам.</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5B0548">
              <w:rPr>
                <w:rFonts w:eastAsiaTheme="minorHAnsi"/>
                <w:sz w:val="22"/>
                <w:szCs w:val="22"/>
                <w:lang w:eastAsia="en-US"/>
              </w:rPr>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5B0548">
              <w:rPr>
                <w:rFonts w:eastAsiaTheme="minorHAnsi"/>
                <w:sz w:val="22"/>
                <w:szCs w:val="22"/>
                <w:lang w:eastAsia="en-US"/>
              </w:rPr>
              <w:t xml:space="preserve">, </w:t>
            </w:r>
            <w:proofErr w:type="gramStart"/>
            <w:r w:rsidRPr="005B0548">
              <w:rPr>
                <w:rFonts w:eastAsiaTheme="minorHAnsi"/>
                <w:sz w:val="22"/>
                <w:szCs w:val="22"/>
                <w:lang w:eastAsia="en-US"/>
              </w:rPr>
              <w:t>применяемым</w:t>
            </w:r>
            <w:proofErr w:type="gramEnd"/>
            <w:r w:rsidRPr="005B0548">
              <w:rPr>
                <w:rFonts w:eastAsiaTheme="minorHAnsi"/>
                <w:sz w:val="22"/>
                <w:szCs w:val="22"/>
                <w:lang w:eastAsia="en-US"/>
              </w:rPr>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w:t>
            </w:r>
            <w:r w:rsidRPr="005B0548">
              <w:rPr>
                <w:rFonts w:eastAsiaTheme="minorHAnsi"/>
                <w:sz w:val="22"/>
                <w:szCs w:val="22"/>
                <w:lang w:eastAsia="en-US"/>
              </w:rPr>
              <w:lastRenderedPageBreak/>
              <w:t>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3. </w:t>
            </w:r>
            <w:proofErr w:type="gramStart"/>
            <w:r w:rsidRPr="005B0548">
              <w:rPr>
                <w:rFonts w:eastAsiaTheme="minorHAnsi"/>
                <w:sz w:val="22"/>
                <w:szCs w:val="22"/>
                <w:lang w:eastAsia="en-US"/>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5B0548">
              <w:rPr>
                <w:rFonts w:eastAsiaTheme="minorHAnsi"/>
                <w:sz w:val="22"/>
                <w:szCs w:val="22"/>
                <w:lang w:eastAsia="en-US"/>
              </w:rPr>
              <w:t>газопотребления</w:t>
            </w:r>
            <w:proofErr w:type="spellEnd"/>
            <w:r w:rsidRPr="005B0548">
              <w:rPr>
                <w:rFonts w:eastAsiaTheme="minorHAnsi"/>
                <w:sz w:val="22"/>
                <w:szCs w:val="22"/>
                <w:lang w:eastAsia="en-US"/>
              </w:rPr>
              <w:t xml:space="preserve">" и в соответствии с СП 62.13330.2011  «Газораспределительные системы» Актуализированная редакция </w:t>
            </w:r>
            <w:hyperlink r:id="rId13" w:history="1">
              <w:r w:rsidRPr="005B0548">
                <w:rPr>
                  <w:rFonts w:eastAsiaTheme="minorHAnsi"/>
                  <w:sz w:val="22"/>
                  <w:szCs w:val="22"/>
                  <w:lang w:eastAsia="en-US"/>
                </w:rPr>
                <w:t>СНиП 42-01-2002</w:t>
              </w:r>
            </w:hyperlink>
            <w:r w:rsidRPr="005B0548">
              <w:rPr>
                <w:rFonts w:eastAsiaTheme="minorHAnsi"/>
                <w:sz w:val="22"/>
                <w:szCs w:val="22"/>
                <w:lang w:eastAsia="en-US"/>
              </w:rPr>
              <w:t xml:space="preserve"> (утв. </w:t>
            </w:r>
            <w:hyperlink r:id="rId14" w:history="1">
              <w:r w:rsidRPr="005B0548">
                <w:rPr>
                  <w:rFonts w:eastAsiaTheme="minorHAnsi"/>
                  <w:sz w:val="22"/>
                  <w:szCs w:val="22"/>
                  <w:lang w:eastAsia="en-US"/>
                </w:rPr>
                <w:t>приказом</w:t>
              </w:r>
            </w:hyperlink>
            <w:r w:rsidRPr="005B0548">
              <w:rPr>
                <w:rFonts w:eastAsiaTheme="minorHAnsi"/>
                <w:sz w:val="22"/>
                <w:szCs w:val="22"/>
                <w:lang w:eastAsia="en-US"/>
              </w:rPr>
              <w:t xml:space="preserve"> Министерства регионального</w:t>
            </w:r>
            <w:proofErr w:type="gramEnd"/>
            <w:r w:rsidRPr="005B0548">
              <w:rPr>
                <w:rFonts w:eastAsiaTheme="minorHAnsi"/>
                <w:sz w:val="22"/>
                <w:szCs w:val="22"/>
                <w:lang w:eastAsia="en-US"/>
              </w:rPr>
              <w:t xml:space="preserve"> развития РФ от 27 декабря 2010 г. N 780.</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4.  Подрядчик должен обеспечить выполнение работ на объекте следующими специалистами:</w:t>
            </w:r>
          </w:p>
          <w:p w:rsidR="005B0548" w:rsidRPr="005B0548" w:rsidRDefault="005B0548" w:rsidP="005B0548">
            <w:pPr>
              <w:jc w:val="both"/>
              <w:rPr>
                <w:rFonts w:eastAsiaTheme="minorHAnsi"/>
                <w:sz w:val="22"/>
                <w:szCs w:val="22"/>
                <w:lang w:eastAsia="en-US"/>
              </w:rPr>
            </w:pPr>
            <w:proofErr w:type="gramStart"/>
            <w:r w:rsidRPr="005B0548">
              <w:rPr>
                <w:rFonts w:eastAsiaTheme="minorHAnsi"/>
                <w:sz w:val="22"/>
                <w:szCs w:val="22"/>
                <w:lang w:eastAsia="en-US"/>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5B0548">
              <w:rPr>
                <w:rFonts w:eastAsiaTheme="minorHAnsi"/>
                <w:sz w:val="22"/>
                <w:szCs w:val="22"/>
                <w:lang w:eastAsia="en-US"/>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5B0548">
              <w:rPr>
                <w:rFonts w:eastAsiaTheme="minorHAnsi"/>
                <w:sz w:val="22"/>
                <w:szCs w:val="22"/>
                <w:lang w:eastAsia="en-US"/>
              </w:rPr>
              <w:t>имеющими</w:t>
            </w:r>
            <w:proofErr w:type="gramEnd"/>
            <w:r w:rsidRPr="005B0548">
              <w:rPr>
                <w:rFonts w:eastAsiaTheme="minorHAnsi"/>
                <w:sz w:val="22"/>
                <w:szCs w:val="22"/>
                <w:lang w:eastAsia="en-US"/>
              </w:rPr>
              <w:t xml:space="preserve"> соответствующие удостоверения.</w:t>
            </w:r>
          </w:p>
          <w:p w:rsidR="005B0548" w:rsidRPr="005B0548" w:rsidRDefault="005B0548" w:rsidP="005B0548">
            <w:pPr>
              <w:jc w:val="both"/>
              <w:rPr>
                <w:rFonts w:eastAsiaTheme="minorHAnsi"/>
                <w:sz w:val="22"/>
                <w:szCs w:val="22"/>
                <w:lang w:eastAsia="en-US"/>
              </w:rPr>
            </w:pPr>
            <w:proofErr w:type="gramStart"/>
            <w:r w:rsidRPr="005B0548">
              <w:rPr>
                <w:rFonts w:eastAsiaTheme="minorHAnsi"/>
                <w:sz w:val="22"/>
                <w:szCs w:val="22"/>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5" w:anchor="sub_0" w:history="1">
              <w:r w:rsidRPr="005B0548">
                <w:rPr>
                  <w:rFonts w:eastAsiaTheme="minorHAnsi"/>
                  <w:sz w:val="22"/>
                  <w:szCs w:val="22"/>
                  <w:lang w:eastAsia="en-US"/>
                </w:rPr>
                <w:t>приказом</w:t>
              </w:r>
            </w:hyperlink>
            <w:r w:rsidRPr="005B0548">
              <w:rPr>
                <w:rFonts w:eastAsiaTheme="minorHAnsi"/>
                <w:sz w:val="22"/>
                <w:szCs w:val="22"/>
                <w:lang w:eastAsia="en-US"/>
              </w:rPr>
              <w:t xml:space="preserve"> Федеральной службы по экологическому, технологическому и </w:t>
            </w:r>
            <w:r w:rsidRPr="005B0548">
              <w:rPr>
                <w:rFonts w:eastAsiaTheme="minorHAnsi"/>
                <w:sz w:val="22"/>
                <w:szCs w:val="22"/>
                <w:lang w:eastAsia="en-US"/>
              </w:rPr>
              <w:lastRenderedPageBreak/>
              <w:t xml:space="preserve">атомному надзору от 25 марта 2014 г. N 116). Зарегистрировано в Минюсте РФ 19 мая 2014 г., </w:t>
            </w:r>
            <w:proofErr w:type="gramStart"/>
            <w:r w:rsidRPr="005B0548">
              <w:rPr>
                <w:rFonts w:eastAsiaTheme="minorHAnsi"/>
                <w:sz w:val="22"/>
                <w:szCs w:val="22"/>
                <w:lang w:eastAsia="en-US"/>
              </w:rPr>
              <w:t>регистрационный</w:t>
            </w:r>
            <w:proofErr w:type="gramEnd"/>
            <w:r w:rsidRPr="005B0548">
              <w:rPr>
                <w:rFonts w:eastAsiaTheme="minorHAnsi"/>
                <w:sz w:val="22"/>
                <w:szCs w:val="22"/>
                <w:lang w:eastAsia="en-US"/>
              </w:rPr>
              <w:t xml:space="preserve"> № 32326.</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5B0548">
              <w:rPr>
                <w:rFonts w:eastAsiaTheme="minorHAnsi"/>
                <w:sz w:val="22"/>
                <w:szCs w:val="22"/>
                <w:lang w:eastAsia="en-US"/>
              </w:rPr>
              <w:t>ств дл</w:t>
            </w:r>
            <w:proofErr w:type="gramEnd"/>
            <w:r w:rsidRPr="005B0548">
              <w:rPr>
                <w:rFonts w:eastAsiaTheme="minorHAnsi"/>
                <w:sz w:val="22"/>
                <w:szCs w:val="22"/>
                <w:lang w:eastAsia="en-US"/>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свидетельствами о производственной аттестации технологии сварки в следующих областях:</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Основные требования к оборудованию и материалам при выполнении работ</w:t>
            </w:r>
          </w:p>
        </w:tc>
        <w:tc>
          <w:tcPr>
            <w:tcW w:w="8023" w:type="dxa"/>
            <w:shd w:val="clear" w:color="auto" w:fill="auto"/>
            <w:vAlign w:val="center"/>
          </w:tcPr>
          <w:p w:rsidR="005B0548" w:rsidRPr="005B0548" w:rsidRDefault="005B0548" w:rsidP="005B0548">
            <w:pPr>
              <w:rPr>
                <w:rFonts w:eastAsiaTheme="minorHAnsi"/>
                <w:sz w:val="22"/>
                <w:szCs w:val="22"/>
                <w:lang w:eastAsia="en-US"/>
              </w:rPr>
            </w:pPr>
            <w:r w:rsidRPr="005B0548">
              <w:rPr>
                <w:rFonts w:eastAsiaTheme="minorHAnsi"/>
                <w:sz w:val="22"/>
                <w:szCs w:val="22"/>
                <w:lang w:eastAsia="en-US"/>
              </w:rPr>
              <w:t>При производстве работ Подрядчик должен использовать:</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Гарантийный срок</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Гарантийный срок на выполненные работы устанавливается </w:t>
            </w:r>
            <w:proofErr w:type="gramStart"/>
            <w:r w:rsidRPr="005B0548">
              <w:rPr>
                <w:rFonts w:eastAsiaTheme="minorHAnsi"/>
                <w:sz w:val="22"/>
                <w:szCs w:val="22"/>
                <w:lang w:eastAsia="en-US"/>
              </w:rPr>
              <w:t>с даты подписания</w:t>
            </w:r>
            <w:proofErr w:type="gramEnd"/>
            <w:r w:rsidRPr="005B0548">
              <w:rPr>
                <w:rFonts w:eastAsiaTheme="minorHAnsi"/>
                <w:sz w:val="22"/>
                <w:szCs w:val="22"/>
                <w:lang w:eastAsia="en-US"/>
              </w:rPr>
              <w:t xml:space="preserve"> Акта приемки законченного строительством объекта сети газораспределения (по форме, прилагаемой к Контракту).</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Требования к сдаче-приемке законченных работ</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proofErr w:type="gramStart"/>
            <w:r w:rsidRPr="005B0548">
              <w:rPr>
                <w:rFonts w:eastAsiaTheme="minorHAnsi"/>
                <w:sz w:val="22"/>
                <w:szCs w:val="22"/>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5B0548">
              <w:rPr>
                <w:rFonts w:eastAsiaTheme="minorHAnsi"/>
                <w:sz w:val="22"/>
                <w:szCs w:val="22"/>
                <w:lang w:eastAsia="en-US"/>
              </w:rPr>
              <w:t xml:space="preserve"> форме, прилагаемой к Контракту)</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5B0548" w:rsidRPr="005B0548" w:rsidRDefault="005B0548" w:rsidP="005B0548">
            <w:pPr>
              <w:jc w:val="both"/>
              <w:rPr>
                <w:rFonts w:eastAsiaTheme="minorHAnsi"/>
                <w:sz w:val="22"/>
                <w:szCs w:val="22"/>
                <w:lang w:eastAsia="en-US"/>
              </w:rPr>
            </w:pPr>
            <w:proofErr w:type="gramStart"/>
            <w:r w:rsidRPr="005B0548">
              <w:rPr>
                <w:rFonts w:eastAsiaTheme="minorHAnsi"/>
                <w:sz w:val="22"/>
                <w:szCs w:val="22"/>
                <w:lang w:eastAsia="en-US"/>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5B0548">
              <w:rPr>
                <w:rFonts w:eastAsiaTheme="minorHAnsi"/>
                <w:sz w:val="22"/>
                <w:szCs w:val="22"/>
                <w:lang w:eastAsia="en-US"/>
              </w:rPr>
              <w:t>Ростехнадзор</w:t>
            </w:r>
            <w:proofErr w:type="spellEnd"/>
            <w:r w:rsidRPr="005B0548">
              <w:rPr>
                <w:rFonts w:eastAsiaTheme="minorHAnsi"/>
                <w:sz w:val="22"/>
                <w:szCs w:val="22"/>
                <w:lang w:eastAsia="en-US"/>
              </w:rPr>
              <w:t xml:space="preserve">), </w:t>
            </w:r>
            <w:r w:rsidRPr="005B0548">
              <w:rPr>
                <w:rFonts w:eastAsiaTheme="minorHAnsi"/>
                <w:sz w:val="22"/>
                <w:szCs w:val="22"/>
                <w:lang w:eastAsia="en-US"/>
              </w:rPr>
              <w:lastRenderedPageBreak/>
              <w:t>проектной организации, представителей Заказчика, уполномоченных на осуществление строительного контроля (технического надзора).</w:t>
            </w:r>
            <w:proofErr w:type="gramEnd"/>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5B0548">
              <w:rPr>
                <w:rFonts w:eastAsiaTheme="minorHAnsi"/>
                <w:sz w:val="22"/>
                <w:szCs w:val="22"/>
                <w:lang w:eastAsia="en-US"/>
              </w:rPr>
              <w:t>за</w:t>
            </w:r>
            <w:proofErr w:type="gramEnd"/>
            <w:r w:rsidRPr="005B0548">
              <w:rPr>
                <w:rFonts w:eastAsiaTheme="minorHAnsi"/>
                <w:sz w:val="22"/>
                <w:szCs w:val="22"/>
                <w:lang w:eastAsia="en-US"/>
              </w:rPr>
              <w:t xml:space="preserve"> отчетным.</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-реестр исполнительной документации за отчетный период;</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-акты лабораторных испытаний;</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 xml:space="preserve">-паспорта, сертификаты на материалы и оборудование; </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-общий журнал работ;</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-специальные журналы;</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-справка о стоимости выполненных работ и затрат (форма КС-3);</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-журнал учета выполненных работ КС-6а.</w:t>
            </w:r>
          </w:p>
          <w:p w:rsidR="005B0548" w:rsidRPr="005B0548" w:rsidRDefault="005B0548" w:rsidP="005B0548">
            <w:pPr>
              <w:tabs>
                <w:tab w:val="left" w:pos="142"/>
                <w:tab w:val="left" w:pos="1418"/>
              </w:tabs>
              <w:ind w:firstLine="709"/>
              <w:jc w:val="both"/>
              <w:rPr>
                <w:rFonts w:eastAsiaTheme="minorHAnsi"/>
                <w:sz w:val="22"/>
                <w:szCs w:val="22"/>
                <w:lang w:eastAsia="en-US"/>
              </w:rPr>
            </w:pPr>
            <w:proofErr w:type="gramStart"/>
            <w:r w:rsidRPr="005B0548">
              <w:rPr>
                <w:rFonts w:eastAsiaTheme="minorHAnsi"/>
                <w:sz w:val="22"/>
                <w:szCs w:val="22"/>
                <w:lang w:eastAsia="en-US"/>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5B0548" w:rsidRPr="005B0548" w:rsidRDefault="005B0548" w:rsidP="005B0548">
            <w:pPr>
              <w:ind w:firstLine="709"/>
              <w:jc w:val="both"/>
              <w:rPr>
                <w:rFonts w:eastAsiaTheme="minorHAnsi"/>
                <w:sz w:val="22"/>
                <w:szCs w:val="22"/>
                <w:lang w:eastAsia="en-US"/>
              </w:rPr>
            </w:pPr>
            <w:r w:rsidRPr="005B0548">
              <w:rPr>
                <w:rFonts w:eastAsiaTheme="minorHAnsi"/>
                <w:sz w:val="22"/>
                <w:szCs w:val="22"/>
                <w:lang w:eastAsia="en-US"/>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B0548" w:rsidRPr="005B0548" w:rsidRDefault="005B0548" w:rsidP="005B0548">
            <w:pPr>
              <w:ind w:firstLine="709"/>
              <w:jc w:val="both"/>
              <w:rPr>
                <w:rFonts w:eastAsiaTheme="minorHAnsi"/>
                <w:sz w:val="22"/>
                <w:szCs w:val="22"/>
                <w:lang w:eastAsia="en-US"/>
              </w:rPr>
            </w:pPr>
            <w:r w:rsidRPr="005B0548">
              <w:rPr>
                <w:rFonts w:eastAsiaTheme="minorHAnsi"/>
                <w:sz w:val="22"/>
                <w:szCs w:val="22"/>
                <w:lang w:eastAsia="en-US"/>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B0548" w:rsidRPr="005B0548" w:rsidRDefault="005B0548" w:rsidP="005B0548">
            <w:pPr>
              <w:widowControl w:val="0"/>
              <w:tabs>
                <w:tab w:val="left" w:pos="1100"/>
              </w:tabs>
              <w:ind w:firstLine="709"/>
              <w:jc w:val="both"/>
              <w:rPr>
                <w:rFonts w:eastAsiaTheme="minorHAnsi"/>
                <w:sz w:val="22"/>
                <w:szCs w:val="22"/>
                <w:lang w:eastAsia="en-US"/>
              </w:rPr>
            </w:pPr>
            <w:r w:rsidRPr="005B0548">
              <w:rPr>
                <w:rFonts w:eastAsiaTheme="minorHAnsi"/>
                <w:sz w:val="22"/>
                <w:szCs w:val="22"/>
                <w:lang w:eastAsia="en-US"/>
              </w:rPr>
              <w:t xml:space="preserve">Заказчик в целях приемки выполненных работ назначает приемочную комиссию и обеспечивает ее </w:t>
            </w:r>
            <w:proofErr w:type="gramStart"/>
            <w:r w:rsidRPr="005B0548">
              <w:rPr>
                <w:rFonts w:eastAsiaTheme="minorHAnsi"/>
                <w:sz w:val="22"/>
                <w:szCs w:val="22"/>
                <w:lang w:eastAsia="en-US"/>
              </w:rPr>
              <w:t>работу</w:t>
            </w:r>
            <w:proofErr w:type="gramEnd"/>
            <w:r w:rsidRPr="005B0548">
              <w:rPr>
                <w:rFonts w:eastAsiaTheme="minorHAnsi"/>
                <w:sz w:val="22"/>
                <w:szCs w:val="22"/>
                <w:lang w:eastAsia="en-US"/>
              </w:rPr>
              <w:t xml:space="preserve"> а так же участие в ней представителей уполномоченных государственных органов.</w:t>
            </w:r>
          </w:p>
          <w:p w:rsidR="005B0548" w:rsidRPr="005B0548" w:rsidRDefault="005B0548" w:rsidP="005B0548">
            <w:pPr>
              <w:ind w:firstLine="709"/>
              <w:jc w:val="both"/>
              <w:rPr>
                <w:rFonts w:eastAsiaTheme="minorHAnsi"/>
                <w:sz w:val="22"/>
                <w:szCs w:val="22"/>
                <w:lang w:eastAsia="en-US"/>
              </w:rPr>
            </w:pPr>
            <w:r w:rsidRPr="005B0548">
              <w:rPr>
                <w:rFonts w:eastAsiaTheme="minorHAnsi"/>
                <w:sz w:val="22"/>
                <w:szCs w:val="22"/>
                <w:lang w:eastAsia="en-US"/>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5B0548">
              <w:rPr>
                <w:rFonts w:eastAsiaTheme="minorHAnsi"/>
                <w:sz w:val="22"/>
                <w:szCs w:val="22"/>
                <w:lang w:eastAsia="en-US"/>
              </w:rPr>
              <w:t>строительно монтажных</w:t>
            </w:r>
            <w:proofErr w:type="gramEnd"/>
            <w:r w:rsidRPr="005B0548">
              <w:rPr>
                <w:rFonts w:eastAsiaTheme="minorHAnsi"/>
                <w:sz w:val="22"/>
                <w:szCs w:val="22"/>
                <w:lang w:eastAsia="en-US"/>
              </w:rPr>
              <w:t xml:space="preserve"> работ.</w:t>
            </w:r>
          </w:p>
          <w:p w:rsidR="005B0548" w:rsidRPr="005B0548" w:rsidRDefault="005B0548" w:rsidP="005B0548">
            <w:pPr>
              <w:widowControl w:val="0"/>
              <w:tabs>
                <w:tab w:val="left" w:pos="1100"/>
              </w:tabs>
              <w:ind w:firstLine="709"/>
              <w:jc w:val="both"/>
              <w:rPr>
                <w:rFonts w:eastAsiaTheme="minorHAnsi"/>
                <w:sz w:val="22"/>
                <w:szCs w:val="22"/>
                <w:lang w:eastAsia="en-US"/>
              </w:rPr>
            </w:pPr>
            <w:r w:rsidRPr="005B0548">
              <w:rPr>
                <w:rFonts w:eastAsiaTheme="minorHAnsi"/>
                <w:sz w:val="22"/>
                <w:szCs w:val="22"/>
                <w:lang w:eastAsia="en-US"/>
              </w:rPr>
              <w:t xml:space="preserve">Заказчик, получивший сообщение Подрядчика в течение 5 (пяти) </w:t>
            </w:r>
            <w:r w:rsidRPr="005B0548">
              <w:rPr>
                <w:rFonts w:eastAsiaTheme="minorHAnsi"/>
                <w:sz w:val="22"/>
                <w:szCs w:val="22"/>
                <w:lang w:eastAsia="en-US"/>
              </w:rPr>
              <w:lastRenderedPageBreak/>
              <w:t>календарных дней сообщает Подрядчику и представителям уполномоченных государственных органов дату работы комиссии.</w:t>
            </w:r>
          </w:p>
          <w:p w:rsidR="005B0548" w:rsidRPr="005B0548" w:rsidRDefault="005B0548" w:rsidP="005B0548">
            <w:pPr>
              <w:tabs>
                <w:tab w:val="left" w:pos="142"/>
                <w:tab w:val="left" w:pos="1418"/>
                <w:tab w:val="left" w:pos="1701"/>
              </w:tabs>
              <w:ind w:firstLine="709"/>
              <w:jc w:val="both"/>
              <w:rPr>
                <w:rFonts w:eastAsiaTheme="minorHAnsi"/>
                <w:sz w:val="22"/>
                <w:szCs w:val="22"/>
                <w:lang w:eastAsia="en-US"/>
              </w:rPr>
            </w:pPr>
            <w:r w:rsidRPr="005B0548">
              <w:rPr>
                <w:rFonts w:eastAsiaTheme="minorHAnsi"/>
                <w:sz w:val="22"/>
                <w:szCs w:val="22"/>
                <w:lang w:eastAsia="en-US"/>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 xml:space="preserve">Заказчик обязан в течение 5 (пяти) рабочих дней </w:t>
            </w:r>
            <w:proofErr w:type="gramStart"/>
            <w:r w:rsidRPr="005B0548">
              <w:rPr>
                <w:rFonts w:eastAsiaTheme="minorHAnsi"/>
                <w:sz w:val="22"/>
                <w:szCs w:val="22"/>
                <w:lang w:eastAsia="en-US"/>
              </w:rPr>
              <w:t>с</w:t>
            </w:r>
            <w:proofErr w:type="gramEnd"/>
            <w:r w:rsidRPr="005B0548">
              <w:rPr>
                <w:rFonts w:eastAsiaTheme="minorHAnsi"/>
                <w:sz w:val="22"/>
                <w:szCs w:val="22"/>
                <w:lang w:eastAsia="en-US"/>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B0548" w:rsidRPr="005B0548" w:rsidRDefault="005B0548" w:rsidP="005B0548">
            <w:pPr>
              <w:tabs>
                <w:tab w:val="left" w:pos="142"/>
                <w:tab w:val="left" w:pos="1418"/>
              </w:tabs>
              <w:ind w:firstLine="709"/>
              <w:jc w:val="both"/>
              <w:rPr>
                <w:rFonts w:eastAsiaTheme="minorHAnsi"/>
                <w:sz w:val="22"/>
                <w:szCs w:val="22"/>
                <w:lang w:eastAsia="en-US"/>
              </w:rPr>
            </w:pPr>
            <w:r w:rsidRPr="005B0548">
              <w:rPr>
                <w:rFonts w:eastAsiaTheme="minorHAnsi"/>
                <w:sz w:val="22"/>
                <w:szCs w:val="22"/>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5B0548" w:rsidRPr="005B0548" w:rsidRDefault="005B0548" w:rsidP="005B0548">
            <w:pPr>
              <w:jc w:val="both"/>
              <w:rPr>
                <w:rFonts w:eastAsiaTheme="minorHAnsi"/>
                <w:sz w:val="22"/>
                <w:szCs w:val="22"/>
                <w:lang w:eastAsia="en-US"/>
              </w:rPr>
            </w:pPr>
            <w:proofErr w:type="gramStart"/>
            <w:r w:rsidRPr="005B0548">
              <w:rPr>
                <w:rFonts w:eastAsiaTheme="minorHAnsi"/>
                <w:sz w:val="22"/>
                <w:szCs w:val="22"/>
                <w:lang w:eastAsia="en-US"/>
              </w:rP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Уведомить Заказчика путем направления официального письма </w:t>
            </w:r>
            <w:proofErr w:type="gramStart"/>
            <w:r w:rsidRPr="005B0548">
              <w:rPr>
                <w:rFonts w:eastAsiaTheme="minorHAnsi"/>
                <w:sz w:val="22"/>
                <w:szCs w:val="22"/>
                <w:lang w:eastAsia="en-US"/>
              </w:rPr>
              <w:t>об установке камер видеонаблюдения на Объекте с указанием ссылок на установленные камеры в течение</w:t>
            </w:r>
            <w:proofErr w:type="gramEnd"/>
            <w:r w:rsidRPr="005B0548">
              <w:rPr>
                <w:rFonts w:eastAsiaTheme="minorHAnsi"/>
                <w:sz w:val="22"/>
                <w:szCs w:val="22"/>
                <w:lang w:eastAsia="en-US"/>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B0548" w:rsidRPr="005B0548" w:rsidRDefault="005B0548" w:rsidP="005B0548">
            <w:pPr>
              <w:jc w:val="both"/>
              <w:rPr>
                <w:rFonts w:eastAsiaTheme="minorHAnsi"/>
                <w:sz w:val="22"/>
                <w:szCs w:val="22"/>
                <w:lang w:eastAsia="en-US"/>
              </w:rPr>
            </w:pPr>
            <w:r w:rsidRPr="005B0548">
              <w:rPr>
                <w:rFonts w:eastAsiaTheme="minorHAnsi"/>
                <w:sz w:val="22"/>
                <w:szCs w:val="22"/>
                <w:lang w:eastAsia="en-US"/>
              </w:rPr>
              <w:t xml:space="preserve">Ежемесячно, в срок до 1-го числа месяца, следующего за </w:t>
            </w:r>
            <w:proofErr w:type="gramStart"/>
            <w:r w:rsidRPr="005B0548">
              <w:rPr>
                <w:rFonts w:eastAsiaTheme="minorHAnsi"/>
                <w:sz w:val="22"/>
                <w:szCs w:val="22"/>
                <w:lang w:eastAsia="en-US"/>
              </w:rPr>
              <w:t>отчетным</w:t>
            </w:r>
            <w:proofErr w:type="gramEnd"/>
            <w:r w:rsidRPr="005B0548">
              <w:rPr>
                <w:rFonts w:eastAsiaTheme="minorHAnsi"/>
                <w:sz w:val="22"/>
                <w:szCs w:val="22"/>
                <w:lang w:eastAsia="en-US"/>
              </w:rPr>
              <w:t>, предоставлять Заказчику информацию о ходе выполнения строительства объекта по форме согласно Приложению № 6 к Контракту.</w:t>
            </w:r>
          </w:p>
        </w:tc>
      </w:tr>
      <w:tr w:rsidR="005B0548" w:rsidRPr="005B0548" w:rsidTr="006C1010">
        <w:trPr>
          <w:trHeight w:val="20"/>
        </w:trPr>
        <w:tc>
          <w:tcPr>
            <w:tcW w:w="391" w:type="dxa"/>
            <w:shd w:val="clear" w:color="auto" w:fill="auto"/>
            <w:vAlign w:val="center"/>
          </w:tcPr>
          <w:p w:rsidR="005B0548" w:rsidRPr="005B0548" w:rsidRDefault="005B0548" w:rsidP="005B0548">
            <w:pPr>
              <w:numPr>
                <w:ilvl w:val="0"/>
                <w:numId w:val="15"/>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5B0548" w:rsidRPr="005B0548" w:rsidRDefault="005B0548" w:rsidP="005B0548">
            <w:pPr>
              <w:jc w:val="center"/>
              <w:rPr>
                <w:rFonts w:eastAsiaTheme="minorHAnsi"/>
                <w:sz w:val="22"/>
                <w:szCs w:val="22"/>
                <w:lang w:eastAsia="en-US"/>
              </w:rPr>
            </w:pPr>
            <w:r w:rsidRPr="005B0548">
              <w:rPr>
                <w:rFonts w:eastAsiaTheme="minorHAnsi"/>
                <w:sz w:val="22"/>
                <w:szCs w:val="22"/>
                <w:lang w:eastAsia="en-US"/>
              </w:rPr>
              <w:t>Требования к участнику закупки (Подрядчику)</w:t>
            </w:r>
          </w:p>
        </w:tc>
        <w:tc>
          <w:tcPr>
            <w:tcW w:w="8023" w:type="dxa"/>
            <w:shd w:val="clear" w:color="auto" w:fill="auto"/>
            <w:vAlign w:val="center"/>
          </w:tcPr>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proofErr w:type="gramStart"/>
            <w:r w:rsidRPr="005B0548">
              <w:rPr>
                <w:rFonts w:eastAsiaTheme="minorHAnsi"/>
                <w:sz w:val="22"/>
                <w:szCs w:val="22"/>
                <w:lang w:eastAsia="en-U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r w:rsidRPr="005B0548">
              <w:rPr>
                <w:rFonts w:eastAsiaTheme="minorHAnsi"/>
                <w:sz w:val="22"/>
                <w:szCs w:val="22"/>
                <w:lang w:eastAsia="en-U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r w:rsidRPr="005B0548">
              <w:rPr>
                <w:rFonts w:eastAsiaTheme="minorHAnsi"/>
                <w:sz w:val="22"/>
                <w:szCs w:val="22"/>
                <w:lang w:eastAsia="en-US"/>
              </w:rPr>
              <w:t>а) иностранных юридических лиц;</w:t>
            </w:r>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r w:rsidRPr="005B0548">
              <w:rPr>
                <w:rFonts w:eastAsiaTheme="minorHAnsi"/>
                <w:sz w:val="22"/>
                <w:szCs w:val="22"/>
                <w:lang w:eastAsia="en-U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w:t>
            </w:r>
            <w:r w:rsidRPr="005B0548">
              <w:rPr>
                <w:rFonts w:eastAsiaTheme="minorHAnsi"/>
                <w:sz w:val="22"/>
                <w:szCs w:val="22"/>
                <w:lang w:eastAsia="en-US"/>
              </w:rPr>
              <w:lastRenderedPageBreak/>
              <w:t xml:space="preserve">предусмотренным </w:t>
            </w:r>
            <w:hyperlink r:id="rId16" w:history="1">
              <w:r w:rsidRPr="005B0548">
                <w:rPr>
                  <w:rFonts w:eastAsiaTheme="minorHAnsi"/>
                  <w:sz w:val="22"/>
                  <w:szCs w:val="22"/>
                  <w:lang w:eastAsia="en-US"/>
                </w:rPr>
                <w:t>частью 3 статьи 55.4</w:t>
              </w:r>
            </w:hyperlink>
            <w:r w:rsidRPr="005B0548">
              <w:rPr>
                <w:rFonts w:eastAsiaTheme="minorHAnsi"/>
                <w:sz w:val="22"/>
                <w:szCs w:val="22"/>
                <w:lang w:eastAsia="en-US"/>
              </w:rPr>
              <w:t xml:space="preserve"> Градостроительного  Кодекса РФ. </w:t>
            </w:r>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r w:rsidRPr="005B0548">
              <w:rPr>
                <w:rFonts w:eastAsiaTheme="minorHAnsi"/>
                <w:sz w:val="22"/>
                <w:szCs w:val="22"/>
                <w:lang w:eastAsia="en-US"/>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proofErr w:type="gramStart"/>
            <w:r w:rsidRPr="005B0548">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r w:rsidRPr="005B0548">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r w:rsidRPr="005B0548">
              <w:rPr>
                <w:rFonts w:eastAsiaTheme="minorHAnsi"/>
                <w:sz w:val="22"/>
                <w:szCs w:val="22"/>
                <w:lang w:eastAsia="en-US"/>
              </w:rPr>
              <w:t>*Перечисленные требования не распространяются</w:t>
            </w:r>
          </w:p>
          <w:p w:rsidR="005B0548" w:rsidRPr="005B0548" w:rsidRDefault="005B0548" w:rsidP="005B0548">
            <w:pPr>
              <w:autoSpaceDE w:val="0"/>
              <w:autoSpaceDN w:val="0"/>
              <w:adjustRightInd w:val="0"/>
              <w:ind w:firstLine="601"/>
              <w:contextualSpacing/>
              <w:jc w:val="both"/>
              <w:rPr>
                <w:rFonts w:eastAsiaTheme="minorHAnsi"/>
                <w:sz w:val="22"/>
                <w:szCs w:val="22"/>
                <w:lang w:eastAsia="en-US"/>
              </w:rPr>
            </w:pPr>
            <w:r w:rsidRPr="005B0548">
              <w:rPr>
                <w:rFonts w:eastAsiaTheme="minorHAnsi"/>
                <w:sz w:val="22"/>
                <w:szCs w:val="22"/>
                <w:lang w:eastAsia="en-US"/>
              </w:rPr>
              <w:t xml:space="preserve">- на участников, которые предложат цену контракта 10 </w:t>
            </w:r>
            <w:proofErr w:type="spellStart"/>
            <w:r w:rsidRPr="005B0548">
              <w:rPr>
                <w:rFonts w:eastAsiaTheme="minorHAnsi"/>
                <w:sz w:val="22"/>
                <w:szCs w:val="22"/>
                <w:lang w:eastAsia="en-US"/>
              </w:rPr>
              <w:t>млн</w:t>
            </w:r>
            <w:proofErr w:type="gramStart"/>
            <w:r w:rsidRPr="005B0548">
              <w:rPr>
                <w:rFonts w:eastAsiaTheme="minorHAnsi"/>
                <w:sz w:val="22"/>
                <w:szCs w:val="22"/>
                <w:lang w:eastAsia="en-US"/>
              </w:rPr>
              <w:t>.р</w:t>
            </w:r>
            <w:proofErr w:type="gramEnd"/>
            <w:r w:rsidRPr="005B0548">
              <w:rPr>
                <w:rFonts w:eastAsiaTheme="minorHAnsi"/>
                <w:sz w:val="22"/>
                <w:szCs w:val="22"/>
                <w:lang w:eastAsia="en-US"/>
              </w:rPr>
              <w:t>уб</w:t>
            </w:r>
            <w:proofErr w:type="spellEnd"/>
            <w:r w:rsidRPr="005B0548">
              <w:rPr>
                <w:rFonts w:eastAsiaTheme="minorHAnsi"/>
                <w:sz w:val="22"/>
                <w:szCs w:val="22"/>
                <w:lang w:eastAsia="en-US"/>
              </w:rPr>
              <w:t xml:space="preserve">. и менее. Такие участники не обязаны быть членами СРО в силу ч.2.1. ст. 52 </w:t>
            </w:r>
            <w:proofErr w:type="spellStart"/>
            <w:r w:rsidRPr="005B0548">
              <w:rPr>
                <w:rFonts w:eastAsiaTheme="minorHAnsi"/>
                <w:sz w:val="22"/>
                <w:szCs w:val="22"/>
                <w:lang w:eastAsia="en-US"/>
              </w:rPr>
              <w:t>ГрК</w:t>
            </w:r>
            <w:proofErr w:type="spellEnd"/>
            <w:r w:rsidRPr="005B0548">
              <w:rPr>
                <w:rFonts w:eastAsiaTheme="minorHAnsi"/>
                <w:sz w:val="22"/>
                <w:szCs w:val="22"/>
                <w:lang w:eastAsia="en-US"/>
              </w:rPr>
              <w:t xml:space="preserve"> РФ.</w:t>
            </w:r>
          </w:p>
          <w:p w:rsidR="005B0548" w:rsidRPr="005B0548" w:rsidRDefault="005B0548" w:rsidP="005B0548">
            <w:pPr>
              <w:autoSpaceDE w:val="0"/>
              <w:autoSpaceDN w:val="0"/>
              <w:adjustRightInd w:val="0"/>
              <w:jc w:val="both"/>
              <w:rPr>
                <w:rFonts w:eastAsiaTheme="minorHAnsi"/>
                <w:sz w:val="22"/>
                <w:szCs w:val="22"/>
                <w:lang w:eastAsia="en-US"/>
              </w:rPr>
            </w:pPr>
            <w:r w:rsidRPr="005B0548">
              <w:rPr>
                <w:rFonts w:eastAsiaTheme="minorHAnsi"/>
                <w:sz w:val="22"/>
                <w:szCs w:val="22"/>
                <w:lang w:eastAsia="en-US"/>
              </w:rPr>
              <w:t xml:space="preserve">- на унитарные предприятия, государственные и муниципальные учреждения, юридические лица с </w:t>
            </w:r>
            <w:proofErr w:type="spellStart"/>
            <w:r w:rsidRPr="005B0548">
              <w:rPr>
                <w:rFonts w:eastAsiaTheme="minorHAnsi"/>
                <w:sz w:val="22"/>
                <w:szCs w:val="22"/>
                <w:lang w:eastAsia="en-US"/>
              </w:rPr>
              <w:t>госучастием</w:t>
            </w:r>
            <w:proofErr w:type="spellEnd"/>
            <w:r w:rsidRPr="005B0548">
              <w:rPr>
                <w:rFonts w:eastAsiaTheme="minorHAnsi"/>
                <w:sz w:val="22"/>
                <w:szCs w:val="22"/>
                <w:lang w:eastAsia="en-US"/>
              </w:rPr>
              <w:t xml:space="preserve"> в случаях, которые перечислены в ч. 2.2. ст. 52 </w:t>
            </w:r>
            <w:proofErr w:type="spellStart"/>
            <w:r w:rsidRPr="005B0548">
              <w:rPr>
                <w:rFonts w:eastAsiaTheme="minorHAnsi"/>
                <w:sz w:val="22"/>
                <w:szCs w:val="22"/>
                <w:lang w:eastAsia="en-US"/>
              </w:rPr>
              <w:t>ГрК</w:t>
            </w:r>
            <w:proofErr w:type="spellEnd"/>
            <w:r w:rsidRPr="005B0548">
              <w:rPr>
                <w:rFonts w:eastAsiaTheme="minorHAnsi"/>
                <w:sz w:val="22"/>
                <w:szCs w:val="22"/>
                <w:lang w:eastAsia="en-US"/>
              </w:rPr>
              <w:t xml:space="preserve"> РФ.</w:t>
            </w:r>
          </w:p>
        </w:tc>
      </w:tr>
    </w:tbl>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E414DF" w:rsidRDefault="003A2EBA" w:rsidP="003A2EBA">
      <w:pPr>
        <w:tabs>
          <w:tab w:val="left" w:pos="6379"/>
        </w:tabs>
        <w:autoSpaceDE w:val="0"/>
        <w:autoSpaceDN w:val="0"/>
        <w:adjustRightInd w:val="0"/>
        <w:jc w:val="both"/>
        <w:rPr>
          <w:b/>
          <w:bCs/>
          <w:sz w:val="16"/>
          <w:szCs w:val="16"/>
        </w:rPr>
      </w:pPr>
    </w:p>
    <w:p w:rsidR="006523BB" w:rsidRPr="00E414DF" w:rsidRDefault="006523BB" w:rsidP="003A2EBA">
      <w:pPr>
        <w:tabs>
          <w:tab w:val="left" w:pos="6379"/>
        </w:tabs>
        <w:autoSpaceDE w:val="0"/>
        <w:autoSpaceDN w:val="0"/>
        <w:adjustRightInd w:val="0"/>
        <w:jc w:val="both"/>
        <w:rPr>
          <w:b/>
          <w:bCs/>
          <w:sz w:val="16"/>
          <w:szCs w:val="16"/>
        </w:rPr>
      </w:pPr>
    </w:p>
    <w:p w:rsidR="006523BB" w:rsidRPr="00E414DF" w:rsidRDefault="006523BB" w:rsidP="003A2EBA">
      <w:pPr>
        <w:tabs>
          <w:tab w:val="left" w:pos="6379"/>
        </w:tabs>
        <w:autoSpaceDE w:val="0"/>
        <w:autoSpaceDN w:val="0"/>
        <w:adjustRightInd w:val="0"/>
        <w:jc w:val="both"/>
        <w:rPr>
          <w:b/>
          <w:bCs/>
          <w:sz w:val="16"/>
          <w:szCs w:val="16"/>
        </w:rPr>
      </w:pPr>
    </w:p>
    <w:p w:rsidR="006523BB" w:rsidRPr="00E414DF" w:rsidRDefault="006523BB" w:rsidP="003A2EBA">
      <w:pPr>
        <w:tabs>
          <w:tab w:val="left" w:pos="6379"/>
        </w:tabs>
        <w:autoSpaceDE w:val="0"/>
        <w:autoSpaceDN w:val="0"/>
        <w:adjustRightInd w:val="0"/>
        <w:jc w:val="both"/>
        <w:rPr>
          <w:b/>
          <w:bCs/>
          <w:sz w:val="16"/>
          <w:szCs w:val="16"/>
        </w:rPr>
      </w:pPr>
    </w:p>
    <w:p w:rsidR="006523BB" w:rsidRDefault="006523BB" w:rsidP="003A2EBA">
      <w:pPr>
        <w:tabs>
          <w:tab w:val="left" w:pos="6379"/>
        </w:tabs>
        <w:autoSpaceDE w:val="0"/>
        <w:autoSpaceDN w:val="0"/>
        <w:adjustRightInd w:val="0"/>
        <w:jc w:val="both"/>
        <w:rPr>
          <w:b/>
          <w:bCs/>
          <w:sz w:val="16"/>
          <w:szCs w:val="16"/>
        </w:rPr>
      </w:pPr>
    </w:p>
    <w:p w:rsidR="002E0B35" w:rsidRDefault="002E0B35"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5B0548" w:rsidRDefault="005B0548" w:rsidP="003A2EBA">
      <w:pPr>
        <w:tabs>
          <w:tab w:val="left" w:pos="6379"/>
        </w:tabs>
        <w:autoSpaceDE w:val="0"/>
        <w:autoSpaceDN w:val="0"/>
        <w:adjustRightInd w:val="0"/>
        <w:jc w:val="both"/>
        <w:rPr>
          <w:b/>
          <w:bCs/>
          <w:sz w:val="16"/>
          <w:szCs w:val="16"/>
        </w:rPr>
      </w:pPr>
    </w:p>
    <w:p w:rsidR="002E0B35" w:rsidRDefault="002E0B35" w:rsidP="003A2EBA">
      <w:pPr>
        <w:tabs>
          <w:tab w:val="left" w:pos="6379"/>
        </w:tabs>
        <w:autoSpaceDE w:val="0"/>
        <w:autoSpaceDN w:val="0"/>
        <w:adjustRightInd w:val="0"/>
        <w:jc w:val="both"/>
        <w:rPr>
          <w:b/>
          <w:bCs/>
          <w:sz w:val="16"/>
          <w:szCs w:val="16"/>
        </w:rPr>
      </w:pPr>
    </w:p>
    <w:p w:rsidR="009A4E42" w:rsidRDefault="009A4E42" w:rsidP="00AB0A69">
      <w:pPr>
        <w:ind w:left="360"/>
        <w:jc w:val="right"/>
        <w:rPr>
          <w:b/>
          <w:bCs/>
          <w:sz w:val="22"/>
          <w:szCs w:val="22"/>
        </w:rPr>
      </w:pPr>
    </w:p>
    <w:p w:rsidR="00AB0A69" w:rsidRPr="00F91C90" w:rsidRDefault="00AB0A69" w:rsidP="00AB0A69">
      <w:pPr>
        <w:ind w:left="360"/>
        <w:jc w:val="right"/>
        <w:rPr>
          <w:b/>
          <w:bCs/>
          <w:sz w:val="22"/>
          <w:szCs w:val="22"/>
        </w:rPr>
      </w:pPr>
      <w:r w:rsidRPr="00F91C90">
        <w:rPr>
          <w:b/>
          <w:bCs/>
          <w:sz w:val="22"/>
          <w:szCs w:val="22"/>
        </w:rPr>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0E0C71" w:rsidRPr="000E0C71">
        <w:rPr>
          <w:b/>
          <w:bCs/>
          <w:sz w:val="22"/>
          <w:szCs w:val="22"/>
        </w:rPr>
        <w:t>202</w:t>
      </w:r>
      <w:r w:rsidR="009A4E42">
        <w:rPr>
          <w:b/>
          <w:bCs/>
          <w:sz w:val="22"/>
          <w:szCs w:val="22"/>
        </w:rPr>
        <w:t>3</w:t>
      </w:r>
      <w:r w:rsidR="000E0C71" w:rsidRPr="000E0C71">
        <w:rPr>
          <w:b/>
          <w:bCs/>
          <w:sz w:val="22"/>
          <w:szCs w:val="22"/>
        </w:rPr>
        <w:t>г</w:t>
      </w:r>
    </w:p>
    <w:p w:rsidR="00AB0A69" w:rsidRPr="00F91C90"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B0A69" w:rsidRPr="00F91C90" w:rsidRDefault="00AB0A69" w:rsidP="00AB0A69">
      <w:pPr>
        <w:pStyle w:val="ConsTitle"/>
        <w:widowControl/>
        <w:ind w:left="360" w:right="0"/>
        <w:jc w:val="center"/>
        <w:outlineLvl w:val="0"/>
        <w:rPr>
          <w:rFonts w:ascii="Times New Roman" w:hAnsi="Times New Roman" w:cs="Times New Roman"/>
          <w:bCs w:val="0"/>
          <w:i/>
          <w:color w:val="auto"/>
          <w:sz w:val="22"/>
          <w:szCs w:val="22"/>
        </w:rPr>
      </w:pPr>
      <w:r w:rsidRPr="00F91C90">
        <w:rPr>
          <w:rFonts w:ascii="Times New Roman" w:hAnsi="Times New Roman" w:cs="Times New Roman"/>
          <w:bCs w:val="0"/>
          <w:color w:val="auto"/>
          <w:sz w:val="22"/>
          <w:szCs w:val="22"/>
        </w:rPr>
        <w:t>ПРОЕКТ КОНТРАКТА</w:t>
      </w:r>
    </w:p>
    <w:p w:rsidR="00521943" w:rsidRDefault="00521943" w:rsidP="00521943">
      <w:pPr>
        <w:pStyle w:val="ConsTitle"/>
        <w:widowControl/>
        <w:ind w:left="720" w:right="0"/>
        <w:outlineLvl w:val="0"/>
        <w:rPr>
          <w:rFonts w:ascii="Times New Roman" w:hAnsi="Times New Roman" w:cs="Times New Roman"/>
          <w:b w:val="0"/>
          <w:bCs w:val="0"/>
          <w:color w:val="auto"/>
          <w:sz w:val="22"/>
          <w:szCs w:val="22"/>
        </w:rPr>
      </w:pPr>
    </w:p>
    <w:p w:rsidR="005B0548" w:rsidRPr="005B0548" w:rsidRDefault="005B0548" w:rsidP="005B0548">
      <w:pPr>
        <w:jc w:val="center"/>
        <w:rPr>
          <w:b/>
          <w:lang w:eastAsia="uk-UA"/>
        </w:rPr>
      </w:pPr>
    </w:p>
    <w:p w:rsidR="005B0548" w:rsidRPr="005B0548" w:rsidRDefault="005B0548" w:rsidP="005B0548">
      <w:pPr>
        <w:jc w:val="center"/>
        <w:rPr>
          <w:b/>
          <w:lang w:eastAsia="uk-UA"/>
        </w:rPr>
      </w:pPr>
      <w:r w:rsidRPr="005B0548">
        <w:rPr>
          <w:b/>
          <w:lang w:eastAsia="uk-UA"/>
        </w:rPr>
        <w:t>КОНТРАКТ №</w:t>
      </w:r>
    </w:p>
    <w:p w:rsidR="005B0548" w:rsidRPr="005B0548" w:rsidRDefault="005B0548" w:rsidP="005B0548">
      <w:pPr>
        <w:jc w:val="center"/>
        <w:rPr>
          <w:b/>
          <w:lang w:eastAsia="uk-UA"/>
        </w:rPr>
      </w:pPr>
      <w:r w:rsidRPr="005B0548">
        <w:rPr>
          <w:b/>
          <w:lang w:eastAsia="uk-UA"/>
        </w:rPr>
        <w:t>на выполнение строительно-монтажных работ по объекту:</w:t>
      </w:r>
    </w:p>
    <w:p w:rsidR="005B0548" w:rsidRPr="005B0548" w:rsidRDefault="005B0548" w:rsidP="005B0548">
      <w:pPr>
        <w:jc w:val="center"/>
        <w:rPr>
          <w:b/>
          <w:lang w:eastAsia="uk-UA"/>
        </w:rPr>
      </w:pPr>
      <w:r w:rsidRPr="005B0548">
        <w:rPr>
          <w:b/>
        </w:rPr>
        <w:t xml:space="preserve">«Строительство распределительных  газопроводов к селам Уварово, </w:t>
      </w:r>
      <w:proofErr w:type="spellStart"/>
      <w:r w:rsidRPr="005B0548">
        <w:rPr>
          <w:b/>
        </w:rPr>
        <w:t>Семисотка</w:t>
      </w:r>
      <w:proofErr w:type="spellEnd"/>
      <w:r w:rsidRPr="005B0548">
        <w:rPr>
          <w:b/>
        </w:rPr>
        <w:t xml:space="preserve">, Каменское, Соляное, Фронтовое Ленинского района Республики Крым» (1,5 этапы- </w:t>
      </w:r>
      <w:proofErr w:type="spellStart"/>
      <w:r w:rsidRPr="005B0548">
        <w:rPr>
          <w:b/>
        </w:rPr>
        <w:t>с</w:t>
      </w:r>
      <w:proofErr w:type="gramStart"/>
      <w:r w:rsidRPr="005B0548">
        <w:rPr>
          <w:b/>
        </w:rPr>
        <w:t>.У</w:t>
      </w:r>
      <w:proofErr w:type="gramEnd"/>
      <w:r w:rsidRPr="005B0548">
        <w:rPr>
          <w:b/>
        </w:rPr>
        <w:t>варово</w:t>
      </w:r>
      <w:proofErr w:type="spellEnd"/>
      <w:r w:rsidRPr="005B0548">
        <w:rPr>
          <w:b/>
        </w:rPr>
        <w:t xml:space="preserve">, </w:t>
      </w:r>
      <w:proofErr w:type="spellStart"/>
      <w:r w:rsidRPr="005B0548">
        <w:rPr>
          <w:b/>
        </w:rPr>
        <w:t>с.Фронтовое</w:t>
      </w:r>
      <w:proofErr w:type="spellEnd"/>
      <w:r w:rsidRPr="005B0548">
        <w:rPr>
          <w:b/>
        </w:rPr>
        <w:t>)</w:t>
      </w:r>
    </w:p>
    <w:p w:rsidR="005B0548" w:rsidRPr="005B0548" w:rsidRDefault="005B0548" w:rsidP="005B0548">
      <w:pPr>
        <w:jc w:val="both"/>
        <w:rPr>
          <w:lang w:eastAsia="uk-UA"/>
        </w:rPr>
      </w:pPr>
      <w:r w:rsidRPr="005B0548">
        <w:rPr>
          <w:lang w:eastAsia="uk-UA"/>
        </w:rPr>
        <w:t xml:space="preserve">г. Симферополь </w:t>
      </w:r>
      <w:r w:rsidRPr="005B0548">
        <w:rPr>
          <w:lang w:eastAsia="uk-UA"/>
        </w:rPr>
        <w:tab/>
      </w:r>
      <w:r w:rsidRPr="005B0548">
        <w:rPr>
          <w:lang w:eastAsia="uk-UA"/>
        </w:rPr>
        <w:tab/>
      </w:r>
      <w:r w:rsidRPr="005B0548">
        <w:rPr>
          <w:lang w:eastAsia="uk-UA"/>
        </w:rPr>
        <w:tab/>
      </w:r>
      <w:r w:rsidRPr="005B0548">
        <w:rPr>
          <w:lang w:eastAsia="uk-UA"/>
        </w:rPr>
        <w:tab/>
      </w:r>
      <w:r w:rsidRPr="005B0548">
        <w:rPr>
          <w:lang w:eastAsia="uk-UA"/>
        </w:rPr>
        <w:tab/>
      </w:r>
      <w:r w:rsidRPr="005B0548">
        <w:rPr>
          <w:lang w:eastAsia="uk-UA"/>
        </w:rPr>
        <w:tab/>
        <w:t xml:space="preserve">         «_____» _____________ 20___г.</w:t>
      </w:r>
    </w:p>
    <w:p w:rsidR="005B0548" w:rsidRPr="005B0548" w:rsidRDefault="005B0548" w:rsidP="005B0548">
      <w:pPr>
        <w:ind w:firstLine="708"/>
        <w:jc w:val="both"/>
        <w:rPr>
          <w:b/>
          <w:lang w:eastAsia="uk-UA"/>
        </w:rPr>
      </w:pPr>
    </w:p>
    <w:p w:rsidR="005B0548" w:rsidRPr="005B0548" w:rsidRDefault="005B0548" w:rsidP="005B0548">
      <w:pPr>
        <w:ind w:firstLine="708"/>
        <w:jc w:val="both"/>
        <w:rPr>
          <w:lang w:eastAsia="uk-UA"/>
        </w:rPr>
      </w:pPr>
      <w:proofErr w:type="gramStart"/>
      <w:r w:rsidRPr="005B0548">
        <w:rPr>
          <w:b/>
          <w:lang w:eastAsia="uk-UA"/>
        </w:rPr>
        <w:t>Государственное унитарное предприятие Республики Крым «</w:t>
      </w:r>
      <w:proofErr w:type="spellStart"/>
      <w:r w:rsidRPr="005B0548">
        <w:rPr>
          <w:b/>
          <w:lang w:eastAsia="uk-UA"/>
        </w:rPr>
        <w:t>Крымгазсети</w:t>
      </w:r>
      <w:proofErr w:type="spellEnd"/>
      <w:r w:rsidRPr="005B0548">
        <w:rPr>
          <w:b/>
          <w:lang w:eastAsia="uk-UA"/>
        </w:rPr>
        <w:t>»,</w:t>
      </w:r>
      <w:r w:rsidRPr="005B0548">
        <w:rPr>
          <w:lang w:eastAsia="uk-UA"/>
        </w:rPr>
        <w:t xml:space="preserve"> в дальнейшем </w:t>
      </w:r>
      <w:r w:rsidRPr="005B0548">
        <w:rPr>
          <w:b/>
          <w:lang w:eastAsia="uk-UA"/>
        </w:rPr>
        <w:t>«Заказчик»</w:t>
      </w:r>
      <w:r w:rsidRPr="005B0548">
        <w:rPr>
          <w:lang w:eastAsia="uk-UA"/>
        </w:rPr>
        <w:t xml:space="preserve">, в лице </w:t>
      </w:r>
      <w:r w:rsidRPr="005B0548">
        <w:rPr>
          <w:b/>
          <w:lang w:eastAsia="uk-UA"/>
        </w:rPr>
        <w:t xml:space="preserve">директора </w:t>
      </w:r>
      <w:proofErr w:type="spellStart"/>
      <w:r w:rsidRPr="005B0548">
        <w:rPr>
          <w:b/>
          <w:lang w:eastAsia="uk-UA"/>
        </w:rPr>
        <w:t>Надточаева</w:t>
      </w:r>
      <w:proofErr w:type="spellEnd"/>
      <w:r w:rsidRPr="005B0548">
        <w:rPr>
          <w:b/>
          <w:lang w:eastAsia="uk-UA"/>
        </w:rPr>
        <w:t xml:space="preserve"> Дмитрия Михайловича</w:t>
      </w:r>
      <w:r w:rsidRPr="005B0548">
        <w:rPr>
          <w:lang w:eastAsia="uk-UA"/>
        </w:rPr>
        <w:t xml:space="preserve">, действующего на основании Устава, с одной стороны, и </w:t>
      </w:r>
      <w:r w:rsidRPr="005B0548">
        <w:rPr>
          <w:b/>
          <w:lang w:eastAsia="uk-UA"/>
        </w:rPr>
        <w:t xml:space="preserve">____________________, </w:t>
      </w:r>
      <w:r w:rsidRPr="005B0548">
        <w:rPr>
          <w:lang w:eastAsia="uk-UA"/>
        </w:rPr>
        <w:t xml:space="preserve">именуемое в дальнейшем </w:t>
      </w:r>
      <w:r w:rsidRPr="005B0548">
        <w:rPr>
          <w:b/>
          <w:lang w:eastAsia="uk-UA"/>
        </w:rPr>
        <w:t xml:space="preserve">«Подрядчик» </w:t>
      </w:r>
      <w:r w:rsidRPr="005B0548">
        <w:rPr>
          <w:lang w:eastAsia="uk-UA"/>
        </w:rPr>
        <w:t xml:space="preserve">в лице </w:t>
      </w:r>
      <w:r w:rsidRPr="005B0548">
        <w:rPr>
          <w:b/>
          <w:lang w:eastAsia="uk-UA"/>
        </w:rPr>
        <w:t>________________________________</w:t>
      </w:r>
      <w:r w:rsidRPr="005B0548">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w:t>
      </w:r>
      <w:proofErr w:type="gramEnd"/>
      <w:r w:rsidRPr="005B0548">
        <w:rPr>
          <w:lang w:eastAsia="uk-UA"/>
        </w:rPr>
        <w:t xml:space="preserve"> № ___________________ </w:t>
      </w:r>
      <w:proofErr w:type="gramStart"/>
      <w:r w:rsidRPr="005B0548">
        <w:rPr>
          <w:lang w:eastAsia="uk-UA"/>
        </w:rPr>
        <w:t>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w:t>
      </w:r>
      <w:proofErr w:type="gramEnd"/>
      <w:r w:rsidRPr="005B0548">
        <w:rPr>
          <w:lang w:eastAsia="uk-UA"/>
        </w:rPr>
        <w:t>» о нижеследующем:</w:t>
      </w:r>
    </w:p>
    <w:p w:rsidR="005B0548" w:rsidRPr="005B0548" w:rsidRDefault="005B0548" w:rsidP="005B0548">
      <w:pPr>
        <w:jc w:val="both"/>
        <w:rPr>
          <w:sz w:val="23"/>
          <w:szCs w:val="23"/>
          <w:lang w:eastAsia="uk-UA"/>
        </w:rPr>
      </w:pPr>
    </w:p>
    <w:p w:rsidR="005B0548" w:rsidRPr="005B0548" w:rsidRDefault="005B0548" w:rsidP="005B0548">
      <w:pPr>
        <w:jc w:val="both"/>
        <w:rPr>
          <w:sz w:val="23"/>
          <w:szCs w:val="23"/>
          <w:lang w:eastAsia="uk-UA"/>
        </w:rPr>
      </w:pPr>
    </w:p>
    <w:p w:rsidR="005B0548" w:rsidRPr="005B0548" w:rsidRDefault="005B0548" w:rsidP="005B0548">
      <w:pPr>
        <w:numPr>
          <w:ilvl w:val="0"/>
          <w:numId w:val="14"/>
        </w:numPr>
        <w:suppressAutoHyphens/>
        <w:jc w:val="center"/>
        <w:rPr>
          <w:b/>
          <w:lang w:eastAsia="uk-UA"/>
        </w:rPr>
      </w:pPr>
      <w:r w:rsidRPr="005B0548">
        <w:rPr>
          <w:b/>
          <w:lang w:eastAsia="uk-UA"/>
        </w:rPr>
        <w:t>ПРЕДМЕТ КОНТРАКТА</w:t>
      </w:r>
    </w:p>
    <w:p w:rsidR="005B0548" w:rsidRPr="005B0548" w:rsidRDefault="005B0548" w:rsidP="005B0548">
      <w:pPr>
        <w:ind w:firstLine="708"/>
        <w:jc w:val="both"/>
        <w:rPr>
          <w:lang w:eastAsia="uk-UA"/>
        </w:rPr>
      </w:pPr>
      <w:r w:rsidRPr="005B0548">
        <w:rPr>
          <w:lang w:eastAsia="uk-UA"/>
        </w:rPr>
        <w:t xml:space="preserve">1.1. Подрядчик обязуется по заданию Заказчика выполнить строительно-монтажные работы (далее – Работы) по объекту: «Строительство распределительных  газопроводов к селам Уварово, </w:t>
      </w:r>
      <w:proofErr w:type="spellStart"/>
      <w:r w:rsidRPr="005B0548">
        <w:rPr>
          <w:lang w:eastAsia="uk-UA"/>
        </w:rPr>
        <w:t>Семисотка</w:t>
      </w:r>
      <w:proofErr w:type="spellEnd"/>
      <w:r w:rsidRPr="005B0548">
        <w:rPr>
          <w:lang w:eastAsia="uk-UA"/>
        </w:rPr>
        <w:t xml:space="preserve">, Каменское, Соляное, Фронтовое Ленинского района Республики Крым» (1,5 этапы- </w:t>
      </w:r>
      <w:proofErr w:type="spellStart"/>
      <w:r w:rsidRPr="005B0548">
        <w:rPr>
          <w:lang w:eastAsia="uk-UA"/>
        </w:rPr>
        <w:t>с</w:t>
      </w:r>
      <w:proofErr w:type="gramStart"/>
      <w:r w:rsidRPr="005B0548">
        <w:rPr>
          <w:lang w:eastAsia="uk-UA"/>
        </w:rPr>
        <w:t>.У</w:t>
      </w:r>
      <w:proofErr w:type="gramEnd"/>
      <w:r w:rsidRPr="005B0548">
        <w:rPr>
          <w:lang w:eastAsia="uk-UA"/>
        </w:rPr>
        <w:t>варово</w:t>
      </w:r>
      <w:proofErr w:type="spellEnd"/>
      <w:r w:rsidRPr="005B0548">
        <w:rPr>
          <w:lang w:eastAsia="uk-UA"/>
        </w:rPr>
        <w:t xml:space="preserve">, </w:t>
      </w:r>
      <w:proofErr w:type="spellStart"/>
      <w:r w:rsidRPr="005B0548">
        <w:rPr>
          <w:lang w:eastAsia="uk-UA"/>
        </w:rPr>
        <w:t>с.Фронтовое</w:t>
      </w:r>
      <w:proofErr w:type="spellEnd"/>
      <w:r w:rsidRPr="005B0548">
        <w:rPr>
          <w:lang w:eastAsia="uk-UA"/>
        </w:rPr>
        <w:t>)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5B0548" w:rsidRPr="005B0548" w:rsidRDefault="005B0548" w:rsidP="005B0548">
      <w:pPr>
        <w:tabs>
          <w:tab w:val="left" w:pos="1276"/>
          <w:tab w:val="left" w:pos="1418"/>
          <w:tab w:val="left" w:pos="1560"/>
        </w:tabs>
        <w:ind w:firstLine="709"/>
        <w:contextualSpacing/>
        <w:jc w:val="both"/>
        <w:rPr>
          <w:lang w:eastAsia="uk-UA"/>
        </w:rPr>
      </w:pPr>
      <w:r w:rsidRPr="005B0548">
        <w:rPr>
          <w:lang w:eastAsia="uk-UA"/>
        </w:rPr>
        <w:t xml:space="preserve">1.2. </w:t>
      </w:r>
      <w:proofErr w:type="gramStart"/>
      <w:r w:rsidRPr="005B0548">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5B0548" w:rsidRPr="005B0548" w:rsidRDefault="005B0548" w:rsidP="005B0548">
      <w:pPr>
        <w:tabs>
          <w:tab w:val="left" w:pos="1276"/>
          <w:tab w:val="left" w:pos="1418"/>
          <w:tab w:val="left" w:pos="1560"/>
        </w:tabs>
        <w:ind w:firstLine="709"/>
        <w:contextualSpacing/>
        <w:jc w:val="both"/>
      </w:pPr>
      <w:r w:rsidRPr="005B0548">
        <w:t xml:space="preserve">1.3. </w:t>
      </w:r>
      <w:r w:rsidRPr="005B0548">
        <w:rPr>
          <w:lang w:eastAsia="ar-SA"/>
        </w:rPr>
        <w:t xml:space="preserve">Место исполнения Контракта: Республика Крым, Ленинский район, </w:t>
      </w:r>
      <w:proofErr w:type="spellStart"/>
      <w:r w:rsidRPr="005B0548">
        <w:rPr>
          <w:lang w:eastAsia="ar-SA"/>
        </w:rPr>
        <w:t>с</w:t>
      </w:r>
      <w:proofErr w:type="gramStart"/>
      <w:r w:rsidRPr="005B0548">
        <w:rPr>
          <w:lang w:eastAsia="ar-SA"/>
        </w:rPr>
        <w:t>.У</w:t>
      </w:r>
      <w:proofErr w:type="gramEnd"/>
      <w:r w:rsidRPr="005B0548">
        <w:rPr>
          <w:lang w:eastAsia="ar-SA"/>
        </w:rPr>
        <w:t>варово</w:t>
      </w:r>
      <w:proofErr w:type="spellEnd"/>
      <w:r w:rsidRPr="005B0548">
        <w:rPr>
          <w:lang w:eastAsia="ar-SA"/>
        </w:rPr>
        <w:t xml:space="preserve">, </w:t>
      </w:r>
      <w:proofErr w:type="spellStart"/>
      <w:r w:rsidRPr="005B0548">
        <w:rPr>
          <w:lang w:eastAsia="ar-SA"/>
        </w:rPr>
        <w:t>с.Фронтовое</w:t>
      </w:r>
      <w:proofErr w:type="spellEnd"/>
      <w:r w:rsidRPr="005B0548">
        <w:rPr>
          <w:lang w:eastAsia="ar-SA"/>
        </w:rPr>
        <w:t>.</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1.5. </w:t>
      </w:r>
      <w:r w:rsidRPr="005B0548">
        <w:rPr>
          <w:lang w:eastAsia="ar-SA"/>
        </w:rPr>
        <w:t>Идентификационный код закупки: 232910201674391020100100060004221407</w:t>
      </w:r>
    </w:p>
    <w:p w:rsidR="005B0548" w:rsidRPr="005B0548" w:rsidRDefault="005B0548" w:rsidP="005B0548">
      <w:pPr>
        <w:jc w:val="center"/>
        <w:rPr>
          <w:b/>
          <w:lang w:eastAsia="uk-UA"/>
        </w:rPr>
      </w:pPr>
    </w:p>
    <w:p w:rsidR="005B0548" w:rsidRPr="005B0548" w:rsidRDefault="005B0548" w:rsidP="005B0548">
      <w:pPr>
        <w:numPr>
          <w:ilvl w:val="0"/>
          <w:numId w:val="14"/>
        </w:numPr>
        <w:suppressAutoHyphens/>
        <w:jc w:val="center"/>
        <w:rPr>
          <w:b/>
          <w:lang w:eastAsia="uk-UA"/>
        </w:rPr>
      </w:pPr>
      <w:r w:rsidRPr="005B0548">
        <w:rPr>
          <w:b/>
          <w:lang w:eastAsia="uk-UA"/>
        </w:rPr>
        <w:t>СРОК ВЫПОЛНЕНИЯ РАБОТ</w:t>
      </w:r>
    </w:p>
    <w:p w:rsidR="005B0548" w:rsidRPr="005B0548" w:rsidRDefault="005B0548" w:rsidP="005B0548">
      <w:pPr>
        <w:tabs>
          <w:tab w:val="left" w:pos="0"/>
        </w:tabs>
        <w:ind w:firstLine="709"/>
        <w:jc w:val="both"/>
        <w:rPr>
          <w:lang w:eastAsia="uk-UA"/>
        </w:rPr>
      </w:pPr>
      <w:r w:rsidRPr="005B0548">
        <w:rPr>
          <w:lang w:eastAsia="uk-UA"/>
        </w:rPr>
        <w:t>2.1. Работы должны быть выполнены Подрядчиком в следующие сроки:</w:t>
      </w:r>
    </w:p>
    <w:p w:rsidR="005B0548" w:rsidRPr="005B0548" w:rsidRDefault="005B0548" w:rsidP="005B0548">
      <w:pPr>
        <w:tabs>
          <w:tab w:val="left" w:pos="1276"/>
          <w:tab w:val="left" w:pos="1418"/>
          <w:tab w:val="left" w:pos="1560"/>
        </w:tabs>
        <w:ind w:firstLine="709"/>
        <w:jc w:val="both"/>
        <w:rPr>
          <w:lang w:eastAsia="uk-UA"/>
        </w:rPr>
      </w:pPr>
      <w:r w:rsidRPr="005B0548">
        <w:rPr>
          <w:lang w:eastAsia="uk-UA"/>
        </w:rPr>
        <w:t xml:space="preserve">– начало работ: </w:t>
      </w:r>
      <w:proofErr w:type="gramStart"/>
      <w:r w:rsidRPr="005B0548">
        <w:rPr>
          <w:lang w:eastAsia="uk-UA"/>
        </w:rPr>
        <w:t>с даты заключения</w:t>
      </w:r>
      <w:proofErr w:type="gramEnd"/>
      <w:r w:rsidRPr="005B0548">
        <w:rPr>
          <w:lang w:eastAsia="uk-UA"/>
        </w:rPr>
        <w:t xml:space="preserve"> Контракта;</w:t>
      </w:r>
    </w:p>
    <w:p w:rsidR="005B0548" w:rsidRPr="005B0548" w:rsidRDefault="005B0548" w:rsidP="005B0548">
      <w:pPr>
        <w:tabs>
          <w:tab w:val="left" w:pos="1276"/>
          <w:tab w:val="left" w:pos="1418"/>
          <w:tab w:val="left" w:pos="1560"/>
        </w:tabs>
        <w:ind w:firstLine="709"/>
        <w:jc w:val="both"/>
        <w:rPr>
          <w:lang w:eastAsia="uk-UA"/>
        </w:rPr>
      </w:pPr>
      <w:r w:rsidRPr="005B0548">
        <w:rPr>
          <w:lang w:eastAsia="uk-UA"/>
        </w:rPr>
        <w:t>– окончание работ: не позднее 01 декабря 2023 года.</w:t>
      </w:r>
    </w:p>
    <w:p w:rsidR="005B0548" w:rsidRPr="005B0548" w:rsidRDefault="005B0548" w:rsidP="005B0548">
      <w:pPr>
        <w:tabs>
          <w:tab w:val="left" w:pos="1276"/>
          <w:tab w:val="left" w:pos="1418"/>
          <w:tab w:val="left" w:pos="1560"/>
        </w:tabs>
        <w:ind w:firstLine="709"/>
        <w:jc w:val="both"/>
        <w:rPr>
          <w:lang w:eastAsia="uk-UA"/>
        </w:rPr>
      </w:pPr>
      <w:r w:rsidRPr="005B0548">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5B0548" w:rsidRPr="005B0548" w:rsidRDefault="005B0548" w:rsidP="005B0548">
      <w:pPr>
        <w:tabs>
          <w:tab w:val="left" w:pos="1276"/>
          <w:tab w:val="left" w:pos="1418"/>
          <w:tab w:val="left" w:pos="1560"/>
        </w:tabs>
        <w:ind w:firstLine="709"/>
        <w:jc w:val="both"/>
        <w:rPr>
          <w:lang w:eastAsia="uk-UA"/>
        </w:rPr>
      </w:pPr>
      <w:r w:rsidRPr="005B0548">
        <w:rPr>
          <w:lang w:eastAsia="uk-UA"/>
        </w:rPr>
        <w:t xml:space="preserve">2.2. Подрядчик имеет право на досрочную сдачу работ по согласованию с Заказчиком. </w:t>
      </w:r>
    </w:p>
    <w:p w:rsidR="005B0548" w:rsidRPr="005B0548" w:rsidRDefault="005B0548" w:rsidP="005B0548">
      <w:pPr>
        <w:jc w:val="center"/>
        <w:rPr>
          <w:b/>
          <w:sz w:val="16"/>
          <w:szCs w:val="16"/>
          <w:lang w:eastAsia="uk-UA"/>
        </w:rPr>
      </w:pPr>
    </w:p>
    <w:p w:rsidR="005B0548" w:rsidRPr="005B0548" w:rsidRDefault="005B0548" w:rsidP="005B0548">
      <w:pPr>
        <w:jc w:val="center"/>
        <w:rPr>
          <w:b/>
          <w:sz w:val="16"/>
          <w:szCs w:val="16"/>
          <w:lang w:eastAsia="uk-UA"/>
        </w:rPr>
      </w:pPr>
    </w:p>
    <w:p w:rsidR="005B0548" w:rsidRPr="005B0548" w:rsidRDefault="005B0548" w:rsidP="005B0548">
      <w:pPr>
        <w:numPr>
          <w:ilvl w:val="0"/>
          <w:numId w:val="14"/>
        </w:numPr>
        <w:suppressAutoHyphens/>
        <w:jc w:val="center"/>
        <w:rPr>
          <w:b/>
          <w:lang w:eastAsia="uk-UA"/>
        </w:rPr>
      </w:pPr>
      <w:r w:rsidRPr="005B0548">
        <w:rPr>
          <w:b/>
          <w:lang w:eastAsia="uk-UA"/>
        </w:rPr>
        <w:lastRenderedPageBreak/>
        <w:t>ЦЕНА КОНТРАКТА, ПОРЯДОК РАСЧЕТА</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3.1. </w:t>
      </w:r>
      <w:proofErr w:type="gramStart"/>
      <w:r w:rsidRPr="005B0548">
        <w:rPr>
          <w:lang w:eastAsia="uk-UA"/>
        </w:rPr>
        <w:t xml:space="preserve">Цена Контракта (цена работ) составляет: </w:t>
      </w:r>
      <w:r w:rsidRPr="005B0548">
        <w:rPr>
          <w:b/>
          <w:lang w:eastAsia="uk-UA"/>
        </w:rPr>
        <w:t>_____________ руб. (</w:t>
      </w:r>
      <w:r w:rsidRPr="005B0548">
        <w:rPr>
          <w:b/>
          <w:i/>
          <w:lang w:eastAsia="uk-UA"/>
        </w:rPr>
        <w:t>сумма прописью</w:t>
      </w:r>
      <w:r w:rsidRPr="005B0548">
        <w:rPr>
          <w:b/>
          <w:lang w:eastAsia="uk-UA"/>
        </w:rPr>
        <w:t>), в том числе налог на добавленную стоимость (далее - НДС) по налоговой ставке 20 (двадцать) процентов - _____________ руб. (</w:t>
      </w:r>
      <w:r w:rsidRPr="005B0548">
        <w:rPr>
          <w:b/>
          <w:i/>
          <w:lang w:eastAsia="uk-UA"/>
        </w:rPr>
        <w:t>сумма прописью</w:t>
      </w:r>
      <w:r w:rsidRPr="005B0548">
        <w:rPr>
          <w:b/>
          <w:lang w:eastAsia="uk-UA"/>
        </w:rPr>
        <w:t>)</w:t>
      </w:r>
      <w:r w:rsidRPr="005B0548">
        <w:rPr>
          <w:lang w:eastAsia="uk-UA"/>
        </w:rPr>
        <w:t xml:space="preserve">. </w:t>
      </w:r>
      <w:proofErr w:type="gramEnd"/>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Коэффициент снижения: ___________.</w:t>
      </w:r>
    </w:p>
    <w:p w:rsidR="005B0548" w:rsidRPr="005B0548" w:rsidRDefault="005B0548" w:rsidP="005B0548">
      <w:pPr>
        <w:keepNext/>
        <w:numPr>
          <w:ilvl w:val="0"/>
          <w:numId w:val="13"/>
        </w:numPr>
        <w:suppressAutoHyphens/>
        <w:ind w:firstLine="709"/>
        <w:jc w:val="both"/>
        <w:outlineLvl w:val="0"/>
        <w:rPr>
          <w:lang w:eastAsia="uk-UA"/>
        </w:rPr>
      </w:pPr>
      <w:r w:rsidRPr="005B0548">
        <w:rPr>
          <w:rFonts w:eastAsiaTheme="majorEastAsia"/>
          <w:lang w:eastAsia="uk-UA"/>
        </w:rPr>
        <w:t>3.2</w:t>
      </w:r>
      <w:r w:rsidRPr="005B0548">
        <w:rPr>
          <w:lang w:eastAsia="uk-UA"/>
        </w:rPr>
        <w:t xml:space="preserve">. </w:t>
      </w:r>
      <w:proofErr w:type="gramStart"/>
      <w:r w:rsidRPr="005B0548">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5B0548">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5B0548" w:rsidRPr="005B0548" w:rsidRDefault="005B0548" w:rsidP="005B0548">
      <w:pPr>
        <w:keepNext/>
        <w:numPr>
          <w:ilvl w:val="0"/>
          <w:numId w:val="13"/>
        </w:numPr>
        <w:suppressAutoHyphens/>
        <w:ind w:firstLine="709"/>
        <w:jc w:val="both"/>
        <w:outlineLvl w:val="0"/>
        <w:rPr>
          <w:lang w:eastAsia="uk-UA"/>
        </w:rPr>
      </w:pPr>
      <w:r w:rsidRPr="005B0548">
        <w:rPr>
          <w:lang w:eastAsia="uk-UA"/>
        </w:rPr>
        <w:t>3.3. Цена работ может быть изменена путём заключения сторонами дополнительного соглашения к Контракту.</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3.3.1. Заказчик оплачивает работы Подрядчика на основании надлежаще </w:t>
      </w:r>
      <w:proofErr w:type="gramStart"/>
      <w:r w:rsidRPr="005B0548">
        <w:rPr>
          <w:lang w:eastAsia="uk-UA"/>
        </w:rPr>
        <w:t>оформленных</w:t>
      </w:r>
      <w:proofErr w:type="gramEnd"/>
      <w:r w:rsidRPr="005B0548">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5B0548" w:rsidRPr="005B0548" w:rsidRDefault="005B0548" w:rsidP="005B0548">
      <w:pPr>
        <w:autoSpaceDE w:val="0"/>
        <w:autoSpaceDN w:val="0"/>
        <w:adjustRightInd w:val="0"/>
        <w:ind w:firstLine="709"/>
        <w:jc w:val="both"/>
        <w:rPr>
          <w:rFonts w:eastAsia="Calibri"/>
        </w:rPr>
      </w:pPr>
      <w:r w:rsidRPr="005B0548">
        <w:rPr>
          <w:rFonts w:eastAsia="Calibri"/>
          <w:lang w:eastAsia="uk-UA"/>
        </w:rPr>
        <w:t xml:space="preserve">3.4. </w:t>
      </w:r>
      <w:proofErr w:type="gramStart"/>
      <w:r w:rsidRPr="005B0548">
        <w:rPr>
          <w:rFonts w:eastAsia="Calibri"/>
          <w:lang w:eastAsia="uk-UA"/>
        </w:rPr>
        <w:t>Оплата работ осуществляется Заказчиком в пределах Цены Контракта</w:t>
      </w:r>
      <w:r w:rsidRPr="005B0548">
        <w:rPr>
          <w:rFonts w:eastAsia="Calibri"/>
        </w:rPr>
        <w:t xml:space="preserve"> на основании сметы Контракта, в соответствии с Графиком оплаты выполненных работ (Приложение №4 к Контракту), </w:t>
      </w:r>
      <w:r w:rsidRPr="005B0548">
        <w:rPr>
          <w:lang w:eastAsia="ar-SA"/>
        </w:rPr>
        <w:t>п.3.9.и п.3.10. настоящего Контракта и фактически выполненных Подрядчиком работ,</w:t>
      </w:r>
      <w:r w:rsidRPr="005B0548">
        <w:rPr>
          <w:rFonts w:eastAsia="Calibri"/>
          <w:lang w:eastAsia="uk-UA"/>
        </w:rPr>
        <w:t xml:space="preserve"> в срок </w:t>
      </w:r>
      <w:r w:rsidRPr="005B0548">
        <w:rPr>
          <w:rFonts w:eastAsia="Calibri"/>
          <w:b/>
          <w:i/>
          <w:lang w:eastAsia="uk-UA"/>
        </w:rPr>
        <w:t xml:space="preserve">не более 10 (десяти) рабочих дней </w:t>
      </w:r>
      <w:r w:rsidRPr="005B0548">
        <w:rPr>
          <w:rFonts w:eastAsia="Calibri"/>
          <w:lang w:eastAsia="uk-UA"/>
        </w:rPr>
        <w:t xml:space="preserve">с даты подписания </w:t>
      </w:r>
      <w:r w:rsidRPr="005B0548">
        <w:rPr>
          <w:rFonts w:eastAsia="Calibri"/>
        </w:rPr>
        <w:t>Заказчиком Акта о приемке выполненных работ, составленного по форме КС-2, исполнительно-технической документации на выполненный</w:t>
      </w:r>
      <w:proofErr w:type="gramEnd"/>
      <w:r w:rsidRPr="005B0548">
        <w:rPr>
          <w:rFonts w:eastAsia="Calibri"/>
        </w:rPr>
        <w:t xml:space="preserve">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5B0548" w:rsidRPr="005B0548" w:rsidRDefault="005B0548" w:rsidP="005B0548">
      <w:pPr>
        <w:ind w:firstLine="567"/>
        <w:contextualSpacing/>
        <w:jc w:val="both"/>
        <w:rPr>
          <w:rFonts w:eastAsia="Calibri"/>
        </w:rPr>
      </w:pPr>
      <w:r w:rsidRPr="005B0548">
        <w:rPr>
          <w:rFonts w:eastAsia="Calibri"/>
        </w:rPr>
        <w:t>3.4.1. Для осуществления оплаты в соответствии с п.3.4. настоящего Контракта Подрядчик  предоставляет в адрес Заказчика:</w:t>
      </w:r>
    </w:p>
    <w:p w:rsidR="005B0548" w:rsidRPr="005B0548" w:rsidRDefault="005B0548" w:rsidP="005B0548">
      <w:pPr>
        <w:ind w:firstLine="567"/>
        <w:contextualSpacing/>
        <w:jc w:val="both"/>
        <w:rPr>
          <w:rFonts w:eastAsia="Calibri"/>
        </w:rPr>
      </w:pPr>
      <w:r w:rsidRPr="005B0548">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5B0548" w:rsidRPr="005B0548" w:rsidRDefault="005B0548" w:rsidP="005B0548">
      <w:pPr>
        <w:ind w:firstLine="567"/>
        <w:contextualSpacing/>
        <w:jc w:val="both"/>
        <w:rPr>
          <w:rFonts w:eastAsia="Calibri"/>
        </w:rPr>
      </w:pPr>
      <w:proofErr w:type="gramStart"/>
      <w:r w:rsidRPr="005B0548">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5B0548" w:rsidRPr="005B0548" w:rsidRDefault="005B0548" w:rsidP="005B0548">
      <w:pPr>
        <w:ind w:firstLine="567"/>
        <w:contextualSpacing/>
        <w:jc w:val="both"/>
        <w:rPr>
          <w:rFonts w:eastAsia="Calibri"/>
        </w:rPr>
      </w:pPr>
      <w:r w:rsidRPr="005B0548">
        <w:rPr>
          <w:rFonts w:eastAsia="Calibri"/>
        </w:rPr>
        <w:t>- Счет;</w:t>
      </w:r>
    </w:p>
    <w:p w:rsidR="005B0548" w:rsidRPr="005B0548" w:rsidRDefault="005B0548" w:rsidP="005B0548">
      <w:pPr>
        <w:ind w:firstLine="567"/>
        <w:contextualSpacing/>
        <w:jc w:val="both"/>
        <w:rPr>
          <w:rFonts w:eastAsia="Calibri"/>
        </w:rPr>
      </w:pPr>
      <w:r w:rsidRPr="005B0548">
        <w:rPr>
          <w:rFonts w:eastAsia="Calibri"/>
        </w:rPr>
        <w:t>- Счет-фактуру с выделением суммы НДС по налоговой ставке 20%;</w:t>
      </w:r>
    </w:p>
    <w:p w:rsidR="005B0548" w:rsidRPr="005B0548" w:rsidRDefault="005B0548" w:rsidP="005B0548">
      <w:pPr>
        <w:ind w:firstLine="567"/>
        <w:contextualSpacing/>
        <w:jc w:val="both"/>
        <w:rPr>
          <w:lang w:eastAsia="uk-UA"/>
        </w:rPr>
      </w:pPr>
      <w:r w:rsidRPr="005B0548">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5B0548" w:rsidRPr="005B0548" w:rsidRDefault="005B0548" w:rsidP="005B0548">
      <w:pPr>
        <w:widowControl w:val="0"/>
        <w:suppressAutoHyphens/>
        <w:autoSpaceDE w:val="0"/>
        <w:autoSpaceDN w:val="0"/>
        <w:adjustRightInd w:val="0"/>
        <w:spacing w:after="150"/>
        <w:ind w:firstLine="708"/>
        <w:jc w:val="both"/>
        <w:rPr>
          <w:lang w:eastAsia="ar-SA"/>
        </w:rPr>
      </w:pPr>
      <w:r w:rsidRPr="005B0548">
        <w:t xml:space="preserve">3.5. </w:t>
      </w:r>
      <w:r w:rsidRPr="005B0548">
        <w:rPr>
          <w:lang w:eastAsia="ar-SA"/>
        </w:rPr>
        <w:t>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5B0548">
        <w:rPr>
          <w:lang w:eastAsia="ar-SA"/>
        </w:rPr>
        <w:t xml:space="preserve"> (</w:t>
      </w:r>
      <w:r w:rsidRPr="005B0548">
        <w:rPr>
          <w:noProof/>
        </w:rPr>
        <w:drawing>
          <wp:inline distT="0" distB="0" distL="0" distR="0" wp14:anchorId="4A5AC4F6" wp14:editId="1742DD33">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5B0548">
        <w:rPr>
          <w:lang w:eastAsia="ar-SA"/>
        </w:rPr>
        <w:t xml:space="preserve"> ), </w:t>
      </w:r>
      <w:proofErr w:type="gramEnd"/>
      <w:r w:rsidRPr="005B0548">
        <w:rPr>
          <w:lang w:eastAsia="ar-SA"/>
        </w:rPr>
        <w:t>определяется по формуле:</w:t>
      </w:r>
    </w:p>
    <w:p w:rsidR="005B0548" w:rsidRPr="005B0548" w:rsidRDefault="005B0548" w:rsidP="005B0548">
      <w:pPr>
        <w:widowControl w:val="0"/>
        <w:suppressAutoHyphens/>
        <w:autoSpaceDE w:val="0"/>
        <w:autoSpaceDN w:val="0"/>
        <w:adjustRightInd w:val="0"/>
        <w:spacing w:after="150"/>
        <w:jc w:val="both"/>
        <w:rPr>
          <w:lang w:eastAsia="ar-SA"/>
        </w:rPr>
      </w:pPr>
      <w:r w:rsidRPr="005B0548">
        <w:rPr>
          <w:noProof/>
        </w:rPr>
        <w:drawing>
          <wp:inline distT="0" distB="0" distL="0" distR="0" wp14:anchorId="792100EE" wp14:editId="022DA5B9">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5B0548">
        <w:rPr>
          <w:lang w:eastAsia="ar-SA"/>
        </w:rPr>
        <w:t xml:space="preserve">, где: </w:t>
      </w:r>
      <w:r w:rsidRPr="005B0548">
        <w:rPr>
          <w:noProof/>
        </w:rPr>
        <w:drawing>
          <wp:inline distT="0" distB="0" distL="0" distR="0" wp14:anchorId="2C3B560B" wp14:editId="7B60A170">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5B0548">
        <w:rPr>
          <w:lang w:eastAsia="ar-SA"/>
        </w:rPr>
        <w:t xml:space="preserve">  - цена единицы i-</w:t>
      </w:r>
      <w:proofErr w:type="spellStart"/>
      <w:r w:rsidRPr="005B0548">
        <w:rPr>
          <w:lang w:eastAsia="ar-SA"/>
        </w:rPr>
        <w:t>гo</w:t>
      </w:r>
      <w:proofErr w:type="spellEnd"/>
      <w:r w:rsidRPr="005B0548">
        <w:rPr>
          <w:lang w:eastAsia="ar-SA"/>
        </w:rPr>
        <w:t xml:space="preserve"> конструктивного решения (элемента) и (или) комплекса (вида) работ в смете Контракта, руб.; </w:t>
      </w:r>
      <w:r w:rsidRPr="005B0548">
        <w:rPr>
          <w:noProof/>
        </w:rPr>
        <w:drawing>
          <wp:inline distT="0" distB="0" distL="0" distR="0" wp14:anchorId="451E346E" wp14:editId="32CE4BA2">
            <wp:extent cx="2476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5B0548">
        <w:rPr>
          <w:lang w:eastAsia="ar-SA"/>
        </w:rPr>
        <w:t xml:space="preserve">  - объем выполненных, принятых Заказчиком и подлежащих оплате работ по i-</w:t>
      </w:r>
      <w:proofErr w:type="spellStart"/>
      <w:r w:rsidRPr="005B0548">
        <w:rPr>
          <w:lang w:eastAsia="ar-SA"/>
        </w:rPr>
        <w:t>му</w:t>
      </w:r>
      <w:proofErr w:type="spellEnd"/>
      <w:r w:rsidRPr="005B0548">
        <w:rPr>
          <w:lang w:eastAsia="ar-SA"/>
        </w:rPr>
        <w:t xml:space="preserve"> конструктивному решению (элементу) и (или) комплексу (виду) работ в принятых измерителях.</w:t>
      </w:r>
      <w:proofErr w:type="gramEnd"/>
    </w:p>
    <w:p w:rsidR="005B0548" w:rsidRPr="005B0548" w:rsidRDefault="005B0548" w:rsidP="005B0548">
      <w:pPr>
        <w:widowControl w:val="0"/>
        <w:suppressAutoHyphens/>
        <w:autoSpaceDE w:val="0"/>
        <w:autoSpaceDN w:val="0"/>
        <w:adjustRightInd w:val="0"/>
        <w:spacing w:after="150"/>
        <w:ind w:firstLine="708"/>
        <w:jc w:val="both"/>
        <w:rPr>
          <w:lang w:eastAsia="ar-SA"/>
        </w:rPr>
      </w:pPr>
      <w:r w:rsidRPr="005B0548">
        <w:rPr>
          <w:lang w:eastAsia="ar-SA"/>
        </w:rPr>
        <w:t>Объем подлежащих оплате работ не превышает объем этих работ, включенный в смету Контракта.</w:t>
      </w:r>
    </w:p>
    <w:p w:rsidR="005B0548" w:rsidRPr="005B0548" w:rsidRDefault="005B0548" w:rsidP="005B0548">
      <w:pPr>
        <w:widowControl w:val="0"/>
        <w:suppressAutoHyphens/>
        <w:autoSpaceDE w:val="0"/>
        <w:autoSpaceDN w:val="0"/>
        <w:adjustRightInd w:val="0"/>
        <w:spacing w:after="150"/>
        <w:ind w:firstLine="708"/>
        <w:jc w:val="both"/>
        <w:rPr>
          <w:lang w:eastAsia="ar-SA"/>
        </w:rPr>
      </w:pPr>
      <w:r w:rsidRPr="005B0548">
        <w:t xml:space="preserve">3.6.  </w:t>
      </w:r>
      <w:r w:rsidRPr="005B0548">
        <w:rPr>
          <w:lang w:eastAsia="ar-SA"/>
        </w:rPr>
        <w:t xml:space="preserve">Стоимость выполненных, принятых Заказчиком и подлежащих оплате работ </w:t>
      </w:r>
      <w:r w:rsidRPr="005B0548">
        <w:rPr>
          <w:lang w:eastAsia="ar-SA"/>
        </w:rPr>
        <w:lastRenderedPageBreak/>
        <w:t>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5B0548" w:rsidRPr="005B0548" w:rsidRDefault="005B0548" w:rsidP="005B0548">
      <w:pPr>
        <w:widowControl w:val="0"/>
        <w:suppressAutoHyphens/>
        <w:autoSpaceDE w:val="0"/>
        <w:autoSpaceDN w:val="0"/>
        <w:adjustRightInd w:val="0"/>
        <w:spacing w:after="150"/>
        <w:jc w:val="both"/>
        <w:rPr>
          <w:lang w:eastAsia="ar-SA"/>
        </w:rPr>
      </w:pPr>
      <w:r w:rsidRPr="005B0548">
        <w:rPr>
          <w:noProof/>
        </w:rPr>
        <w:drawing>
          <wp:inline distT="0" distB="0" distL="0" distR="0" wp14:anchorId="159B33E3" wp14:editId="7E223785">
            <wp:extent cx="81915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5B0548">
        <w:rPr>
          <w:lang w:val="en-US" w:eastAsia="uk-UA"/>
        </w:rPr>
        <w:t>I</w:t>
      </w:r>
      <w:r w:rsidRPr="005B0548">
        <w:rPr>
          <w:lang w:eastAsia="uk-UA"/>
        </w:rPr>
        <w:t>X Контракта.</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5B0548" w:rsidRPr="005B0548" w:rsidRDefault="005B0548" w:rsidP="005B0548">
      <w:pPr>
        <w:shd w:val="clear" w:color="auto" w:fill="FFFFFF"/>
        <w:ind w:firstLine="567"/>
        <w:jc w:val="both"/>
      </w:pPr>
      <w:r w:rsidRPr="005B0548">
        <w:t xml:space="preserve">  3.10. </w:t>
      </w:r>
      <w:proofErr w:type="gramStart"/>
      <w:r w:rsidRPr="005B0548">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срок не более 10 (десяти) рабочих дней с даты подписания Сторонами акта о приемке выполненных работ по форме № КС-2 и </w:t>
      </w:r>
      <w:r w:rsidRPr="005B0548">
        <w:t xml:space="preserve">справки о стоимости выполненных работ и </w:t>
      </w:r>
      <w:r w:rsidRPr="005B0548">
        <w:rPr>
          <w:rFonts w:eastAsia="MS Mincho"/>
        </w:rPr>
        <w:t xml:space="preserve">затрат № КС-3 на основании счета </w:t>
      </w:r>
      <w:r w:rsidRPr="005B0548">
        <w:t>выставленного Подрядчиком на оплату работ.</w:t>
      </w:r>
      <w:proofErr w:type="gramEnd"/>
    </w:p>
    <w:p w:rsidR="005B0548" w:rsidRPr="005B0548" w:rsidRDefault="005B0548" w:rsidP="005B0548">
      <w:pPr>
        <w:autoSpaceDE w:val="0"/>
        <w:ind w:firstLine="567"/>
        <w:jc w:val="both"/>
      </w:pPr>
      <w:r w:rsidRPr="005B0548">
        <w:t>3.11. Выполненные работы оплачиваются Заказчиком в пределах лимитов бюджетных обязательств и фактических поступлений денежных средств.</w:t>
      </w:r>
    </w:p>
    <w:p w:rsidR="005B0548" w:rsidRPr="005B0548" w:rsidRDefault="005B0548" w:rsidP="005B0548">
      <w:pPr>
        <w:autoSpaceDE w:val="0"/>
        <w:ind w:firstLine="567"/>
        <w:jc w:val="both"/>
      </w:pPr>
      <w:r w:rsidRPr="005B0548">
        <w:t xml:space="preserve">3.12. </w:t>
      </w:r>
      <w:r w:rsidRPr="005B0548">
        <w:rPr>
          <w:lang w:eastAsia="ar-SA"/>
        </w:rPr>
        <w:t>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5B0548" w:rsidRPr="005B0548" w:rsidRDefault="005B0548" w:rsidP="005B0548">
      <w:pPr>
        <w:autoSpaceDE w:val="0"/>
        <w:ind w:firstLine="567"/>
        <w:jc w:val="both"/>
      </w:pPr>
      <w:r w:rsidRPr="005B0548">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5B0548" w:rsidRPr="005B0548" w:rsidRDefault="005B0548" w:rsidP="005B0548">
      <w:pPr>
        <w:ind w:firstLine="567"/>
        <w:jc w:val="both"/>
      </w:pPr>
      <w:r w:rsidRPr="005B0548">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5B0548" w:rsidRPr="005B0548" w:rsidRDefault="005B0548" w:rsidP="005B0548">
      <w:pPr>
        <w:tabs>
          <w:tab w:val="left" w:pos="142"/>
          <w:tab w:val="left" w:pos="1276"/>
          <w:tab w:val="left" w:pos="1418"/>
        </w:tabs>
        <w:jc w:val="both"/>
        <w:rPr>
          <w:lang w:eastAsia="uk-UA"/>
        </w:rPr>
      </w:pPr>
      <w:r w:rsidRPr="005B0548">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5B0548" w:rsidRPr="005B0548" w:rsidRDefault="005B0548" w:rsidP="005B0548">
      <w:pPr>
        <w:suppressAutoHyphens/>
        <w:ind w:firstLine="567"/>
        <w:jc w:val="both"/>
        <w:rPr>
          <w:lang w:eastAsia="ar-SA"/>
        </w:rPr>
      </w:pPr>
      <w:r w:rsidRPr="005B0548">
        <w:rPr>
          <w:lang w:eastAsia="ar-SA"/>
        </w:rPr>
        <w:t>3.16.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5B0548" w:rsidRPr="005B0548" w:rsidRDefault="005B0548" w:rsidP="005B0548">
      <w:pPr>
        <w:tabs>
          <w:tab w:val="left" w:pos="142"/>
          <w:tab w:val="left" w:pos="1276"/>
          <w:tab w:val="left" w:pos="1418"/>
        </w:tabs>
        <w:ind w:firstLine="567"/>
        <w:jc w:val="both"/>
        <w:rPr>
          <w:lang w:eastAsia="uk-UA"/>
        </w:rPr>
      </w:pPr>
      <w:r w:rsidRPr="005B0548">
        <w:rPr>
          <w:lang w:eastAsia="ar-SA"/>
        </w:rPr>
        <w:t>3.16.1.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5B0548" w:rsidRPr="005B0548" w:rsidRDefault="005B0548" w:rsidP="005B0548">
      <w:pPr>
        <w:tabs>
          <w:tab w:val="left" w:pos="142"/>
          <w:tab w:val="left" w:pos="1276"/>
          <w:tab w:val="left" w:pos="1418"/>
        </w:tabs>
        <w:jc w:val="both"/>
        <w:rPr>
          <w:lang w:eastAsia="uk-UA"/>
        </w:rPr>
      </w:pPr>
      <w:r w:rsidRPr="005B0548">
        <w:rPr>
          <w:lang w:eastAsia="uk-UA"/>
        </w:rPr>
        <w:tab/>
        <w:t xml:space="preserve">      3.17. </w:t>
      </w:r>
      <w:proofErr w:type="gramStart"/>
      <w:r w:rsidRPr="005B0548">
        <w:rPr>
          <w:lang w:eastAsia="uk-UA"/>
        </w:rP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w:t>
      </w:r>
      <w:r w:rsidRPr="005B0548">
        <w:rPr>
          <w:lang w:eastAsia="uk-UA"/>
        </w:rPr>
        <w:lastRenderedPageBreak/>
        <w:t>обязательные платежи подлежат уплате в бюджеты бюджетной системы Российской</w:t>
      </w:r>
      <w:proofErr w:type="gramEnd"/>
      <w:r w:rsidRPr="005B0548">
        <w:rPr>
          <w:lang w:eastAsia="uk-UA"/>
        </w:rPr>
        <w:t xml:space="preserve"> Федерации Заказчиком.</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3.18. </w:t>
      </w:r>
      <w:proofErr w:type="gramStart"/>
      <w:r w:rsidRPr="005B0548">
        <w:rPr>
          <w:lang w:eastAsia="uk-UA"/>
        </w:rPr>
        <w:t>По настоящему контракту осуществляется казначейское сопровождение средств в соответствии со статьей 5 Федерального закона от 05.12.2022г. № 466-ФЗ «О федеральном бюджете на 2023 год и на плановый период 2024 и 2025 годов», Правилами казначейского сопровождения, осуществляемого Федеральным казначейством, утвержденными постановлением Правительства РФ от 24.11.2021г. №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w:t>
      </w:r>
      <w:proofErr w:type="gramEnd"/>
      <w:r w:rsidRPr="005B0548">
        <w:rPr>
          <w:lang w:eastAsia="uk-UA"/>
        </w:rPr>
        <w:t xml:space="preserve"> сопровождения (далее – Порядок санкционирования), утвержденным Приказом Минфина России от 17.12.2021 N 214н. </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3.19. </w:t>
      </w:r>
      <w:proofErr w:type="gramStart"/>
      <w:r w:rsidRPr="005B0548">
        <w:rPr>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5B0548">
        <w:rPr>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3.20.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3.21. </w:t>
      </w:r>
      <w:proofErr w:type="gramStart"/>
      <w:r w:rsidRPr="005B0548">
        <w:rPr>
          <w:lang w:eastAsia="uk-UA"/>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w:t>
      </w:r>
      <w:r w:rsidRPr="005B0548">
        <w:t>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w:t>
      </w:r>
      <w:r w:rsidRPr="005B0548">
        <w:rPr>
          <w:lang w:eastAsia="uk-UA"/>
        </w:rPr>
        <w:t>.</w:t>
      </w:r>
      <w:proofErr w:type="gramEnd"/>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3.22. </w:t>
      </w:r>
      <w:proofErr w:type="gramStart"/>
      <w:r w:rsidRPr="005B0548">
        <w:rPr>
          <w:lang w:eastAsia="uk-UA"/>
        </w:rPr>
        <w:t xml:space="preserve">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w:t>
      </w:r>
      <w:r w:rsidRPr="005B0548">
        <w:t>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 210н (далее - Порядок N</w:t>
      </w:r>
      <w:proofErr w:type="gramEnd"/>
      <w:r w:rsidRPr="005B0548">
        <w:t xml:space="preserve"> </w:t>
      </w:r>
      <w:proofErr w:type="gramStart"/>
      <w:r w:rsidRPr="005B0548">
        <w:t>210н)</w:t>
      </w:r>
      <w:r w:rsidRPr="005B0548">
        <w:rPr>
          <w:lang w:eastAsia="uk-UA"/>
        </w:rPr>
        <w:t xml:space="preserve">. </w:t>
      </w:r>
      <w:proofErr w:type="gramEnd"/>
    </w:p>
    <w:p w:rsidR="005B0548" w:rsidRPr="005B0548" w:rsidRDefault="005B0548" w:rsidP="005B0548">
      <w:pPr>
        <w:tabs>
          <w:tab w:val="left" w:pos="142"/>
          <w:tab w:val="left" w:pos="1276"/>
          <w:tab w:val="left" w:pos="1418"/>
        </w:tabs>
        <w:ind w:firstLine="709"/>
        <w:jc w:val="both"/>
        <w:rPr>
          <w:lang w:eastAsia="uk-UA"/>
        </w:rPr>
      </w:pPr>
      <w:r w:rsidRPr="005B0548">
        <w:rPr>
          <w:lang w:eastAsia="uk-UA"/>
        </w:rPr>
        <w:t xml:space="preserve">3.23. </w:t>
      </w:r>
      <w:proofErr w:type="gramStart"/>
      <w:r w:rsidRPr="005B0548">
        <w:rPr>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5B0548" w:rsidRPr="005B0548" w:rsidRDefault="005B0548" w:rsidP="005B0548">
      <w:pPr>
        <w:jc w:val="both"/>
        <w:rPr>
          <w:lang w:eastAsia="uk-UA"/>
        </w:rPr>
      </w:pPr>
    </w:p>
    <w:p w:rsidR="005B0548" w:rsidRPr="005B0548" w:rsidRDefault="005B0548" w:rsidP="005B0548">
      <w:pPr>
        <w:numPr>
          <w:ilvl w:val="0"/>
          <w:numId w:val="14"/>
        </w:numPr>
        <w:suppressAutoHyphens/>
        <w:jc w:val="center"/>
        <w:rPr>
          <w:b/>
          <w:lang w:eastAsia="uk-UA"/>
        </w:rPr>
      </w:pPr>
      <w:r w:rsidRPr="005B0548">
        <w:rPr>
          <w:b/>
          <w:lang w:eastAsia="uk-UA"/>
        </w:rPr>
        <w:t>ПРАВА И ОБЯЗАННОСТИ СТОРОН</w:t>
      </w:r>
    </w:p>
    <w:p w:rsidR="005B0548" w:rsidRPr="005B0548" w:rsidRDefault="005B0548" w:rsidP="005B0548">
      <w:pPr>
        <w:tabs>
          <w:tab w:val="left" w:pos="142"/>
          <w:tab w:val="left" w:pos="1418"/>
        </w:tabs>
        <w:ind w:left="709"/>
        <w:jc w:val="both"/>
        <w:rPr>
          <w:b/>
          <w:lang w:eastAsia="uk-UA"/>
        </w:rPr>
      </w:pPr>
      <w:r w:rsidRPr="005B0548">
        <w:rPr>
          <w:b/>
          <w:lang w:eastAsia="uk-UA"/>
        </w:rPr>
        <w:t>4.1. Подрядчик обязан:</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5B0548" w:rsidRPr="005B0548" w:rsidRDefault="005B0548" w:rsidP="005B0548">
      <w:pPr>
        <w:tabs>
          <w:tab w:val="left" w:pos="142"/>
          <w:tab w:val="left" w:pos="1418"/>
        </w:tabs>
        <w:ind w:firstLine="709"/>
        <w:jc w:val="both"/>
        <w:rPr>
          <w:lang w:eastAsia="uk-UA"/>
        </w:rPr>
      </w:pPr>
      <w:r w:rsidRPr="005B0548">
        <w:rPr>
          <w:lang w:eastAsia="uk-UA"/>
        </w:rPr>
        <w:t xml:space="preserve">4.1.2. Принять на себя обязательства выполнить работы по строительству (реконструкции) объекта </w:t>
      </w:r>
      <w:r w:rsidRPr="005B0548">
        <w:rPr>
          <w:color w:val="000000"/>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5B0548" w:rsidRPr="005B0548" w:rsidRDefault="005B0548" w:rsidP="005B0548">
      <w:pPr>
        <w:tabs>
          <w:tab w:val="left" w:pos="142"/>
          <w:tab w:val="left" w:pos="1418"/>
        </w:tabs>
        <w:ind w:firstLine="709"/>
        <w:jc w:val="both"/>
        <w:rPr>
          <w:lang w:eastAsia="uk-UA"/>
        </w:rPr>
      </w:pPr>
      <w:r w:rsidRPr="005B0548">
        <w:rPr>
          <w:lang w:eastAsia="uk-UA"/>
        </w:rPr>
        <w:t>4.1.3. Обеспечить:</w:t>
      </w:r>
    </w:p>
    <w:p w:rsidR="005B0548" w:rsidRPr="005B0548" w:rsidRDefault="005B0548" w:rsidP="005B0548">
      <w:pPr>
        <w:tabs>
          <w:tab w:val="left" w:pos="142"/>
          <w:tab w:val="left" w:pos="1418"/>
        </w:tabs>
        <w:ind w:firstLine="709"/>
        <w:jc w:val="both"/>
        <w:rPr>
          <w:lang w:eastAsia="uk-UA"/>
        </w:rPr>
      </w:pPr>
      <w:r w:rsidRPr="005B0548">
        <w:rPr>
          <w:lang w:eastAsia="uk-UA"/>
        </w:rPr>
        <w:t xml:space="preserve">– выполнение работ по Контракту в соответствии с проектной и рабочей документацией, </w:t>
      </w:r>
    </w:p>
    <w:p w:rsidR="005B0548" w:rsidRPr="005B0548" w:rsidRDefault="005B0548" w:rsidP="005B0548">
      <w:pPr>
        <w:tabs>
          <w:tab w:val="left" w:pos="142"/>
          <w:tab w:val="left" w:pos="1418"/>
        </w:tabs>
        <w:jc w:val="both"/>
        <w:rPr>
          <w:lang w:eastAsia="uk-UA"/>
        </w:rPr>
      </w:pPr>
      <w:r w:rsidRPr="005B0548">
        <w:rPr>
          <w:lang w:eastAsia="uk-UA"/>
        </w:rPr>
        <w:lastRenderedPageBreak/>
        <w:t>локальны</w:t>
      </w:r>
      <w:proofErr w:type="gramStart"/>
      <w:r w:rsidRPr="005B0548">
        <w:rPr>
          <w:lang w:eastAsia="uk-UA"/>
        </w:rPr>
        <w:t>м(</w:t>
      </w:r>
      <w:proofErr w:type="gramEnd"/>
      <w:r w:rsidRPr="005B0548">
        <w:rPr>
          <w:lang w:eastAsia="uk-UA"/>
        </w:rPr>
        <w:t>и) сметным(и) расчётом(-</w:t>
      </w:r>
      <w:proofErr w:type="spellStart"/>
      <w:r w:rsidRPr="005B0548">
        <w:rPr>
          <w:lang w:eastAsia="uk-UA"/>
        </w:rPr>
        <w:t>ами</w:t>
      </w:r>
      <w:proofErr w:type="spellEnd"/>
      <w:r w:rsidRPr="005B0548">
        <w:rPr>
          <w:lang w:eastAsia="uk-UA"/>
        </w:rPr>
        <w:t>), строительными нормами и правилами, ежедневно отмечая выполненный объем в общем журнале производства работ;</w:t>
      </w:r>
    </w:p>
    <w:p w:rsidR="005B0548" w:rsidRPr="005B0548" w:rsidRDefault="005B0548" w:rsidP="005B0548">
      <w:pPr>
        <w:tabs>
          <w:tab w:val="left" w:pos="142"/>
          <w:tab w:val="left" w:pos="1418"/>
        </w:tabs>
        <w:ind w:firstLine="709"/>
        <w:jc w:val="both"/>
        <w:rPr>
          <w:lang w:eastAsia="uk-UA"/>
        </w:rPr>
      </w:pPr>
      <w:r w:rsidRPr="005B0548">
        <w:rPr>
          <w:lang w:eastAsia="uk-UA"/>
        </w:rPr>
        <w:t>– качество выполнения всех работ в соответствии с действующими нормами, правилами и требованиями технических регламентов;</w:t>
      </w:r>
    </w:p>
    <w:p w:rsidR="005B0548" w:rsidRPr="005B0548" w:rsidRDefault="005B0548" w:rsidP="005B0548">
      <w:pPr>
        <w:tabs>
          <w:tab w:val="left" w:pos="142"/>
          <w:tab w:val="left" w:pos="1418"/>
        </w:tabs>
        <w:ind w:firstLine="709"/>
        <w:jc w:val="both"/>
        <w:rPr>
          <w:lang w:eastAsia="uk-UA"/>
        </w:rPr>
      </w:pPr>
      <w:r w:rsidRPr="005B0548">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5B0548" w:rsidRPr="005B0548" w:rsidRDefault="005B0548" w:rsidP="005B0548">
      <w:pPr>
        <w:tabs>
          <w:tab w:val="left" w:pos="142"/>
          <w:tab w:val="left" w:pos="1418"/>
        </w:tabs>
        <w:ind w:firstLine="709"/>
        <w:jc w:val="both"/>
        <w:rPr>
          <w:lang w:eastAsia="uk-UA"/>
        </w:rPr>
      </w:pPr>
      <w:r w:rsidRPr="005B0548">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5B0548" w:rsidRPr="005B0548" w:rsidRDefault="005B0548" w:rsidP="005B0548">
      <w:pPr>
        <w:tabs>
          <w:tab w:val="left" w:pos="142"/>
          <w:tab w:val="left" w:pos="1418"/>
        </w:tabs>
        <w:ind w:firstLine="709"/>
        <w:jc w:val="both"/>
        <w:rPr>
          <w:lang w:eastAsia="uk-UA"/>
        </w:rPr>
      </w:pPr>
      <w:r w:rsidRPr="005B0548">
        <w:rPr>
          <w:lang w:eastAsia="uk-UA"/>
        </w:rPr>
        <w:t>– выполнение работ из своих материалов, своими силами и средствами;</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xml:space="preserve">– обеспечить представителям Заказчика возможность осуществлять </w:t>
      </w:r>
      <w:proofErr w:type="gramStart"/>
      <w:r w:rsidRPr="005B0548">
        <w:rPr>
          <w:lang w:eastAsia="uk-UA"/>
        </w:rPr>
        <w:t>контроль за</w:t>
      </w:r>
      <w:proofErr w:type="gramEnd"/>
      <w:r w:rsidRPr="005B0548">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5B0548" w:rsidRPr="005B0548" w:rsidRDefault="005B0548" w:rsidP="005B0548">
      <w:pPr>
        <w:tabs>
          <w:tab w:val="left" w:pos="142"/>
          <w:tab w:val="left" w:pos="1418"/>
        </w:tabs>
        <w:ind w:firstLine="709"/>
        <w:jc w:val="both"/>
        <w:rPr>
          <w:lang w:eastAsia="uk-UA"/>
        </w:rPr>
      </w:pPr>
      <w:r w:rsidRPr="005B0548">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5B0548" w:rsidRPr="005B0548" w:rsidRDefault="005B0548" w:rsidP="005B0548">
      <w:pPr>
        <w:tabs>
          <w:tab w:val="left" w:pos="142"/>
          <w:tab w:val="left" w:pos="1418"/>
        </w:tabs>
        <w:ind w:firstLine="709"/>
        <w:jc w:val="both"/>
        <w:rPr>
          <w:lang w:eastAsia="uk-UA"/>
        </w:rPr>
      </w:pPr>
      <w:r w:rsidRPr="005B0548">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5B0548">
        <w:rPr>
          <w:rFonts w:eastAsia="Calibri"/>
        </w:rPr>
        <w:t>Ростехнадзор</w:t>
      </w:r>
      <w:proofErr w:type="spellEnd"/>
      <w:r w:rsidRPr="005B0548">
        <w:rPr>
          <w:rFonts w:eastAsia="Calibri"/>
        </w:rPr>
        <w:t>) и другие документы на поставляемое оборудование и материалы.</w:t>
      </w:r>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5B0548" w:rsidRPr="005B0548" w:rsidRDefault="005B0548" w:rsidP="005B0548">
      <w:pPr>
        <w:tabs>
          <w:tab w:val="left" w:pos="142"/>
          <w:tab w:val="left" w:pos="1418"/>
        </w:tabs>
        <w:ind w:firstLine="709"/>
        <w:jc w:val="both"/>
        <w:rPr>
          <w:lang w:eastAsia="uk-UA"/>
        </w:rPr>
      </w:pPr>
      <w:r w:rsidRPr="005B0548">
        <w:rPr>
          <w:lang w:eastAsia="uk-UA"/>
        </w:rPr>
        <w:t>4.1.8. Гарантировать привлечение квалифицированного персонала, аттестованного в установленном законом порядке.</w:t>
      </w:r>
    </w:p>
    <w:p w:rsidR="005B0548" w:rsidRPr="005B0548" w:rsidRDefault="005B0548" w:rsidP="005B0548">
      <w:pPr>
        <w:tabs>
          <w:tab w:val="left" w:pos="142"/>
          <w:tab w:val="left" w:pos="1418"/>
        </w:tabs>
        <w:ind w:firstLine="709"/>
        <w:jc w:val="both"/>
        <w:rPr>
          <w:i/>
          <w:lang w:eastAsia="uk-UA"/>
        </w:rPr>
      </w:pPr>
      <w:r w:rsidRPr="005B0548">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5B0548" w:rsidRPr="005B0548" w:rsidRDefault="005B0548" w:rsidP="005B0548">
      <w:pPr>
        <w:tabs>
          <w:tab w:val="left" w:pos="142"/>
          <w:tab w:val="left" w:pos="1418"/>
        </w:tabs>
        <w:ind w:firstLine="709"/>
        <w:jc w:val="both"/>
        <w:rPr>
          <w:lang w:eastAsia="uk-UA"/>
        </w:rPr>
      </w:pPr>
      <w:r w:rsidRPr="005B0548">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5B0548" w:rsidRPr="005B0548" w:rsidRDefault="005B0548" w:rsidP="005B0548">
      <w:pPr>
        <w:tabs>
          <w:tab w:val="left" w:pos="142"/>
          <w:tab w:val="left" w:pos="1418"/>
        </w:tabs>
        <w:ind w:firstLine="709"/>
        <w:jc w:val="both"/>
        <w:rPr>
          <w:lang w:eastAsia="uk-UA"/>
        </w:rPr>
      </w:pPr>
      <w:r w:rsidRPr="005B0548">
        <w:rPr>
          <w:lang w:eastAsia="uk-UA"/>
        </w:rPr>
        <w:t>– непригодности или недоброкачественности представленной Заказчиком технической (проектной) документации;</w:t>
      </w:r>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 возможных неблагоприятных для Заказчика последствий выполнения его указаний о способе выполнения работ;</w:t>
      </w:r>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B0548" w:rsidRPr="005B0548" w:rsidRDefault="005B0548" w:rsidP="005B0548">
      <w:pPr>
        <w:tabs>
          <w:tab w:val="left" w:pos="142"/>
          <w:tab w:val="left" w:pos="1418"/>
          <w:tab w:val="left" w:pos="1701"/>
        </w:tabs>
        <w:suppressAutoHyphens/>
        <w:ind w:firstLine="709"/>
        <w:jc w:val="both"/>
        <w:rPr>
          <w:lang w:eastAsia="uk-UA"/>
        </w:rPr>
      </w:pPr>
      <w:r w:rsidRPr="005B0548">
        <w:rPr>
          <w:lang w:eastAsia="uk-UA"/>
        </w:rPr>
        <w:t xml:space="preserve">4.1.11. </w:t>
      </w:r>
      <w:proofErr w:type="gramStart"/>
      <w:r w:rsidRPr="005B0548">
        <w:rPr>
          <w:lang w:eastAsia="uk-UA"/>
        </w:rPr>
        <w:t>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5B0548" w:rsidRPr="005B0548" w:rsidRDefault="005B0548" w:rsidP="005B0548">
      <w:pPr>
        <w:tabs>
          <w:tab w:val="left" w:pos="142"/>
          <w:tab w:val="left" w:pos="1418"/>
          <w:tab w:val="left" w:pos="1701"/>
        </w:tabs>
        <w:ind w:firstLine="709"/>
        <w:jc w:val="both"/>
        <w:rPr>
          <w:lang w:eastAsia="uk-UA"/>
        </w:rPr>
      </w:pPr>
      <w:r w:rsidRPr="005B0548">
        <w:rPr>
          <w:lang w:eastAsia="uk-UA"/>
        </w:rPr>
        <w:lastRenderedPageBreak/>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5B0548" w:rsidRPr="005B0548" w:rsidRDefault="005B0548" w:rsidP="005B0548">
      <w:pPr>
        <w:tabs>
          <w:tab w:val="left" w:pos="1276"/>
          <w:tab w:val="left" w:pos="1418"/>
          <w:tab w:val="left" w:pos="1560"/>
          <w:tab w:val="left" w:pos="1701"/>
        </w:tabs>
        <w:ind w:firstLine="709"/>
        <w:contextualSpacing/>
        <w:jc w:val="both"/>
        <w:rPr>
          <w:rFonts w:eastAsia="Calibri"/>
        </w:rPr>
      </w:pPr>
      <w:r w:rsidRPr="005B0548">
        <w:rPr>
          <w:rFonts w:eastAsia="Calibri"/>
        </w:rPr>
        <w:t xml:space="preserve">4.1.15. </w:t>
      </w:r>
      <w:proofErr w:type="gramStart"/>
      <w:r w:rsidRPr="005B0548">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5B0548">
        <w:rPr>
          <w:rFonts w:eastAsia="Calibri"/>
        </w:rPr>
        <w:t>т.ч</w:t>
      </w:r>
      <w:proofErr w:type="spellEnd"/>
      <w:r w:rsidRPr="005B0548">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 xml:space="preserve">4.1.16. До подписания Сторонами акта приёмки законченного строительством объекта представить Заказчику </w:t>
      </w:r>
      <w:r w:rsidRPr="005B0548">
        <w:rPr>
          <w:color w:val="000000" w:themeColor="text1"/>
          <w:lang w:eastAsia="uk-UA"/>
        </w:rPr>
        <w:t xml:space="preserve">письмо, </w:t>
      </w:r>
      <w:r w:rsidRPr="005B0548">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5B0548" w:rsidRPr="005B0548" w:rsidRDefault="005B0548" w:rsidP="005B0548">
      <w:pPr>
        <w:tabs>
          <w:tab w:val="left" w:pos="142"/>
          <w:tab w:val="left" w:pos="1418"/>
          <w:tab w:val="left" w:pos="1701"/>
        </w:tabs>
        <w:autoSpaceDE w:val="0"/>
        <w:autoSpaceDN w:val="0"/>
        <w:adjustRightInd w:val="0"/>
        <w:ind w:firstLine="709"/>
        <w:jc w:val="both"/>
        <w:rPr>
          <w:lang w:eastAsia="uk-UA"/>
        </w:rPr>
      </w:pPr>
      <w:r w:rsidRPr="005B0548">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5B0548" w:rsidRPr="005B0548" w:rsidRDefault="005B0548" w:rsidP="005B0548">
      <w:pPr>
        <w:tabs>
          <w:tab w:val="left" w:pos="142"/>
          <w:tab w:val="left" w:pos="1418"/>
          <w:tab w:val="left" w:pos="1701"/>
        </w:tabs>
        <w:suppressAutoHyphens/>
        <w:autoSpaceDE w:val="0"/>
        <w:autoSpaceDN w:val="0"/>
        <w:adjustRightInd w:val="0"/>
        <w:ind w:firstLine="709"/>
        <w:jc w:val="both"/>
        <w:rPr>
          <w:lang w:eastAsia="uk-UA"/>
        </w:rPr>
      </w:pPr>
      <w:r w:rsidRPr="005B0548">
        <w:rPr>
          <w:lang w:eastAsia="uk-UA"/>
        </w:rPr>
        <w:t xml:space="preserve">4.1.18. </w:t>
      </w:r>
      <w:proofErr w:type="gramStart"/>
      <w:r w:rsidRPr="005B0548">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5B0548">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B0548" w:rsidRPr="005B0548" w:rsidRDefault="005B0548" w:rsidP="005B0548">
      <w:pPr>
        <w:tabs>
          <w:tab w:val="left" w:pos="142"/>
          <w:tab w:val="left" w:pos="1418"/>
          <w:tab w:val="left" w:pos="1701"/>
        </w:tabs>
        <w:suppressAutoHyphens/>
        <w:autoSpaceDE w:val="0"/>
        <w:autoSpaceDN w:val="0"/>
        <w:adjustRightInd w:val="0"/>
        <w:ind w:firstLine="709"/>
        <w:jc w:val="both"/>
        <w:rPr>
          <w:lang w:eastAsia="uk-UA"/>
        </w:rPr>
      </w:pPr>
      <w:r w:rsidRPr="005B0548">
        <w:rPr>
          <w:lang w:eastAsia="uk-UA"/>
        </w:rPr>
        <w:t xml:space="preserve">4.1.19. </w:t>
      </w:r>
      <w:proofErr w:type="gramStart"/>
      <w:r w:rsidRPr="005B0548">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5B0548">
        <w:rPr>
          <w:lang w:eastAsia="uk-UA"/>
        </w:rPr>
        <w:t xml:space="preserve"> законодательством Российской Федерации.</w:t>
      </w:r>
    </w:p>
    <w:p w:rsidR="005B0548" w:rsidRPr="005B0548" w:rsidRDefault="005B0548" w:rsidP="005B0548">
      <w:pPr>
        <w:tabs>
          <w:tab w:val="left" w:pos="142"/>
          <w:tab w:val="left" w:pos="1418"/>
          <w:tab w:val="left" w:pos="1701"/>
        </w:tabs>
        <w:suppressAutoHyphens/>
        <w:autoSpaceDE w:val="0"/>
        <w:autoSpaceDN w:val="0"/>
        <w:adjustRightInd w:val="0"/>
        <w:ind w:firstLine="709"/>
        <w:jc w:val="both"/>
        <w:rPr>
          <w:lang w:eastAsia="uk-UA"/>
        </w:rPr>
      </w:pPr>
      <w:r w:rsidRPr="005B0548">
        <w:rPr>
          <w:lang w:eastAsia="uk-UA"/>
        </w:rPr>
        <w:t xml:space="preserve">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5B0548">
        <w:rPr>
          <w:lang w:eastAsia="uk-UA"/>
        </w:rPr>
        <w:t>надзора</w:t>
      </w:r>
      <w:proofErr w:type="gramEnd"/>
      <w:r w:rsidRPr="005B0548">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5B0548">
        <w:rPr>
          <w:lang w:eastAsia="uk-UA"/>
        </w:rPr>
        <w:t>Федерации в области охраны окружающей среды), а также разрешения на ввод объекта в эксплуатацию.</w:t>
      </w:r>
      <w:proofErr w:type="gramEnd"/>
    </w:p>
    <w:p w:rsidR="005B0548" w:rsidRPr="005B0548" w:rsidRDefault="005B0548" w:rsidP="005B0548">
      <w:pPr>
        <w:tabs>
          <w:tab w:val="left" w:pos="142"/>
          <w:tab w:val="left" w:pos="1418"/>
          <w:tab w:val="left" w:pos="1701"/>
        </w:tabs>
        <w:autoSpaceDE w:val="0"/>
        <w:autoSpaceDN w:val="0"/>
        <w:adjustRightInd w:val="0"/>
        <w:ind w:firstLine="709"/>
        <w:jc w:val="both"/>
        <w:rPr>
          <w:lang w:eastAsia="uk-UA"/>
        </w:rPr>
      </w:pPr>
      <w:r w:rsidRPr="005B0548">
        <w:rPr>
          <w:lang w:eastAsia="uk-UA"/>
        </w:rPr>
        <w:t xml:space="preserve">4.1.21. Выполнить до направления </w:t>
      </w:r>
      <w:proofErr w:type="gramStart"/>
      <w:r w:rsidRPr="005B0548">
        <w:rPr>
          <w:lang w:eastAsia="uk-UA"/>
        </w:rPr>
        <w:t>уведомления</w:t>
      </w:r>
      <w:proofErr w:type="gramEnd"/>
      <w:r w:rsidRPr="005B0548">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4.1.22. Сообщать Заказчику об обнаружении в ходе производства работ не учтённой в технической документации работы.</w:t>
      </w:r>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 xml:space="preserve">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5B0548">
        <w:rPr>
          <w:lang w:eastAsia="uk-UA"/>
        </w:rPr>
        <w:t>с даты подписания</w:t>
      </w:r>
      <w:proofErr w:type="gramEnd"/>
      <w:r w:rsidRPr="005B0548">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5B0548" w:rsidRPr="005B0548" w:rsidRDefault="005B0548" w:rsidP="005B0548">
      <w:pPr>
        <w:ind w:firstLine="709"/>
        <w:jc w:val="both"/>
        <w:rPr>
          <w:szCs w:val="26"/>
        </w:rPr>
      </w:pPr>
      <w:r w:rsidRPr="005B0548">
        <w:rPr>
          <w:rFonts w:eastAsia="Calibri"/>
        </w:rPr>
        <w:lastRenderedPageBreak/>
        <w:t xml:space="preserve">4.1.24. </w:t>
      </w:r>
      <w:r w:rsidRPr="005B0548">
        <w:rPr>
          <w:szCs w:val="26"/>
        </w:rPr>
        <w:t>В течение 5 (пяти) рабочих дней, после дня подписания Контракта, предоставить Заказчику:</w:t>
      </w:r>
    </w:p>
    <w:p w:rsidR="005B0548" w:rsidRPr="005B0548" w:rsidRDefault="005B0548" w:rsidP="005B0548">
      <w:pPr>
        <w:ind w:firstLine="567"/>
        <w:jc w:val="both"/>
        <w:rPr>
          <w:szCs w:val="26"/>
        </w:rPr>
      </w:pPr>
      <w:r w:rsidRPr="005B0548">
        <w:rPr>
          <w:szCs w:val="26"/>
        </w:rPr>
        <w:t xml:space="preserve">а)  Приказ о назначении ответственного лица за производство работ на объекте. </w:t>
      </w:r>
    </w:p>
    <w:p w:rsidR="005B0548" w:rsidRPr="005B0548" w:rsidRDefault="005B0548" w:rsidP="005B0548">
      <w:pPr>
        <w:ind w:firstLine="567"/>
        <w:jc w:val="both"/>
        <w:rPr>
          <w:szCs w:val="26"/>
        </w:rPr>
      </w:pPr>
      <w:r w:rsidRPr="005B0548">
        <w:rPr>
          <w:szCs w:val="26"/>
        </w:rPr>
        <w:t>б) Приказ о назначении ответственных лиц по вопросам охраны труда и техники безопасности на объекте.</w:t>
      </w:r>
    </w:p>
    <w:p w:rsidR="005B0548" w:rsidRPr="005B0548" w:rsidRDefault="005B0548" w:rsidP="005B0548">
      <w:pPr>
        <w:ind w:firstLine="567"/>
        <w:jc w:val="both"/>
        <w:rPr>
          <w:szCs w:val="26"/>
        </w:rPr>
      </w:pPr>
      <w:r w:rsidRPr="005B0548">
        <w:rPr>
          <w:szCs w:val="26"/>
        </w:rPr>
        <w:t>в) Приказ о назначении ответственного лица по строительному контролю на объекте.</w:t>
      </w:r>
    </w:p>
    <w:p w:rsidR="005B0548" w:rsidRPr="005B0548" w:rsidRDefault="005B0548" w:rsidP="005B0548">
      <w:pPr>
        <w:ind w:firstLine="567"/>
        <w:jc w:val="both"/>
        <w:rPr>
          <w:szCs w:val="26"/>
        </w:rPr>
      </w:pPr>
      <w:r w:rsidRPr="005B0548">
        <w:rPr>
          <w:szCs w:val="26"/>
        </w:rPr>
        <w:t>г) Приказ о назначении ответственного лица за пожарную безопасность на объекте.</w:t>
      </w:r>
    </w:p>
    <w:p w:rsidR="005B0548" w:rsidRPr="005B0548" w:rsidRDefault="005B0548" w:rsidP="005B0548">
      <w:pPr>
        <w:ind w:firstLine="567"/>
        <w:jc w:val="both"/>
        <w:rPr>
          <w:szCs w:val="26"/>
        </w:rPr>
      </w:pPr>
      <w:r w:rsidRPr="005B0548">
        <w:rPr>
          <w:szCs w:val="26"/>
        </w:rPr>
        <w:t>д) Приказ о назначении ответственного лица за работу с грузоподъемными машинами и механизмами на объекте.</w:t>
      </w:r>
    </w:p>
    <w:p w:rsidR="005B0548" w:rsidRPr="005B0548" w:rsidRDefault="005B0548" w:rsidP="005B0548">
      <w:pPr>
        <w:ind w:firstLine="567"/>
        <w:jc w:val="both"/>
        <w:rPr>
          <w:szCs w:val="26"/>
        </w:rPr>
      </w:pPr>
      <w:r w:rsidRPr="005B0548">
        <w:rPr>
          <w:szCs w:val="26"/>
        </w:rPr>
        <w:t>е) Приказ о назначении ответственного лица за электробезопасность на объекте.</w:t>
      </w:r>
    </w:p>
    <w:p w:rsidR="005B0548" w:rsidRPr="005B0548" w:rsidRDefault="005B0548" w:rsidP="005B0548">
      <w:pPr>
        <w:tabs>
          <w:tab w:val="left" w:pos="1276"/>
          <w:tab w:val="left" w:pos="1560"/>
        </w:tabs>
        <w:ind w:firstLine="709"/>
        <w:contextualSpacing/>
        <w:jc w:val="both"/>
        <w:rPr>
          <w:rFonts w:eastAsia="Calibri"/>
        </w:rPr>
      </w:pPr>
      <w:r w:rsidRPr="005B0548">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 xml:space="preserve">4.1.25. Еженедельно (каждую пятницу, не позднее 12:00) представлять Заказчику на адрес электронной почты </w:t>
      </w:r>
      <w:hyperlink r:id="rId22" w:history="1">
        <w:r w:rsidRPr="005B0548">
          <w:rPr>
            <w:rFonts w:eastAsia="Calibri"/>
            <w:color w:val="0000FF"/>
            <w:u w:val="single"/>
            <w:lang w:val="en-US"/>
          </w:rPr>
          <w:t>uprav</w:t>
        </w:r>
        <w:r w:rsidRPr="005B0548">
          <w:rPr>
            <w:rFonts w:eastAsia="Calibri"/>
            <w:color w:val="0000FF"/>
            <w:u w:val="single"/>
          </w:rPr>
          <w:t>1@crimeagasnet.ru</w:t>
        </w:r>
      </w:hyperlink>
      <w:r w:rsidRPr="005B0548">
        <w:rPr>
          <w:rFonts w:eastAsia="Calibri"/>
        </w:rPr>
        <w:t xml:space="preserve">, </w:t>
      </w:r>
      <w:hyperlink r:id="rId23" w:history="1">
        <w:r w:rsidRPr="005B0548">
          <w:rPr>
            <w:rFonts w:eastAsia="Calibri"/>
            <w:color w:val="0000FF"/>
            <w:u w:val="single"/>
            <w:lang w:val="en-US"/>
          </w:rPr>
          <w:t>aleksandr</w:t>
        </w:r>
        <w:r w:rsidRPr="005B0548">
          <w:rPr>
            <w:rFonts w:eastAsia="Calibri"/>
            <w:color w:val="0000FF"/>
            <w:u w:val="single"/>
          </w:rPr>
          <w:t>_</w:t>
        </w:r>
        <w:r w:rsidRPr="005B0548">
          <w:rPr>
            <w:rFonts w:eastAsia="Calibri"/>
            <w:color w:val="0000FF"/>
            <w:u w:val="single"/>
            <w:lang w:val="en-US"/>
          </w:rPr>
          <w:t>fedosov</w:t>
        </w:r>
        <w:r w:rsidRPr="005B0548">
          <w:rPr>
            <w:rFonts w:eastAsia="Calibri"/>
            <w:color w:val="0000FF"/>
            <w:u w:val="single"/>
          </w:rPr>
          <w:t>@crimeagasnet.ru</w:t>
        </w:r>
      </w:hyperlink>
      <w:r w:rsidRPr="005B0548">
        <w:rPr>
          <w:rFonts w:eastAsia="Calibri"/>
        </w:rPr>
        <w:t xml:space="preserve"> в электронном виде отчет о ходе выполнения работ. </w:t>
      </w:r>
      <w:proofErr w:type="gramStart"/>
      <w:r w:rsidRPr="005B0548">
        <w:rPr>
          <w:rFonts w:eastAsia="Calibri"/>
        </w:rPr>
        <w:t>Контроль за</w:t>
      </w:r>
      <w:proofErr w:type="gramEnd"/>
      <w:r w:rsidRPr="005B0548">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5B0548">
        <w:rPr>
          <w:rFonts w:eastAsia="SimSun"/>
        </w:rPr>
        <w:t xml:space="preserve"> № 3), осуществляется Заказчиком на основании указанных отчетов.</w:t>
      </w:r>
    </w:p>
    <w:p w:rsidR="005B0548" w:rsidRPr="005B0548" w:rsidRDefault="005B0548" w:rsidP="005B0548">
      <w:pPr>
        <w:autoSpaceDE w:val="0"/>
        <w:autoSpaceDN w:val="0"/>
        <w:adjustRightInd w:val="0"/>
        <w:ind w:firstLine="708"/>
        <w:jc w:val="both"/>
        <w:rPr>
          <w:rFonts w:eastAsia="Calibri"/>
        </w:rPr>
      </w:pPr>
      <w:r w:rsidRPr="005B0548">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5B0548" w:rsidRPr="005B0548" w:rsidRDefault="005B0548" w:rsidP="005B0548">
      <w:pPr>
        <w:autoSpaceDE w:val="0"/>
        <w:autoSpaceDN w:val="0"/>
        <w:adjustRightInd w:val="0"/>
        <w:ind w:firstLine="708"/>
        <w:jc w:val="both"/>
        <w:rPr>
          <w:rFonts w:eastAsia="Calibri"/>
        </w:rPr>
      </w:pPr>
      <w:r w:rsidRPr="005B0548">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4.1.28. </w:t>
      </w:r>
      <w:proofErr w:type="gramStart"/>
      <w:r w:rsidRPr="005B0548">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5B0548">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5B0548" w:rsidRPr="005B0548" w:rsidRDefault="005B0548" w:rsidP="005B0548">
      <w:pPr>
        <w:autoSpaceDE w:val="0"/>
        <w:autoSpaceDN w:val="0"/>
        <w:adjustRightInd w:val="0"/>
        <w:ind w:firstLine="708"/>
        <w:jc w:val="both"/>
        <w:rPr>
          <w:rFonts w:eastAsia="Calibri"/>
        </w:rPr>
      </w:pPr>
      <w:r w:rsidRPr="005B0548">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5B0548" w:rsidRPr="005B0548" w:rsidRDefault="005B0548" w:rsidP="005B0548">
      <w:pPr>
        <w:autoSpaceDE w:val="0"/>
        <w:autoSpaceDN w:val="0"/>
        <w:adjustRightInd w:val="0"/>
        <w:ind w:firstLine="708"/>
        <w:jc w:val="both"/>
        <w:rPr>
          <w:rFonts w:eastAsia="Calibri"/>
        </w:rPr>
      </w:pPr>
      <w:r w:rsidRPr="005B0548">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5B0548" w:rsidRPr="005B0548" w:rsidRDefault="005B0548" w:rsidP="005B0548">
      <w:pPr>
        <w:autoSpaceDE w:val="0"/>
        <w:autoSpaceDN w:val="0"/>
        <w:adjustRightInd w:val="0"/>
        <w:ind w:firstLine="708"/>
        <w:jc w:val="both"/>
        <w:rPr>
          <w:rFonts w:eastAsia="Calibri"/>
        </w:rPr>
      </w:pPr>
      <w:r w:rsidRPr="005B0548">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5B0548" w:rsidRPr="005B0548" w:rsidRDefault="005B0548" w:rsidP="005B0548">
      <w:pPr>
        <w:autoSpaceDE w:val="0"/>
        <w:autoSpaceDN w:val="0"/>
        <w:adjustRightInd w:val="0"/>
        <w:ind w:firstLine="708"/>
        <w:jc w:val="both"/>
        <w:rPr>
          <w:rFonts w:eastAsia="Calibri"/>
        </w:rPr>
      </w:pPr>
      <w:r w:rsidRPr="005B0548">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5B0548" w:rsidRPr="005B0548" w:rsidRDefault="005B0548" w:rsidP="005B0548">
      <w:pPr>
        <w:autoSpaceDE w:val="0"/>
        <w:autoSpaceDN w:val="0"/>
        <w:adjustRightInd w:val="0"/>
        <w:ind w:firstLine="708"/>
        <w:jc w:val="both"/>
        <w:rPr>
          <w:rFonts w:eastAsia="Calibri"/>
        </w:rPr>
      </w:pPr>
      <w:r w:rsidRPr="005B0548">
        <w:rPr>
          <w:rFonts w:eastAsia="Calibri"/>
        </w:rPr>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4.1.30. </w:t>
      </w:r>
      <w:proofErr w:type="gramStart"/>
      <w:r w:rsidRPr="005B0548">
        <w:rPr>
          <w:rFonts w:eastAsia="Calibri"/>
        </w:rPr>
        <w:t xml:space="preserve">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w:t>
      </w:r>
      <w:r w:rsidRPr="005B0548">
        <w:rPr>
          <w:rFonts w:eastAsia="Calibri"/>
        </w:rPr>
        <w:lastRenderedPageBreak/>
        <w:t>случая или угроза аварии или несчастного случая стали известны или должны были</w:t>
      </w:r>
      <w:proofErr w:type="gramEnd"/>
      <w:r w:rsidRPr="005B0548">
        <w:rPr>
          <w:rFonts w:eastAsia="Calibri"/>
        </w:rPr>
        <w:t xml:space="preserve"> быть </w:t>
      </w:r>
      <w:proofErr w:type="gramStart"/>
      <w:r w:rsidRPr="005B0548">
        <w:rPr>
          <w:rFonts w:eastAsia="Calibri"/>
        </w:rPr>
        <w:t>известны</w:t>
      </w:r>
      <w:proofErr w:type="gramEnd"/>
      <w:r w:rsidRPr="005B0548">
        <w:rPr>
          <w:rFonts w:eastAsia="Calibri"/>
        </w:rPr>
        <w:t xml:space="preserve"> Подрядчику, в том числе:</w:t>
      </w:r>
    </w:p>
    <w:p w:rsidR="005B0548" w:rsidRPr="005B0548" w:rsidRDefault="005B0548" w:rsidP="005B0548">
      <w:pPr>
        <w:autoSpaceDE w:val="0"/>
        <w:autoSpaceDN w:val="0"/>
        <w:adjustRightInd w:val="0"/>
        <w:ind w:firstLine="708"/>
        <w:jc w:val="both"/>
        <w:rPr>
          <w:rFonts w:eastAsia="Calibri"/>
        </w:rPr>
      </w:pPr>
      <w:r w:rsidRPr="005B0548">
        <w:rPr>
          <w:rFonts w:eastAsia="Calibri"/>
        </w:rPr>
        <w:t>– о любом несчастном случае независимо от степени тяжести;</w:t>
      </w:r>
    </w:p>
    <w:p w:rsidR="005B0548" w:rsidRPr="005B0548" w:rsidRDefault="005B0548" w:rsidP="005B0548">
      <w:pPr>
        <w:autoSpaceDE w:val="0"/>
        <w:autoSpaceDN w:val="0"/>
        <w:adjustRightInd w:val="0"/>
        <w:ind w:firstLine="708"/>
        <w:jc w:val="both"/>
        <w:rPr>
          <w:rFonts w:eastAsia="Calibri"/>
        </w:rPr>
      </w:pPr>
      <w:r w:rsidRPr="005B0548">
        <w:rPr>
          <w:rFonts w:eastAsia="Calibri"/>
        </w:rPr>
        <w:t>– о хищениях и иных противоправных действиях;</w:t>
      </w:r>
    </w:p>
    <w:p w:rsidR="005B0548" w:rsidRPr="005B0548" w:rsidRDefault="005B0548" w:rsidP="005B0548">
      <w:pPr>
        <w:autoSpaceDE w:val="0"/>
        <w:autoSpaceDN w:val="0"/>
        <w:adjustRightInd w:val="0"/>
        <w:ind w:firstLine="708"/>
        <w:jc w:val="both"/>
        <w:rPr>
          <w:rFonts w:eastAsia="Calibri"/>
        </w:rPr>
      </w:pPr>
      <w:r w:rsidRPr="005B0548">
        <w:rPr>
          <w:rFonts w:eastAsia="Calibri"/>
        </w:rPr>
        <w:t>– об арестах или блокировании банковских счетов и/или иных обстоятельствах, влияющих на платежи между Сторонами;</w:t>
      </w:r>
    </w:p>
    <w:p w:rsidR="005B0548" w:rsidRPr="005B0548" w:rsidRDefault="005B0548" w:rsidP="005B0548">
      <w:pPr>
        <w:autoSpaceDE w:val="0"/>
        <w:autoSpaceDN w:val="0"/>
        <w:adjustRightInd w:val="0"/>
        <w:ind w:firstLine="708"/>
        <w:jc w:val="both"/>
        <w:rPr>
          <w:rFonts w:eastAsia="Calibri"/>
        </w:rPr>
      </w:pPr>
      <w:r w:rsidRPr="005B0548">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5B0548" w:rsidRPr="005B0548" w:rsidRDefault="005B0548" w:rsidP="005B0548">
      <w:pPr>
        <w:autoSpaceDE w:val="0"/>
        <w:autoSpaceDN w:val="0"/>
        <w:adjustRightInd w:val="0"/>
        <w:ind w:firstLine="708"/>
        <w:jc w:val="both"/>
        <w:rPr>
          <w:rFonts w:eastAsia="Calibri"/>
        </w:rPr>
      </w:pPr>
      <w:r w:rsidRPr="005B0548">
        <w:rPr>
          <w:rFonts w:eastAsia="Calibri"/>
        </w:rPr>
        <w:t>– об иных обстоятельствах, фактах, сообщениях в СМИ и т. п.</w:t>
      </w:r>
    </w:p>
    <w:p w:rsidR="005B0548" w:rsidRPr="005B0548" w:rsidRDefault="005B0548" w:rsidP="005B0548">
      <w:pPr>
        <w:autoSpaceDE w:val="0"/>
        <w:autoSpaceDN w:val="0"/>
        <w:adjustRightInd w:val="0"/>
        <w:ind w:firstLine="708"/>
        <w:jc w:val="both"/>
        <w:rPr>
          <w:rFonts w:eastAsia="Calibri"/>
        </w:rPr>
      </w:pPr>
      <w:r w:rsidRPr="005B0548">
        <w:rPr>
          <w:rFonts w:eastAsia="Calibri"/>
        </w:rPr>
        <w:tab/>
        <w:t xml:space="preserve">Проинформировать Заказчика </w:t>
      </w:r>
      <w:proofErr w:type="gramStart"/>
      <w:r w:rsidRPr="005B0548">
        <w:rPr>
          <w:rFonts w:eastAsia="Calibri"/>
        </w:rPr>
        <w:t>об</w:t>
      </w:r>
      <w:proofErr w:type="gramEnd"/>
      <w:r w:rsidRPr="005B0548">
        <w:rPr>
          <w:rFonts w:eastAsia="Calibri"/>
        </w:rPr>
        <w:t xml:space="preserve"> произошедшей аварии на объекте в течение 2 (двух) часов;</w:t>
      </w:r>
    </w:p>
    <w:p w:rsidR="005B0548" w:rsidRPr="005B0548" w:rsidRDefault="005B0548" w:rsidP="005B0548">
      <w:pPr>
        <w:autoSpaceDE w:val="0"/>
        <w:autoSpaceDN w:val="0"/>
        <w:adjustRightInd w:val="0"/>
        <w:ind w:firstLine="708"/>
        <w:jc w:val="both"/>
        <w:rPr>
          <w:rFonts w:eastAsia="Calibri"/>
        </w:rPr>
      </w:pPr>
      <w:r w:rsidRPr="005B0548">
        <w:rPr>
          <w:rFonts w:eastAsia="Calibri"/>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4.1.32. Для выполнения п. 1.1. </w:t>
      </w:r>
      <w:proofErr w:type="gramStart"/>
      <w:r w:rsidRPr="005B0548">
        <w:rPr>
          <w:rFonts w:eastAsia="Calibri"/>
        </w:rPr>
        <w:t>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roofErr w:type="gramEnd"/>
    </w:p>
    <w:p w:rsidR="005B0548" w:rsidRPr="005B0548" w:rsidRDefault="005B0548" w:rsidP="005B0548">
      <w:pPr>
        <w:autoSpaceDE w:val="0"/>
        <w:autoSpaceDN w:val="0"/>
        <w:adjustRightInd w:val="0"/>
        <w:ind w:firstLine="708"/>
        <w:jc w:val="both"/>
        <w:rPr>
          <w:rFonts w:eastAsia="Calibri"/>
        </w:rPr>
      </w:pPr>
      <w:r w:rsidRPr="005B0548">
        <w:rPr>
          <w:rFonts w:eastAsia="Calibri"/>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p>
    <w:p w:rsidR="005B0548" w:rsidRPr="005B0548" w:rsidRDefault="005B0548" w:rsidP="005B0548">
      <w:pPr>
        <w:autoSpaceDE w:val="0"/>
        <w:autoSpaceDN w:val="0"/>
        <w:adjustRightInd w:val="0"/>
        <w:ind w:firstLine="708"/>
        <w:jc w:val="both"/>
        <w:rPr>
          <w:rFonts w:eastAsia="Calibri"/>
        </w:rPr>
      </w:pPr>
      <w:r w:rsidRPr="005B0548">
        <w:rPr>
          <w:rFonts w:eastAsia="Calibri"/>
        </w:rPr>
        <w:t>4.1.34. Своевременно устанавливать ограждения котлованов и траншей, оборудованные трапы и переходные мостики.</w:t>
      </w:r>
    </w:p>
    <w:p w:rsidR="005B0548" w:rsidRPr="005B0548" w:rsidRDefault="005B0548" w:rsidP="005B0548">
      <w:pPr>
        <w:autoSpaceDE w:val="0"/>
        <w:autoSpaceDN w:val="0"/>
        <w:adjustRightInd w:val="0"/>
        <w:ind w:firstLine="708"/>
        <w:jc w:val="both"/>
        <w:rPr>
          <w:rFonts w:eastAsia="Calibri"/>
        </w:rPr>
      </w:pPr>
      <w:r w:rsidRPr="005B0548">
        <w:rPr>
          <w:rFonts w:eastAsia="Calibri"/>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5B0548" w:rsidRPr="005B0548" w:rsidRDefault="005B0548" w:rsidP="005B0548">
      <w:pPr>
        <w:autoSpaceDE w:val="0"/>
        <w:autoSpaceDN w:val="0"/>
        <w:adjustRightInd w:val="0"/>
        <w:ind w:firstLine="708"/>
        <w:jc w:val="both"/>
        <w:rPr>
          <w:rFonts w:eastAsia="Calibri"/>
        </w:rPr>
      </w:pPr>
      <w:r w:rsidRPr="005B0548">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5B0548" w:rsidRPr="005B0548" w:rsidRDefault="005B0548" w:rsidP="005B0548">
      <w:pPr>
        <w:autoSpaceDE w:val="0"/>
        <w:autoSpaceDN w:val="0"/>
        <w:adjustRightInd w:val="0"/>
        <w:ind w:firstLine="708"/>
        <w:jc w:val="both"/>
        <w:rPr>
          <w:rFonts w:eastAsia="Calibri"/>
        </w:rPr>
      </w:pPr>
      <w:r w:rsidRPr="005B0548">
        <w:rPr>
          <w:rFonts w:eastAsia="Calibri"/>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4.1.38. Осуществлять сопровождение при приемке результата Работ (Объекта капитального строительства) в эксплуатацию в соответствии с ГОСТ </w:t>
      </w:r>
      <w:proofErr w:type="gramStart"/>
      <w:r w:rsidRPr="005B0548">
        <w:rPr>
          <w:rFonts w:eastAsia="Calibri"/>
        </w:rPr>
        <w:t>Р</w:t>
      </w:r>
      <w:proofErr w:type="gramEnd"/>
      <w:r w:rsidRPr="005B0548">
        <w:rPr>
          <w:rFonts w:eastAsia="Calibri"/>
        </w:rPr>
        <w:t xml:space="preserve">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5B0548">
        <w:rPr>
          <w:rFonts w:eastAsia="Calibri"/>
        </w:rPr>
        <w:t>газопотребления</w:t>
      </w:r>
      <w:proofErr w:type="spellEnd"/>
      <w:r w:rsidRPr="005B0548">
        <w:rPr>
          <w:rFonts w:eastAsia="Calibri"/>
        </w:rPr>
        <w:t>».</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4.1.39. </w:t>
      </w:r>
      <w:proofErr w:type="gramStart"/>
      <w:r w:rsidRPr="005B0548">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5B0548">
        <w:rPr>
          <w:rFonts w:eastAsia="Calibri"/>
        </w:rPr>
        <w:t xml:space="preserve"> (</w:t>
      </w:r>
      <w:proofErr w:type="gramStart"/>
      <w:r w:rsidRPr="005B0548">
        <w:rPr>
          <w:rFonts w:eastAsia="Calibri"/>
        </w:rPr>
        <w:t xml:space="preserve">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w:t>
      </w:r>
      <w:r w:rsidRPr="005B0548">
        <w:rPr>
          <w:rFonts w:eastAsia="Calibri"/>
        </w:rPr>
        <w:lastRenderedPageBreak/>
        <w:t>привлечения других лиц к исполнению своих обязательств по настоящему Контракту следующие виды и объемы работ:</w:t>
      </w:r>
      <w:proofErr w:type="gramEnd"/>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1). Устройство наружных сетей газоснабжения </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2). Благоустройство </w:t>
      </w:r>
    </w:p>
    <w:p w:rsidR="005B0548" w:rsidRPr="005B0548" w:rsidRDefault="005B0548" w:rsidP="005B0548">
      <w:pPr>
        <w:autoSpaceDE w:val="0"/>
        <w:autoSpaceDN w:val="0"/>
        <w:adjustRightInd w:val="0"/>
        <w:ind w:firstLine="708"/>
        <w:jc w:val="both"/>
        <w:rPr>
          <w:rFonts w:eastAsia="Calibri"/>
        </w:rPr>
      </w:pPr>
      <w:r w:rsidRPr="005B0548">
        <w:rPr>
          <w:rFonts w:eastAsia="Calibri"/>
        </w:rPr>
        <w:t>3). Подготовительные работы</w:t>
      </w:r>
    </w:p>
    <w:p w:rsidR="005B0548" w:rsidRPr="005B0548" w:rsidRDefault="005B0548" w:rsidP="005B0548">
      <w:pPr>
        <w:autoSpaceDE w:val="0"/>
        <w:autoSpaceDN w:val="0"/>
        <w:adjustRightInd w:val="0"/>
        <w:ind w:firstLine="708"/>
        <w:jc w:val="both"/>
        <w:rPr>
          <w:rFonts w:eastAsia="Calibri"/>
        </w:rPr>
      </w:pPr>
      <w:r w:rsidRPr="005B0548">
        <w:rPr>
          <w:rFonts w:eastAsia="Calibri"/>
        </w:rPr>
        <w:t>4). Земляные работы</w:t>
      </w:r>
    </w:p>
    <w:p w:rsidR="005B0548" w:rsidRPr="005B0548" w:rsidRDefault="005B0548" w:rsidP="005B0548">
      <w:pPr>
        <w:autoSpaceDE w:val="0"/>
        <w:autoSpaceDN w:val="0"/>
        <w:adjustRightInd w:val="0"/>
        <w:ind w:firstLine="708"/>
        <w:jc w:val="both"/>
        <w:rPr>
          <w:rFonts w:eastAsia="Calibri"/>
        </w:rPr>
      </w:pPr>
      <w:r w:rsidRPr="005B0548">
        <w:rPr>
          <w:rFonts w:eastAsia="Calibri"/>
        </w:rPr>
        <w:t>5). Инженерная подготовка территории</w:t>
      </w:r>
    </w:p>
    <w:p w:rsidR="005B0548" w:rsidRPr="005B0548" w:rsidRDefault="005B0548" w:rsidP="005B0548">
      <w:pPr>
        <w:autoSpaceDE w:val="0"/>
        <w:autoSpaceDN w:val="0"/>
        <w:adjustRightInd w:val="0"/>
        <w:ind w:firstLine="708"/>
        <w:jc w:val="both"/>
        <w:rPr>
          <w:rFonts w:eastAsia="Calibri"/>
        </w:rPr>
      </w:pPr>
      <w:r w:rsidRPr="005B0548">
        <w:rPr>
          <w:rFonts w:eastAsia="Calibri"/>
        </w:rPr>
        <w:t>6). Устройство фундаментов и оснований</w:t>
      </w:r>
    </w:p>
    <w:p w:rsidR="005B0548" w:rsidRPr="005B0548" w:rsidRDefault="005B0548" w:rsidP="005B0548">
      <w:pPr>
        <w:autoSpaceDE w:val="0"/>
        <w:autoSpaceDN w:val="0"/>
        <w:adjustRightInd w:val="0"/>
        <w:ind w:firstLine="708"/>
        <w:jc w:val="both"/>
        <w:rPr>
          <w:rFonts w:eastAsia="Calibri"/>
        </w:rPr>
      </w:pPr>
      <w:r w:rsidRPr="005B0548">
        <w:rPr>
          <w:rFonts w:eastAsia="Calibri"/>
        </w:rPr>
        <w:t>7). Возведение наружных ограждающих конструкций</w:t>
      </w:r>
    </w:p>
    <w:p w:rsidR="005B0548" w:rsidRPr="005B0548" w:rsidRDefault="005B0548" w:rsidP="005B0548">
      <w:pPr>
        <w:autoSpaceDE w:val="0"/>
        <w:autoSpaceDN w:val="0"/>
        <w:adjustRightInd w:val="0"/>
        <w:ind w:firstLine="708"/>
        <w:jc w:val="both"/>
        <w:rPr>
          <w:rFonts w:eastAsia="Calibri"/>
        </w:rPr>
      </w:pPr>
      <w:r w:rsidRPr="005B0548">
        <w:rPr>
          <w:rFonts w:eastAsia="Calibri"/>
        </w:rPr>
        <w:t>8). Устройство внутренних электротехнических систем</w:t>
      </w:r>
    </w:p>
    <w:p w:rsidR="005B0548" w:rsidRPr="005B0548" w:rsidRDefault="005B0548" w:rsidP="005B0548">
      <w:pPr>
        <w:autoSpaceDE w:val="0"/>
        <w:autoSpaceDN w:val="0"/>
        <w:adjustRightInd w:val="0"/>
        <w:ind w:firstLine="708"/>
        <w:jc w:val="both"/>
        <w:rPr>
          <w:rFonts w:eastAsia="Calibri"/>
        </w:rPr>
      </w:pPr>
      <w:r w:rsidRPr="005B0548">
        <w:rPr>
          <w:rFonts w:eastAsia="Calibri"/>
        </w:rPr>
        <w:t>9). Устройство внутренних трубопроводных систем</w:t>
      </w:r>
    </w:p>
    <w:p w:rsidR="005B0548" w:rsidRPr="005B0548" w:rsidRDefault="005B0548" w:rsidP="005B0548">
      <w:pPr>
        <w:autoSpaceDE w:val="0"/>
        <w:autoSpaceDN w:val="0"/>
        <w:adjustRightInd w:val="0"/>
        <w:ind w:firstLine="708"/>
        <w:jc w:val="both"/>
        <w:rPr>
          <w:rFonts w:eastAsia="Calibri"/>
        </w:rPr>
      </w:pPr>
      <w:r w:rsidRPr="005B0548">
        <w:rPr>
          <w:rFonts w:eastAsia="Calibri"/>
        </w:rPr>
        <w:t>10). Устройство внутренних слаботочных систем</w:t>
      </w:r>
    </w:p>
    <w:p w:rsidR="005B0548" w:rsidRPr="005B0548" w:rsidRDefault="005B0548" w:rsidP="005B0548">
      <w:pPr>
        <w:autoSpaceDE w:val="0"/>
        <w:autoSpaceDN w:val="0"/>
        <w:adjustRightInd w:val="0"/>
        <w:ind w:firstLine="708"/>
        <w:jc w:val="both"/>
        <w:rPr>
          <w:rFonts w:eastAsia="Calibri"/>
        </w:rPr>
      </w:pPr>
      <w:r w:rsidRPr="005B0548">
        <w:rPr>
          <w:rFonts w:eastAsia="Calibri"/>
        </w:rPr>
        <w:t>11). Монтаж технологического оборудования</w:t>
      </w:r>
    </w:p>
    <w:p w:rsidR="005B0548" w:rsidRPr="005B0548" w:rsidRDefault="005B0548" w:rsidP="005B0548">
      <w:pPr>
        <w:autoSpaceDE w:val="0"/>
        <w:autoSpaceDN w:val="0"/>
        <w:adjustRightInd w:val="0"/>
        <w:ind w:firstLine="708"/>
        <w:jc w:val="both"/>
        <w:rPr>
          <w:rFonts w:eastAsia="Calibri"/>
        </w:rPr>
      </w:pPr>
      <w:r w:rsidRPr="005B0548">
        <w:rPr>
          <w:rFonts w:eastAsia="Calibri"/>
        </w:rPr>
        <w:t>12). Устройство наружных электрических сетей и линий связи</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13).Устройство переходов сетей и трубопроводов через естественные и искусственные препятствия. </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5B0548">
        <w:rPr>
          <w:lang w:eastAsia="ar-SA"/>
        </w:rPr>
        <w:t>и является его неотъемлемой частью.</w:t>
      </w:r>
    </w:p>
    <w:p w:rsidR="005B0548" w:rsidRPr="005B0548" w:rsidRDefault="005B0548" w:rsidP="005B0548">
      <w:pPr>
        <w:suppressAutoHyphens/>
        <w:ind w:firstLine="567"/>
        <w:jc w:val="both"/>
        <w:rPr>
          <w:lang w:eastAsia="ar-SA"/>
        </w:rPr>
      </w:pPr>
      <w:r w:rsidRPr="005B0548">
        <w:rPr>
          <w:lang w:eastAsia="ar-SA"/>
        </w:rPr>
        <w:t>4.1.40. В течение 10 (десяти) рабочих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5B0548" w:rsidRPr="005B0548" w:rsidRDefault="005B0548" w:rsidP="005B0548">
      <w:pPr>
        <w:autoSpaceDE w:val="0"/>
        <w:autoSpaceDN w:val="0"/>
        <w:adjustRightInd w:val="0"/>
        <w:ind w:firstLine="708"/>
        <w:jc w:val="both"/>
        <w:rPr>
          <w:rFonts w:eastAsia="Calibri"/>
        </w:rPr>
      </w:pPr>
      <w:r w:rsidRPr="005B0548">
        <w:rPr>
          <w:rFonts w:eastAsia="Calibri"/>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5B0548" w:rsidRPr="005B0548" w:rsidRDefault="005B0548" w:rsidP="005B0548">
      <w:pPr>
        <w:autoSpaceDE w:val="0"/>
        <w:autoSpaceDN w:val="0"/>
        <w:adjustRightInd w:val="0"/>
        <w:ind w:firstLine="708"/>
        <w:jc w:val="both"/>
        <w:rPr>
          <w:rFonts w:eastAsia="Calibri"/>
        </w:rPr>
      </w:pPr>
      <w:r w:rsidRPr="005B0548">
        <w:rPr>
          <w:rFonts w:eastAsia="Calibri"/>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B0548" w:rsidRPr="005B0548" w:rsidRDefault="005B0548" w:rsidP="005B0548">
      <w:pPr>
        <w:autoSpaceDE w:val="0"/>
        <w:autoSpaceDN w:val="0"/>
        <w:adjustRightInd w:val="0"/>
        <w:ind w:firstLine="708"/>
        <w:jc w:val="both"/>
        <w:rPr>
          <w:rFonts w:eastAsia="Calibri"/>
        </w:rPr>
      </w:pPr>
      <w:r w:rsidRPr="005B0548">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B0548" w:rsidRPr="005B0548" w:rsidRDefault="005B0548" w:rsidP="005B0548">
      <w:pPr>
        <w:autoSpaceDE w:val="0"/>
        <w:autoSpaceDN w:val="0"/>
        <w:adjustRightInd w:val="0"/>
        <w:ind w:firstLine="708"/>
        <w:jc w:val="both"/>
        <w:rPr>
          <w:rFonts w:eastAsia="Calibri"/>
        </w:rPr>
      </w:pPr>
      <w:r w:rsidRPr="005B0548">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4.1.43. </w:t>
      </w:r>
      <w:proofErr w:type="gramStart"/>
      <w:r w:rsidRPr="005B0548">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roofErr w:type="gramEnd"/>
    </w:p>
    <w:p w:rsidR="005B0548" w:rsidRPr="005B0548" w:rsidRDefault="005B0548" w:rsidP="005B0548">
      <w:pPr>
        <w:autoSpaceDE w:val="0"/>
        <w:autoSpaceDN w:val="0"/>
        <w:adjustRightInd w:val="0"/>
        <w:ind w:firstLine="708"/>
        <w:jc w:val="both"/>
        <w:rPr>
          <w:rFonts w:eastAsia="Calibri"/>
        </w:rPr>
      </w:pPr>
      <w:r w:rsidRPr="005B0548">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5B0548" w:rsidRPr="005B0548" w:rsidRDefault="005B0548" w:rsidP="005B0548">
      <w:pPr>
        <w:autoSpaceDE w:val="0"/>
        <w:autoSpaceDN w:val="0"/>
        <w:adjustRightInd w:val="0"/>
        <w:ind w:firstLine="708"/>
        <w:jc w:val="both"/>
        <w:rPr>
          <w:rFonts w:eastAsia="Calibri"/>
        </w:rPr>
      </w:pPr>
      <w:r w:rsidRPr="005B0548">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5B0548" w:rsidRPr="005B0548" w:rsidRDefault="005B0548" w:rsidP="005B0548">
      <w:pPr>
        <w:autoSpaceDE w:val="0"/>
        <w:autoSpaceDN w:val="0"/>
        <w:adjustRightInd w:val="0"/>
        <w:ind w:firstLine="708"/>
        <w:jc w:val="both"/>
        <w:rPr>
          <w:rFonts w:eastAsia="Calibri"/>
        </w:rPr>
      </w:pPr>
      <w:proofErr w:type="gramStart"/>
      <w:r w:rsidRPr="005B0548">
        <w:rPr>
          <w:rFonts w:eastAsia="Calibri"/>
        </w:rPr>
        <w:lastRenderedPageBreak/>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5B0548">
        <w:rPr>
          <w:rFonts w:eastAsia="Calibri"/>
        </w:rPr>
        <w:t>, соисполнителем).</w:t>
      </w:r>
    </w:p>
    <w:p w:rsidR="005B0548" w:rsidRPr="005B0548" w:rsidRDefault="005B0548" w:rsidP="005B0548">
      <w:pPr>
        <w:autoSpaceDE w:val="0"/>
        <w:autoSpaceDN w:val="0"/>
        <w:adjustRightInd w:val="0"/>
        <w:ind w:firstLine="708"/>
        <w:jc w:val="both"/>
        <w:rPr>
          <w:rFonts w:eastAsia="Calibri"/>
        </w:rPr>
      </w:pPr>
      <w:r w:rsidRPr="005B0548">
        <w:rPr>
          <w:rFonts w:eastAsia="Calibri"/>
        </w:rPr>
        <w:t xml:space="preserve">4.1.45. </w:t>
      </w:r>
      <w:proofErr w:type="gramStart"/>
      <w:r w:rsidRPr="005B0548">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5B0548" w:rsidRPr="005B0548" w:rsidRDefault="005B0548" w:rsidP="005B0548">
      <w:pPr>
        <w:suppressAutoHyphens/>
        <w:autoSpaceDE w:val="0"/>
        <w:autoSpaceDN w:val="0"/>
        <w:adjustRightInd w:val="0"/>
        <w:ind w:firstLine="708"/>
        <w:jc w:val="both"/>
        <w:rPr>
          <w:rFonts w:eastAsia="Calibri"/>
          <w:lang w:eastAsia="ar-SA"/>
        </w:rPr>
      </w:pPr>
      <w:r w:rsidRPr="005B0548">
        <w:rPr>
          <w:rFonts w:eastAsia="Calibri"/>
          <w:lang w:eastAsia="ar-SA"/>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5B0548" w:rsidRPr="005B0548" w:rsidRDefault="005B0548" w:rsidP="005B0548">
      <w:pPr>
        <w:suppressAutoHyphens/>
        <w:autoSpaceDE w:val="0"/>
        <w:autoSpaceDN w:val="0"/>
        <w:adjustRightInd w:val="0"/>
        <w:ind w:firstLine="708"/>
        <w:jc w:val="both"/>
        <w:rPr>
          <w:rFonts w:eastAsia="Calibri"/>
          <w:lang w:eastAsia="ar-SA"/>
        </w:rPr>
      </w:pPr>
      <w:r w:rsidRPr="005B0548">
        <w:rPr>
          <w:rFonts w:eastAsia="Calibri"/>
          <w:lang w:eastAsia="ar-SA"/>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5B0548" w:rsidRPr="005B0548" w:rsidRDefault="005B0548" w:rsidP="005B0548">
      <w:pPr>
        <w:suppressAutoHyphens/>
        <w:autoSpaceDE w:val="0"/>
        <w:autoSpaceDN w:val="0"/>
        <w:adjustRightInd w:val="0"/>
        <w:ind w:firstLine="708"/>
        <w:jc w:val="both"/>
        <w:rPr>
          <w:rFonts w:eastAsia="Calibri"/>
          <w:lang w:eastAsia="ar-SA"/>
        </w:rPr>
      </w:pPr>
      <w:r w:rsidRPr="005B0548">
        <w:rPr>
          <w:rFonts w:eastAsia="Calibri"/>
          <w:lang w:eastAsia="ar-SA"/>
        </w:rPr>
        <w:t xml:space="preserve">б) за </w:t>
      </w:r>
      <w:proofErr w:type="spellStart"/>
      <w:r w:rsidRPr="005B0548">
        <w:rPr>
          <w:rFonts w:eastAsia="Calibri"/>
          <w:lang w:eastAsia="ar-SA"/>
        </w:rPr>
        <w:t>непривлечение</w:t>
      </w:r>
      <w:proofErr w:type="spellEnd"/>
      <w:r w:rsidRPr="005B0548">
        <w:rPr>
          <w:rFonts w:eastAsia="Calibri"/>
          <w:lang w:eastAsia="ar-SA"/>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5B0548" w:rsidRPr="005B0548" w:rsidRDefault="005B0548" w:rsidP="005B0548">
      <w:pPr>
        <w:suppressAutoHyphens/>
        <w:autoSpaceDE w:val="0"/>
        <w:autoSpaceDN w:val="0"/>
        <w:adjustRightInd w:val="0"/>
        <w:ind w:firstLine="708"/>
        <w:jc w:val="both"/>
        <w:rPr>
          <w:rFonts w:eastAsia="Calibri"/>
          <w:lang w:eastAsia="ar-SA"/>
        </w:rPr>
      </w:pPr>
      <w:r w:rsidRPr="005B0548">
        <w:rPr>
          <w:rFonts w:eastAsia="Calibri"/>
          <w:lang w:eastAsia="ar-SA"/>
        </w:rPr>
        <w:t xml:space="preserve">4.1.47. </w:t>
      </w:r>
      <w:proofErr w:type="gramStart"/>
      <w:r w:rsidRPr="005B0548">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5B0548">
        <w:rPr>
          <w:rFonts w:eastAsia="Calibri"/>
          <w:lang w:eastAsia="ar-SA"/>
        </w:rPr>
        <w:t xml:space="preserve"> автоматизированной информационной системы управления проектной деятельностью (далее – АИС УПД)»).</w:t>
      </w:r>
    </w:p>
    <w:p w:rsidR="005B0548" w:rsidRPr="005B0548" w:rsidRDefault="005B0548" w:rsidP="005B0548">
      <w:pPr>
        <w:suppressAutoHyphens/>
        <w:autoSpaceDE w:val="0"/>
        <w:autoSpaceDN w:val="0"/>
        <w:adjustRightInd w:val="0"/>
        <w:ind w:firstLine="708"/>
        <w:jc w:val="both"/>
        <w:rPr>
          <w:rFonts w:eastAsia="Calibri"/>
          <w:lang w:eastAsia="ar-SA"/>
        </w:rPr>
      </w:pPr>
      <w:r w:rsidRPr="005B0548">
        <w:rPr>
          <w:rFonts w:eastAsia="Calibri"/>
          <w:lang w:eastAsia="ar-SA"/>
        </w:rPr>
        <w:t xml:space="preserve">4.1.48. Уведомить Заказчика путем направления официального письма </w:t>
      </w:r>
      <w:proofErr w:type="gramStart"/>
      <w:r w:rsidRPr="005B0548">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5B0548">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B0548" w:rsidRPr="005B0548" w:rsidRDefault="005B0548" w:rsidP="005B0548">
      <w:pPr>
        <w:suppressAutoHyphens/>
        <w:autoSpaceDE w:val="0"/>
        <w:autoSpaceDN w:val="0"/>
        <w:adjustRightInd w:val="0"/>
        <w:ind w:firstLine="708"/>
        <w:jc w:val="both"/>
        <w:rPr>
          <w:rFonts w:eastAsia="Calibri"/>
        </w:rPr>
      </w:pPr>
      <w:r w:rsidRPr="005B0548">
        <w:rPr>
          <w:rFonts w:eastAsia="Calibri"/>
        </w:rPr>
        <w:t>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Контракту, являющемуся его неотъемлемой частью.</w:t>
      </w:r>
    </w:p>
    <w:p w:rsidR="005B0548" w:rsidRPr="005B0548" w:rsidRDefault="005B0548" w:rsidP="005B0548">
      <w:pPr>
        <w:suppressAutoHyphens/>
        <w:autoSpaceDE w:val="0"/>
        <w:autoSpaceDN w:val="0"/>
        <w:adjustRightInd w:val="0"/>
        <w:ind w:firstLine="708"/>
        <w:jc w:val="both"/>
        <w:rPr>
          <w:lang w:eastAsia="ar-SA"/>
        </w:rPr>
      </w:pPr>
      <w:r w:rsidRPr="005B0548">
        <w:rPr>
          <w:rFonts w:eastAsia="Calibri"/>
        </w:rPr>
        <w:t xml:space="preserve">4.1.50. </w:t>
      </w:r>
      <w:proofErr w:type="gramStart"/>
      <w:r w:rsidRPr="005B0548">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5B0548" w:rsidRPr="005B0548" w:rsidRDefault="005B0548" w:rsidP="005B0548">
      <w:pPr>
        <w:autoSpaceDE w:val="0"/>
        <w:autoSpaceDN w:val="0"/>
        <w:adjustRightInd w:val="0"/>
        <w:ind w:firstLine="708"/>
        <w:jc w:val="both"/>
        <w:rPr>
          <w:lang w:eastAsia="ar-SA"/>
        </w:rPr>
      </w:pPr>
      <w:r w:rsidRPr="005B0548">
        <w:rPr>
          <w:lang w:eastAsia="uk-UA"/>
        </w:rPr>
        <w:t xml:space="preserve">4.1.51. </w:t>
      </w:r>
      <w:r w:rsidRPr="005B0548">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5B0548" w:rsidRPr="005B0548" w:rsidRDefault="005B0548" w:rsidP="005B0548">
      <w:pPr>
        <w:autoSpaceDE w:val="0"/>
        <w:autoSpaceDN w:val="0"/>
        <w:adjustRightInd w:val="0"/>
        <w:ind w:firstLine="708"/>
        <w:jc w:val="both"/>
      </w:pPr>
      <w:r w:rsidRPr="005B0548">
        <w:rPr>
          <w:lang w:eastAsia="ar-SA"/>
        </w:rPr>
        <w:t xml:space="preserve">4.1.52. </w:t>
      </w:r>
      <w:r w:rsidRPr="005B0548">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5B0548" w:rsidRPr="005B0548" w:rsidRDefault="005B0548" w:rsidP="005B0548">
      <w:pPr>
        <w:autoSpaceDE w:val="0"/>
        <w:autoSpaceDN w:val="0"/>
        <w:adjustRightInd w:val="0"/>
        <w:ind w:firstLine="708"/>
        <w:jc w:val="both"/>
      </w:pPr>
      <w:r w:rsidRPr="005B0548">
        <w:t xml:space="preserve">4.1.53. В течение 10 рабочих дней, после получения проектно-сметной документации, предоставить Заказчику на адреса электронной почты: </w:t>
      </w:r>
      <w:hyperlink r:id="rId24" w:history="1">
        <w:r w:rsidRPr="005B0548">
          <w:rPr>
            <w:color w:val="0000FF"/>
            <w:lang w:eastAsia="ar-SA"/>
          </w:rPr>
          <w:t>oleg_lesneckiy@crimeagasnet.ru</w:t>
        </w:r>
      </w:hyperlink>
      <w:r w:rsidRPr="005B0548">
        <w:rPr>
          <w:lang w:eastAsia="ar-SA"/>
        </w:rPr>
        <w:t xml:space="preserve"> </w:t>
      </w:r>
      <w:r w:rsidRPr="005B0548">
        <w:t>помесячный график освоения денежных сре</w:t>
      </w:r>
      <w:proofErr w:type="gramStart"/>
      <w:r w:rsidRPr="005B0548">
        <w:t>дств в р</w:t>
      </w:r>
      <w:proofErr w:type="gramEnd"/>
      <w:r w:rsidRPr="005B0548">
        <w:t>амках годовых лимитов денежных средств, указанных в Графике оплаты выполненных строительно-монтажных работ (Приложение № 4).</w:t>
      </w:r>
    </w:p>
    <w:p w:rsidR="005B0548" w:rsidRPr="005B0548" w:rsidRDefault="005B0548" w:rsidP="005B0548">
      <w:pPr>
        <w:autoSpaceDE w:val="0"/>
        <w:autoSpaceDN w:val="0"/>
        <w:adjustRightInd w:val="0"/>
        <w:ind w:firstLine="708"/>
        <w:jc w:val="both"/>
      </w:pPr>
      <w:r w:rsidRPr="005B0548">
        <w:t>4.1.54. Открыть лицевой счет в территориальном органе Федерального казначейства;</w:t>
      </w:r>
    </w:p>
    <w:p w:rsidR="005B0548" w:rsidRPr="005B0548" w:rsidRDefault="005B0548" w:rsidP="005B0548">
      <w:pPr>
        <w:autoSpaceDE w:val="0"/>
        <w:autoSpaceDN w:val="0"/>
        <w:adjustRightInd w:val="0"/>
        <w:ind w:firstLine="708"/>
        <w:jc w:val="both"/>
      </w:pPr>
      <w:r w:rsidRPr="005B0548">
        <w:t>4.1.55.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5B0548" w:rsidRPr="005B0548" w:rsidRDefault="005B0548" w:rsidP="005B0548">
      <w:pPr>
        <w:autoSpaceDE w:val="0"/>
        <w:autoSpaceDN w:val="0"/>
        <w:adjustRightInd w:val="0"/>
        <w:ind w:firstLine="708"/>
        <w:jc w:val="both"/>
      </w:pPr>
      <w:r w:rsidRPr="005B0548">
        <w:lastRenderedPageBreak/>
        <w:t>4.1.56.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5B0548" w:rsidRPr="005B0548" w:rsidRDefault="005B0548" w:rsidP="005B0548">
      <w:pPr>
        <w:autoSpaceDE w:val="0"/>
        <w:autoSpaceDN w:val="0"/>
        <w:adjustRightInd w:val="0"/>
        <w:ind w:firstLine="708"/>
        <w:jc w:val="both"/>
      </w:pPr>
      <w:r w:rsidRPr="005B0548">
        <w:t>4.1.57. Вести раздельный учет результатов финансово-хозяйственной деятельности в соответствии с Порядком N 210н.</w:t>
      </w:r>
    </w:p>
    <w:p w:rsidR="005B0548" w:rsidRPr="005B0548" w:rsidRDefault="005B0548" w:rsidP="005B0548">
      <w:pPr>
        <w:autoSpaceDE w:val="0"/>
        <w:autoSpaceDN w:val="0"/>
        <w:adjustRightInd w:val="0"/>
        <w:ind w:firstLine="708"/>
        <w:jc w:val="both"/>
      </w:pPr>
      <w:r w:rsidRPr="005B0548">
        <w:t>4.1.58.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5B0548" w:rsidRPr="005B0548" w:rsidRDefault="005B0548" w:rsidP="005B0548">
      <w:pPr>
        <w:autoSpaceDE w:val="0"/>
        <w:autoSpaceDN w:val="0"/>
        <w:adjustRightInd w:val="0"/>
        <w:ind w:firstLine="708"/>
        <w:jc w:val="both"/>
      </w:pPr>
      <w:r w:rsidRPr="005B0548">
        <w:t>4.1.59.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5B0548" w:rsidRPr="005B0548" w:rsidRDefault="005B0548" w:rsidP="005B0548">
      <w:pPr>
        <w:autoSpaceDE w:val="0"/>
        <w:autoSpaceDN w:val="0"/>
        <w:adjustRightInd w:val="0"/>
        <w:ind w:firstLine="708"/>
        <w:jc w:val="both"/>
      </w:pPr>
      <w:r w:rsidRPr="005B0548">
        <w:t>4.1.60.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5B0548" w:rsidRPr="005B0548" w:rsidRDefault="005B0548" w:rsidP="005B0548">
      <w:pPr>
        <w:autoSpaceDE w:val="0"/>
        <w:autoSpaceDN w:val="0"/>
        <w:adjustRightInd w:val="0"/>
        <w:ind w:firstLine="708"/>
        <w:jc w:val="both"/>
      </w:pPr>
      <w:r w:rsidRPr="005B0548">
        <w:t>4.1.61. Подрядчик не вправе перечислять средства с лицевого счета:</w:t>
      </w:r>
    </w:p>
    <w:p w:rsidR="005B0548" w:rsidRPr="005B0548" w:rsidRDefault="005B0548" w:rsidP="005B0548">
      <w:pPr>
        <w:autoSpaceDE w:val="0"/>
        <w:autoSpaceDN w:val="0"/>
        <w:adjustRightInd w:val="0"/>
        <w:ind w:firstLine="708"/>
        <w:jc w:val="both"/>
      </w:pPr>
      <w:r w:rsidRPr="005B0548">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5B0548" w:rsidRPr="005B0548" w:rsidRDefault="005B0548" w:rsidP="005B0548">
      <w:pPr>
        <w:autoSpaceDE w:val="0"/>
        <w:autoSpaceDN w:val="0"/>
        <w:adjustRightInd w:val="0"/>
        <w:ind w:firstLine="708"/>
        <w:jc w:val="both"/>
      </w:pPr>
      <w:r w:rsidRPr="005B0548">
        <w:t>на свои счета, открытые в учреждении Центрального банка Российской Федерации или в кредитной организации (далее - банк), за исключением:</w:t>
      </w:r>
    </w:p>
    <w:p w:rsidR="005B0548" w:rsidRPr="005B0548" w:rsidRDefault="005B0548" w:rsidP="005B0548">
      <w:pPr>
        <w:autoSpaceDE w:val="0"/>
        <w:autoSpaceDN w:val="0"/>
        <w:adjustRightInd w:val="0"/>
        <w:ind w:firstLine="708"/>
        <w:jc w:val="both"/>
      </w:pPr>
      <w:r w:rsidRPr="005B0548">
        <w:t>оплаты обязательств в соответствии с валютным законодательством Российской Федерации;</w:t>
      </w:r>
    </w:p>
    <w:p w:rsidR="005B0548" w:rsidRPr="005B0548" w:rsidRDefault="005B0548" w:rsidP="005B0548">
      <w:pPr>
        <w:autoSpaceDE w:val="0"/>
        <w:autoSpaceDN w:val="0"/>
        <w:adjustRightInd w:val="0"/>
        <w:ind w:firstLine="708"/>
        <w:jc w:val="both"/>
      </w:pPr>
      <w:r w:rsidRPr="005B0548">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5B0548" w:rsidRPr="005B0548" w:rsidRDefault="005B0548" w:rsidP="005B0548">
      <w:pPr>
        <w:autoSpaceDE w:val="0"/>
        <w:autoSpaceDN w:val="0"/>
        <w:adjustRightInd w:val="0"/>
        <w:ind w:firstLine="708"/>
        <w:jc w:val="both"/>
      </w:pPr>
      <w:proofErr w:type="gramStart"/>
      <w:r w:rsidRPr="005B0548">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5B0548" w:rsidRPr="005B0548" w:rsidRDefault="005B0548" w:rsidP="005B0548">
      <w:pPr>
        <w:autoSpaceDE w:val="0"/>
        <w:autoSpaceDN w:val="0"/>
        <w:adjustRightInd w:val="0"/>
        <w:ind w:firstLine="708"/>
        <w:jc w:val="both"/>
      </w:pPr>
      <w:r w:rsidRPr="005B0548">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5B0548" w:rsidRPr="005B0548" w:rsidRDefault="005B0548" w:rsidP="005B0548">
      <w:pPr>
        <w:autoSpaceDE w:val="0"/>
        <w:autoSpaceDN w:val="0"/>
        <w:adjustRightInd w:val="0"/>
        <w:ind w:firstLine="708"/>
        <w:jc w:val="both"/>
      </w:pPr>
      <w:r w:rsidRPr="005B0548">
        <w:t>оплаты обязательств по накладным расходам в соответствии с Порядком санкционирования.</w:t>
      </w:r>
    </w:p>
    <w:p w:rsidR="005B0548" w:rsidRPr="005B0548" w:rsidRDefault="005B0548" w:rsidP="005B0548">
      <w:pPr>
        <w:autoSpaceDE w:val="0"/>
        <w:autoSpaceDN w:val="0"/>
        <w:adjustRightInd w:val="0"/>
        <w:ind w:firstLine="708"/>
        <w:jc w:val="both"/>
      </w:pPr>
      <w:r w:rsidRPr="005B0548">
        <w:t xml:space="preserve">4.1.62.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5B0548">
        <w:t>с даты заключения</w:t>
      </w:r>
      <w:proofErr w:type="gramEnd"/>
      <w:r w:rsidRPr="005B0548">
        <w:t xml:space="preserve"> Контракта.</w:t>
      </w:r>
    </w:p>
    <w:p w:rsidR="005B0548" w:rsidRPr="005B0548" w:rsidRDefault="005B0548" w:rsidP="005B0548">
      <w:pPr>
        <w:autoSpaceDE w:val="0"/>
        <w:autoSpaceDN w:val="0"/>
        <w:adjustRightInd w:val="0"/>
        <w:ind w:firstLine="708"/>
        <w:jc w:val="both"/>
        <w:rPr>
          <w:lang w:eastAsia="ar-SA"/>
        </w:rPr>
      </w:pPr>
    </w:p>
    <w:p w:rsidR="005B0548" w:rsidRPr="005B0548" w:rsidRDefault="005B0548" w:rsidP="005B0548">
      <w:pPr>
        <w:tabs>
          <w:tab w:val="left" w:pos="142"/>
          <w:tab w:val="left" w:pos="1418"/>
        </w:tabs>
        <w:ind w:firstLine="709"/>
        <w:jc w:val="both"/>
        <w:rPr>
          <w:lang w:eastAsia="uk-UA"/>
        </w:rPr>
      </w:pPr>
    </w:p>
    <w:p w:rsidR="005B0548" w:rsidRPr="005B0548" w:rsidRDefault="005B0548" w:rsidP="005B0548">
      <w:pPr>
        <w:tabs>
          <w:tab w:val="left" w:pos="1276"/>
          <w:tab w:val="left" w:pos="1560"/>
        </w:tabs>
        <w:ind w:firstLine="709"/>
        <w:contextualSpacing/>
        <w:jc w:val="both"/>
        <w:rPr>
          <w:rFonts w:eastAsia="Calibri"/>
          <w:b/>
        </w:rPr>
      </w:pPr>
      <w:r w:rsidRPr="005B0548">
        <w:rPr>
          <w:rFonts w:eastAsia="Calibri"/>
          <w:b/>
        </w:rPr>
        <w:t>4.2. Подрядчик имеет право:</w:t>
      </w:r>
    </w:p>
    <w:p w:rsidR="005B0548" w:rsidRPr="005B0548" w:rsidRDefault="005B0548" w:rsidP="005B0548">
      <w:pPr>
        <w:suppressAutoHyphens/>
        <w:ind w:firstLine="709"/>
        <w:jc w:val="both"/>
        <w:rPr>
          <w:lang w:eastAsia="ar-SA"/>
        </w:rPr>
      </w:pPr>
      <w:r w:rsidRPr="005B0548">
        <w:rPr>
          <w:lang w:eastAsia="ar-SA"/>
        </w:rPr>
        <w:t xml:space="preserve">4.2.1. Определить конкретные виды и объемы работ, из числа видов и объемов работ, указанных в пункте 4.1.39. </w:t>
      </w:r>
      <w:proofErr w:type="gramStart"/>
      <w:r w:rsidRPr="005B0548">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 xml:space="preserve">4.2.2. На оплату работ по Цене работ Контракта. </w:t>
      </w:r>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 xml:space="preserve">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w:t>
      </w:r>
      <w:r w:rsidRPr="005B0548">
        <w:rPr>
          <w:rFonts w:eastAsia="Calibri"/>
        </w:rPr>
        <w:lastRenderedPageBreak/>
        <w:t>право на приостановление выполнения работ по Контракту до устранения причин повлекших приостановление работ по вине Заказчика.</w:t>
      </w:r>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5B0548" w:rsidRPr="005B0548" w:rsidRDefault="005B0548" w:rsidP="005B0548">
      <w:pPr>
        <w:tabs>
          <w:tab w:val="left" w:pos="1276"/>
          <w:tab w:val="left" w:pos="1560"/>
        </w:tabs>
        <w:ind w:firstLine="709"/>
        <w:contextualSpacing/>
        <w:jc w:val="both"/>
        <w:rPr>
          <w:rFonts w:eastAsia="Calibri"/>
        </w:rPr>
      </w:pPr>
      <w:r w:rsidRPr="005B0548">
        <w:rPr>
          <w:rFonts w:eastAsia="Calibri"/>
        </w:rPr>
        <w:t xml:space="preserve">4.2.5. </w:t>
      </w:r>
      <w:proofErr w:type="gramStart"/>
      <w:r w:rsidRPr="005B0548">
        <w:rPr>
          <w:rFonts w:eastAsia="Calibri"/>
        </w:rPr>
        <w:t>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w:t>
      </w:r>
      <w:proofErr w:type="gramEnd"/>
      <w:r w:rsidRPr="005B0548">
        <w:rPr>
          <w:rFonts w:eastAsia="Calibri"/>
        </w:rPr>
        <w:t xml:space="preserve">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5B0548" w:rsidRPr="005B0548" w:rsidRDefault="005B0548" w:rsidP="005B0548">
      <w:pPr>
        <w:tabs>
          <w:tab w:val="left" w:pos="1276"/>
          <w:tab w:val="left" w:pos="1560"/>
        </w:tabs>
        <w:ind w:firstLine="709"/>
        <w:contextualSpacing/>
        <w:jc w:val="both"/>
        <w:rPr>
          <w:b/>
          <w:lang w:eastAsia="uk-UA"/>
        </w:rPr>
      </w:pPr>
      <w:r w:rsidRPr="005B0548">
        <w:rPr>
          <w:b/>
          <w:lang w:eastAsia="uk-UA"/>
        </w:rPr>
        <w:t>4.3. Заказчик обязан:</w:t>
      </w:r>
    </w:p>
    <w:p w:rsidR="005B0548" w:rsidRPr="005B0548" w:rsidRDefault="005B0548" w:rsidP="005B0548">
      <w:pPr>
        <w:ind w:firstLine="708"/>
        <w:jc w:val="both"/>
        <w:rPr>
          <w:szCs w:val="26"/>
        </w:rPr>
      </w:pPr>
      <w:r w:rsidRPr="005B0548">
        <w:rPr>
          <w:lang w:eastAsia="uk-UA"/>
        </w:rPr>
        <w:t xml:space="preserve">4.3.1. </w:t>
      </w:r>
      <w:r w:rsidRPr="005B0548">
        <w:rPr>
          <w:szCs w:val="26"/>
          <w:lang w:eastAsia="uk-UA"/>
        </w:rPr>
        <w:t xml:space="preserve">В течение 5 (пяти) рабочих дней с момента подписания Договора передать Подрядчику </w:t>
      </w:r>
      <w:r w:rsidRPr="005B0548">
        <w:rPr>
          <w:szCs w:val="28"/>
          <w:lang w:eastAsia="uk-UA"/>
        </w:rPr>
        <w:t xml:space="preserve">по акту приёма-передачи </w:t>
      </w:r>
      <w:r w:rsidRPr="005B0548">
        <w:rPr>
          <w:noProof/>
          <w:szCs w:val="28"/>
          <w:lang w:eastAsia="uk-UA"/>
        </w:rPr>
        <w:t>необходимую для производства работ документацию</w:t>
      </w:r>
      <w:r w:rsidRPr="005B0548">
        <w:rPr>
          <w:szCs w:val="26"/>
        </w:rPr>
        <w:t>:</w:t>
      </w:r>
    </w:p>
    <w:p w:rsidR="005B0548" w:rsidRPr="005B0548" w:rsidRDefault="005B0548" w:rsidP="005B0548">
      <w:pPr>
        <w:ind w:firstLine="709"/>
        <w:jc w:val="both"/>
        <w:rPr>
          <w:szCs w:val="26"/>
        </w:rPr>
      </w:pPr>
      <w:r w:rsidRPr="005B0548">
        <w:rPr>
          <w:szCs w:val="26"/>
        </w:rPr>
        <w:t>а) проектную документацию в полном объеме;</w:t>
      </w:r>
    </w:p>
    <w:p w:rsidR="005B0548" w:rsidRPr="005B0548" w:rsidRDefault="005B0548" w:rsidP="005B0548">
      <w:pPr>
        <w:ind w:firstLine="709"/>
        <w:jc w:val="both"/>
        <w:rPr>
          <w:szCs w:val="26"/>
        </w:rPr>
      </w:pPr>
      <w:r w:rsidRPr="005B0548">
        <w:rPr>
          <w:szCs w:val="26"/>
        </w:rPr>
        <w:t xml:space="preserve">б) сметную документацию в полном объеме. </w:t>
      </w:r>
    </w:p>
    <w:p w:rsidR="005B0548" w:rsidRPr="005B0548" w:rsidRDefault="005B0548" w:rsidP="005B0548">
      <w:pPr>
        <w:tabs>
          <w:tab w:val="left" w:pos="142"/>
          <w:tab w:val="left" w:pos="1418"/>
        </w:tabs>
        <w:ind w:firstLine="709"/>
        <w:jc w:val="both"/>
        <w:rPr>
          <w:lang w:eastAsia="uk-UA"/>
        </w:rPr>
      </w:pPr>
      <w:r w:rsidRPr="005B0548">
        <w:rPr>
          <w:lang w:eastAsia="uk-UA"/>
        </w:rPr>
        <w:t>4.3.2. Обеспечить доступ Подрядчика к месту выполнения работ.</w:t>
      </w:r>
    </w:p>
    <w:p w:rsidR="005B0548" w:rsidRPr="005B0548" w:rsidRDefault="005B0548" w:rsidP="005B0548">
      <w:pPr>
        <w:tabs>
          <w:tab w:val="left" w:pos="142"/>
          <w:tab w:val="left" w:pos="1418"/>
        </w:tabs>
        <w:ind w:firstLine="709"/>
        <w:jc w:val="both"/>
        <w:rPr>
          <w:lang w:eastAsia="uk-UA"/>
        </w:rPr>
      </w:pPr>
      <w:r w:rsidRPr="005B0548">
        <w:rPr>
          <w:lang w:eastAsia="uk-UA"/>
        </w:rPr>
        <w:t xml:space="preserve">4.3.3. Оплачивать выполненные по Контракту работы на основании сметы Контракта и графика </w:t>
      </w:r>
      <w:proofErr w:type="gramStart"/>
      <w:r w:rsidRPr="005B0548">
        <w:rPr>
          <w:lang w:eastAsia="uk-UA"/>
        </w:rPr>
        <w:t>оплаты</w:t>
      </w:r>
      <w:proofErr w:type="gramEnd"/>
      <w:r w:rsidRPr="005B0548">
        <w:rPr>
          <w:lang w:eastAsia="uk-UA"/>
        </w:rPr>
        <w:t xml:space="preserve"> выполненных по Контракту работ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Заказчиком акта сдачи-приемки выполненных работ.</w:t>
      </w:r>
    </w:p>
    <w:p w:rsidR="005B0548" w:rsidRPr="005B0548" w:rsidRDefault="005B0548" w:rsidP="005B0548">
      <w:pPr>
        <w:tabs>
          <w:tab w:val="left" w:pos="142"/>
          <w:tab w:val="left" w:pos="1418"/>
        </w:tabs>
        <w:ind w:firstLine="709"/>
        <w:jc w:val="both"/>
        <w:rPr>
          <w:szCs w:val="28"/>
          <w:lang w:eastAsia="uk-UA"/>
        </w:rPr>
      </w:pPr>
      <w:r w:rsidRPr="005B0548">
        <w:rPr>
          <w:szCs w:val="26"/>
        </w:rPr>
        <w:t xml:space="preserve">4.3.4. </w:t>
      </w:r>
      <w:proofErr w:type="gramStart"/>
      <w:r w:rsidRPr="005B0548">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5B0548">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5B0548">
        <w:rPr>
          <w:szCs w:val="28"/>
          <w:lang w:eastAsia="uk-UA"/>
        </w:rPr>
        <w:t>, в целях обеспечения качества</w:t>
      </w:r>
      <w:proofErr w:type="gramEnd"/>
      <w:r w:rsidRPr="005B0548">
        <w:rPr>
          <w:szCs w:val="28"/>
          <w:lang w:eastAsia="uk-UA"/>
        </w:rPr>
        <w:t xml:space="preserve"> и безопасности объекта.</w:t>
      </w:r>
    </w:p>
    <w:p w:rsidR="005B0548" w:rsidRPr="005B0548" w:rsidRDefault="005B0548" w:rsidP="005B0548">
      <w:pPr>
        <w:tabs>
          <w:tab w:val="left" w:pos="142"/>
          <w:tab w:val="left" w:pos="1418"/>
        </w:tabs>
        <w:ind w:firstLine="709"/>
        <w:jc w:val="both"/>
        <w:rPr>
          <w:szCs w:val="28"/>
          <w:lang w:eastAsia="uk-UA"/>
        </w:rPr>
      </w:pPr>
      <w:r w:rsidRPr="005B0548">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5" w:anchor="l1" w:tgtFrame="_blank" w:history="1">
        <w:r w:rsidRPr="005B0548">
          <w:rPr>
            <w:color w:val="000000" w:themeColor="text1"/>
            <w:szCs w:val="28"/>
            <w:lang w:eastAsia="uk-UA"/>
          </w:rPr>
          <w:t>законом</w:t>
        </w:r>
      </w:hyperlink>
      <w:r w:rsidRPr="005B0548">
        <w:rPr>
          <w:color w:val="000000" w:themeColor="text1"/>
          <w:szCs w:val="28"/>
          <w:lang w:eastAsia="uk-UA"/>
        </w:rPr>
        <w:t> о контрактной системе.</w:t>
      </w:r>
    </w:p>
    <w:p w:rsidR="005B0548" w:rsidRPr="005B0548" w:rsidRDefault="005B0548" w:rsidP="005B0548">
      <w:pPr>
        <w:tabs>
          <w:tab w:val="left" w:pos="142"/>
          <w:tab w:val="left" w:pos="1418"/>
        </w:tabs>
        <w:ind w:firstLine="709"/>
        <w:jc w:val="both"/>
        <w:rPr>
          <w:lang w:eastAsia="uk-UA"/>
        </w:rPr>
      </w:pPr>
    </w:p>
    <w:p w:rsidR="005B0548" w:rsidRPr="005B0548" w:rsidRDefault="005B0548" w:rsidP="005B0548">
      <w:pPr>
        <w:tabs>
          <w:tab w:val="left" w:pos="142"/>
          <w:tab w:val="left" w:pos="1418"/>
        </w:tabs>
        <w:ind w:firstLine="709"/>
        <w:jc w:val="both"/>
        <w:rPr>
          <w:b/>
          <w:lang w:eastAsia="uk-UA"/>
        </w:rPr>
      </w:pPr>
      <w:r w:rsidRPr="005B0548">
        <w:rPr>
          <w:b/>
          <w:lang w:eastAsia="uk-UA"/>
        </w:rPr>
        <w:t>4.4. Заказчик имеет право:</w:t>
      </w:r>
    </w:p>
    <w:p w:rsidR="005B0548" w:rsidRPr="005B0548" w:rsidRDefault="005B0548" w:rsidP="005B0548">
      <w:pPr>
        <w:tabs>
          <w:tab w:val="left" w:pos="142"/>
          <w:tab w:val="left" w:pos="1418"/>
        </w:tabs>
        <w:ind w:firstLine="709"/>
        <w:jc w:val="both"/>
        <w:rPr>
          <w:lang w:eastAsia="uk-UA"/>
        </w:rPr>
      </w:pPr>
      <w:r w:rsidRPr="005B0548">
        <w:rPr>
          <w:lang w:eastAsia="uk-UA"/>
        </w:rPr>
        <w:t xml:space="preserve">4.4.1. Осуществлять </w:t>
      </w:r>
      <w:proofErr w:type="gramStart"/>
      <w:r w:rsidRPr="005B0548">
        <w:rPr>
          <w:lang w:eastAsia="uk-UA"/>
        </w:rPr>
        <w:t>контроль за</w:t>
      </w:r>
      <w:proofErr w:type="gramEnd"/>
      <w:r w:rsidRPr="005B0548">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5B0548" w:rsidRPr="005B0548" w:rsidRDefault="005B0548" w:rsidP="005B0548">
      <w:pPr>
        <w:tabs>
          <w:tab w:val="left" w:pos="142"/>
          <w:tab w:val="left" w:pos="1418"/>
        </w:tabs>
        <w:ind w:firstLine="709"/>
        <w:jc w:val="both"/>
        <w:rPr>
          <w:lang w:eastAsia="uk-UA"/>
        </w:rPr>
      </w:pPr>
      <w:r w:rsidRPr="005B0548">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5B0548" w:rsidRPr="005B0548" w:rsidRDefault="005B0548" w:rsidP="005B0548">
      <w:pPr>
        <w:tabs>
          <w:tab w:val="left" w:pos="142"/>
          <w:tab w:val="left" w:pos="1418"/>
        </w:tabs>
        <w:ind w:firstLine="709"/>
        <w:jc w:val="both"/>
        <w:rPr>
          <w:lang w:eastAsia="uk-UA"/>
        </w:rPr>
      </w:pPr>
      <w:r w:rsidRPr="005B0548">
        <w:rPr>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5B0548">
        <w:rPr>
          <w:lang w:eastAsia="uk-UA"/>
        </w:rPr>
        <w:t>контроля за</w:t>
      </w:r>
      <w:proofErr w:type="gramEnd"/>
      <w:r w:rsidRPr="005B0548">
        <w:rPr>
          <w:lang w:eastAsia="uk-UA"/>
        </w:rPr>
        <w:t xml:space="preserve"> выполнением работ.</w:t>
      </w:r>
    </w:p>
    <w:p w:rsidR="005B0548" w:rsidRPr="005B0548" w:rsidRDefault="005B0548" w:rsidP="005B0548">
      <w:pPr>
        <w:tabs>
          <w:tab w:val="left" w:pos="142"/>
          <w:tab w:val="left" w:pos="1418"/>
        </w:tabs>
        <w:ind w:firstLine="709"/>
        <w:jc w:val="both"/>
        <w:rPr>
          <w:lang w:eastAsia="uk-UA"/>
        </w:rPr>
      </w:pPr>
      <w:r w:rsidRPr="005B0548">
        <w:rPr>
          <w:lang w:eastAsia="uk-UA"/>
        </w:rPr>
        <w:t xml:space="preserve">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w:t>
      </w:r>
      <w:r w:rsidRPr="005B0548">
        <w:rPr>
          <w:lang w:eastAsia="uk-UA"/>
        </w:rPr>
        <w:lastRenderedPageBreak/>
        <w:t>исправление работ другому лицу за счёт средств Подрядчика, а также потребовать возмещения убытков.</w:t>
      </w:r>
    </w:p>
    <w:p w:rsidR="005B0548" w:rsidRPr="005B0548" w:rsidRDefault="005B0548" w:rsidP="005B0548">
      <w:pPr>
        <w:tabs>
          <w:tab w:val="left" w:pos="142"/>
          <w:tab w:val="left" w:pos="1418"/>
        </w:tabs>
        <w:ind w:firstLine="709"/>
        <w:jc w:val="both"/>
        <w:rPr>
          <w:sz w:val="28"/>
          <w:lang w:eastAsia="uk-UA"/>
        </w:rPr>
      </w:pPr>
    </w:p>
    <w:p w:rsidR="005B0548" w:rsidRPr="005B0548" w:rsidRDefault="005B0548" w:rsidP="005B0548">
      <w:pPr>
        <w:numPr>
          <w:ilvl w:val="0"/>
          <w:numId w:val="14"/>
        </w:numPr>
        <w:suppressAutoHyphens/>
        <w:jc w:val="center"/>
        <w:rPr>
          <w:b/>
          <w:lang w:eastAsia="uk-UA"/>
        </w:rPr>
      </w:pPr>
      <w:r w:rsidRPr="005B0548">
        <w:rPr>
          <w:b/>
          <w:lang w:eastAsia="uk-UA"/>
        </w:rPr>
        <w:t>ПРОИЗВОДСТВО РАБОТ</w:t>
      </w:r>
    </w:p>
    <w:p w:rsidR="005B0548" w:rsidRPr="005B0548" w:rsidRDefault="005B0548" w:rsidP="005B0548">
      <w:pPr>
        <w:ind w:left="1996"/>
        <w:rPr>
          <w:b/>
          <w:lang w:eastAsia="uk-UA"/>
        </w:rPr>
      </w:pPr>
    </w:p>
    <w:p w:rsidR="005B0548" w:rsidRPr="005B0548" w:rsidRDefault="005B0548" w:rsidP="005B0548">
      <w:pPr>
        <w:tabs>
          <w:tab w:val="left" w:pos="1276"/>
          <w:tab w:val="left" w:pos="1560"/>
        </w:tabs>
        <w:ind w:firstLine="709"/>
        <w:jc w:val="both"/>
        <w:rPr>
          <w:lang w:eastAsia="uk-UA"/>
        </w:rPr>
      </w:pPr>
      <w:r w:rsidRPr="005B0548">
        <w:rPr>
          <w:lang w:eastAsia="uk-UA"/>
        </w:rPr>
        <w:t xml:space="preserve">5.1. </w:t>
      </w:r>
      <w:proofErr w:type="gramStart"/>
      <w:r w:rsidRPr="005B0548">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5B0548">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5B0548" w:rsidRPr="005B0548" w:rsidRDefault="005B0548" w:rsidP="005B0548">
      <w:pPr>
        <w:tabs>
          <w:tab w:val="left" w:pos="1276"/>
          <w:tab w:val="left" w:pos="1560"/>
        </w:tabs>
        <w:ind w:firstLine="709"/>
        <w:jc w:val="both"/>
        <w:rPr>
          <w:lang w:eastAsia="uk-UA"/>
        </w:rPr>
      </w:pPr>
      <w:r w:rsidRPr="005B0548">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5B0548" w:rsidRPr="005B0548" w:rsidRDefault="005B0548" w:rsidP="005B0548">
      <w:pPr>
        <w:tabs>
          <w:tab w:val="left" w:pos="1276"/>
          <w:tab w:val="left" w:pos="1560"/>
        </w:tabs>
        <w:ind w:firstLine="709"/>
        <w:jc w:val="both"/>
        <w:rPr>
          <w:lang w:eastAsia="uk-UA"/>
        </w:rPr>
      </w:pPr>
      <w:r w:rsidRPr="005B0548">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5B0548" w:rsidRPr="005B0548" w:rsidRDefault="005B0548" w:rsidP="005B0548">
      <w:pPr>
        <w:tabs>
          <w:tab w:val="left" w:pos="1276"/>
          <w:tab w:val="left" w:pos="1560"/>
        </w:tabs>
        <w:ind w:firstLine="709"/>
        <w:jc w:val="both"/>
        <w:rPr>
          <w:lang w:eastAsia="uk-UA"/>
        </w:rPr>
      </w:pPr>
      <w:r w:rsidRPr="005B0548">
        <w:rPr>
          <w:lang w:eastAsia="uk-UA"/>
        </w:rPr>
        <w:t xml:space="preserve">5.1.1. Журнал производства работ ведётся согласно требованиям действующего законодательства Российской Федерации. </w:t>
      </w:r>
    </w:p>
    <w:p w:rsidR="005B0548" w:rsidRPr="005B0548" w:rsidRDefault="005B0548" w:rsidP="005B0548">
      <w:pPr>
        <w:tabs>
          <w:tab w:val="left" w:pos="1276"/>
          <w:tab w:val="left" w:pos="1560"/>
        </w:tabs>
        <w:ind w:firstLine="709"/>
        <w:jc w:val="both"/>
        <w:rPr>
          <w:lang w:eastAsia="uk-UA"/>
        </w:rPr>
      </w:pPr>
      <w:r w:rsidRPr="005B0548">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5B0548" w:rsidRPr="005B0548" w:rsidRDefault="005B0548" w:rsidP="005B0548">
      <w:pPr>
        <w:tabs>
          <w:tab w:val="left" w:pos="1276"/>
          <w:tab w:val="left" w:pos="1560"/>
        </w:tabs>
        <w:ind w:firstLine="709"/>
        <w:jc w:val="both"/>
        <w:rPr>
          <w:lang w:eastAsia="uk-UA"/>
        </w:rPr>
      </w:pPr>
      <w:r w:rsidRPr="005B0548">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5B0548" w:rsidRPr="005B0548" w:rsidRDefault="005B0548" w:rsidP="005B0548">
      <w:pPr>
        <w:tabs>
          <w:tab w:val="left" w:pos="1276"/>
          <w:tab w:val="left" w:pos="1560"/>
        </w:tabs>
        <w:ind w:firstLine="709"/>
        <w:jc w:val="both"/>
        <w:rPr>
          <w:lang w:eastAsia="uk-UA"/>
        </w:rPr>
      </w:pPr>
      <w:r w:rsidRPr="005B0548">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5B0548" w:rsidRPr="005B0548" w:rsidRDefault="005B0548" w:rsidP="005B0548">
      <w:pPr>
        <w:tabs>
          <w:tab w:val="left" w:pos="1276"/>
          <w:tab w:val="left" w:pos="1560"/>
        </w:tabs>
        <w:ind w:firstLine="709"/>
        <w:jc w:val="both"/>
        <w:rPr>
          <w:lang w:eastAsia="uk-UA"/>
        </w:rPr>
      </w:pPr>
      <w:r w:rsidRPr="005B0548">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5B0548" w:rsidRPr="005B0548" w:rsidRDefault="005B0548" w:rsidP="005B0548">
      <w:pPr>
        <w:tabs>
          <w:tab w:val="left" w:pos="1276"/>
          <w:tab w:val="left" w:pos="1560"/>
        </w:tabs>
        <w:ind w:firstLine="709"/>
        <w:jc w:val="both"/>
        <w:rPr>
          <w:lang w:eastAsia="uk-UA"/>
        </w:rPr>
      </w:pPr>
      <w:r w:rsidRPr="005B0548">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5B0548" w:rsidRPr="005B0548" w:rsidRDefault="005B0548" w:rsidP="005B0548">
      <w:pPr>
        <w:tabs>
          <w:tab w:val="left" w:pos="1276"/>
          <w:tab w:val="left" w:pos="1560"/>
        </w:tabs>
        <w:ind w:firstLine="709"/>
        <w:jc w:val="both"/>
        <w:rPr>
          <w:rFonts w:eastAsia="Calibri"/>
        </w:rPr>
      </w:pPr>
      <w:r w:rsidRPr="005B0548">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5B0548" w:rsidRPr="005B0548" w:rsidRDefault="005B0548" w:rsidP="005B0548">
      <w:pPr>
        <w:ind w:left="1080"/>
        <w:rPr>
          <w:b/>
          <w:lang w:eastAsia="uk-UA"/>
        </w:rPr>
      </w:pPr>
    </w:p>
    <w:p w:rsidR="005B0548" w:rsidRPr="005B0548" w:rsidRDefault="005B0548" w:rsidP="005B0548">
      <w:pPr>
        <w:ind w:left="1080"/>
        <w:jc w:val="center"/>
        <w:rPr>
          <w:b/>
          <w:lang w:eastAsia="uk-UA"/>
        </w:rPr>
      </w:pPr>
    </w:p>
    <w:p w:rsidR="005B0548" w:rsidRPr="005B0548" w:rsidRDefault="005B0548" w:rsidP="005B0548">
      <w:pPr>
        <w:ind w:left="1080"/>
        <w:jc w:val="center"/>
        <w:rPr>
          <w:b/>
          <w:lang w:eastAsia="uk-UA"/>
        </w:rPr>
      </w:pPr>
      <w:r w:rsidRPr="005B0548">
        <w:rPr>
          <w:b/>
          <w:lang w:val="en-US" w:eastAsia="uk-UA"/>
        </w:rPr>
        <w:t>VI</w:t>
      </w:r>
      <w:r w:rsidRPr="005B0548">
        <w:rPr>
          <w:b/>
          <w:lang w:eastAsia="uk-UA"/>
        </w:rPr>
        <w:t>. ПОРЯДОК СДАЧИ-ПРИЕМКИ РАБОТ</w:t>
      </w:r>
    </w:p>
    <w:p w:rsidR="005B0548" w:rsidRPr="005B0548" w:rsidRDefault="005B0548" w:rsidP="005B0548">
      <w:pPr>
        <w:ind w:left="1080"/>
        <w:jc w:val="center"/>
        <w:rPr>
          <w:b/>
          <w:lang w:eastAsia="uk-UA"/>
        </w:rPr>
      </w:pPr>
    </w:p>
    <w:p w:rsidR="005B0548" w:rsidRPr="005B0548" w:rsidRDefault="005B0548" w:rsidP="005B0548">
      <w:pPr>
        <w:widowControl w:val="0"/>
        <w:suppressAutoHyphens/>
        <w:autoSpaceDE w:val="0"/>
        <w:autoSpaceDN w:val="0"/>
        <w:adjustRightInd w:val="0"/>
        <w:ind w:firstLine="708"/>
        <w:jc w:val="both"/>
        <w:rPr>
          <w:lang w:eastAsia="ar-SA"/>
        </w:rPr>
      </w:pPr>
      <w:r w:rsidRPr="005B0548">
        <w:rPr>
          <w:lang w:eastAsia="uk-UA"/>
        </w:rPr>
        <w:t xml:space="preserve">6.1. </w:t>
      </w:r>
      <w:proofErr w:type="gramStart"/>
      <w:r w:rsidRPr="005B0548">
        <w:rPr>
          <w:lang w:eastAsia="ar-SA"/>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roofErr w:type="gramEnd"/>
    </w:p>
    <w:p w:rsidR="005B0548" w:rsidRPr="005B0548" w:rsidRDefault="005B0548" w:rsidP="005B0548">
      <w:pPr>
        <w:widowControl w:val="0"/>
        <w:suppressAutoHyphens/>
        <w:autoSpaceDE w:val="0"/>
        <w:autoSpaceDN w:val="0"/>
        <w:adjustRightInd w:val="0"/>
        <w:ind w:firstLine="708"/>
        <w:jc w:val="both"/>
        <w:rPr>
          <w:lang w:eastAsia="ar-SA"/>
        </w:rPr>
      </w:pPr>
      <w:r w:rsidRPr="005B0548">
        <w:rPr>
          <w:lang w:eastAsia="ar-SA"/>
        </w:rPr>
        <w:t xml:space="preserve">6.2. При приемке выполненных работ для подтверждения объемов и </w:t>
      </w:r>
      <w:proofErr w:type="gramStart"/>
      <w:r w:rsidRPr="005B0548">
        <w:rPr>
          <w:lang w:eastAsia="ar-SA"/>
        </w:rPr>
        <w:t>качества</w:t>
      </w:r>
      <w:proofErr w:type="gramEnd"/>
      <w:r w:rsidRPr="005B0548">
        <w:rPr>
          <w:lang w:eastAsia="ar-SA"/>
        </w:rPr>
        <w:t xml:space="preserve"> </w:t>
      </w:r>
      <w:r w:rsidRPr="005B0548">
        <w:rPr>
          <w:lang w:eastAsia="ar-SA"/>
        </w:rPr>
        <w:lastRenderedPageBreak/>
        <w:t>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5B0548" w:rsidRPr="005B0548" w:rsidRDefault="005B0548" w:rsidP="005B0548">
      <w:pPr>
        <w:widowControl w:val="0"/>
        <w:suppressAutoHyphens/>
        <w:autoSpaceDE w:val="0"/>
        <w:autoSpaceDN w:val="0"/>
        <w:adjustRightInd w:val="0"/>
        <w:ind w:firstLine="708"/>
        <w:jc w:val="both"/>
        <w:rPr>
          <w:lang w:eastAsia="ar-SA"/>
        </w:rPr>
      </w:pPr>
      <w:r w:rsidRPr="005B0548">
        <w:rPr>
          <w:lang w:eastAsia="ar-SA"/>
        </w:rPr>
        <w:t xml:space="preserve">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5B0548">
        <w:rPr>
          <w:lang w:eastAsia="ar-SA"/>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5B0548" w:rsidRPr="005B0548" w:rsidRDefault="005B0548" w:rsidP="005B0548">
      <w:pPr>
        <w:widowControl w:val="0"/>
        <w:suppressAutoHyphens/>
        <w:autoSpaceDE w:val="0"/>
        <w:autoSpaceDN w:val="0"/>
        <w:adjustRightInd w:val="0"/>
        <w:ind w:firstLine="708"/>
        <w:jc w:val="both"/>
        <w:rPr>
          <w:lang w:eastAsia="ar-SA"/>
        </w:rPr>
      </w:pPr>
      <w:r w:rsidRPr="005B0548">
        <w:rPr>
          <w:lang w:eastAsia="ar-SA"/>
        </w:rPr>
        <w:t xml:space="preserve">6.4. </w:t>
      </w:r>
      <w:proofErr w:type="gramStart"/>
      <w:r w:rsidRPr="005B0548">
        <w:rPr>
          <w:lang w:eastAsia="ar-SA"/>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5B0548" w:rsidRPr="005B0548" w:rsidRDefault="005B0548" w:rsidP="005B0548">
      <w:pPr>
        <w:tabs>
          <w:tab w:val="left" w:pos="142"/>
          <w:tab w:val="left" w:pos="1418"/>
        </w:tabs>
        <w:ind w:firstLine="709"/>
        <w:jc w:val="both"/>
        <w:rPr>
          <w:szCs w:val="26"/>
          <w:lang w:eastAsia="uk-UA"/>
        </w:rPr>
      </w:pPr>
      <w:r w:rsidRPr="005B0548">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5B0548" w:rsidRPr="005B0548" w:rsidRDefault="005B0548" w:rsidP="005B0548">
      <w:pPr>
        <w:tabs>
          <w:tab w:val="left" w:pos="142"/>
          <w:tab w:val="left" w:pos="1418"/>
        </w:tabs>
        <w:ind w:firstLine="709"/>
        <w:jc w:val="both"/>
        <w:rPr>
          <w:lang w:eastAsia="uk-UA"/>
        </w:rPr>
      </w:pPr>
      <w:r w:rsidRPr="005B0548">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5B0548" w:rsidRPr="005B0548" w:rsidRDefault="005B0548" w:rsidP="005B0548">
      <w:pPr>
        <w:tabs>
          <w:tab w:val="left" w:pos="142"/>
          <w:tab w:val="left" w:pos="1418"/>
        </w:tabs>
        <w:ind w:firstLine="709"/>
        <w:jc w:val="both"/>
        <w:rPr>
          <w:color w:val="000000"/>
          <w:lang w:eastAsia="uk-UA"/>
        </w:rPr>
      </w:pPr>
      <w:r w:rsidRPr="005B0548">
        <w:rPr>
          <w:lang w:eastAsia="uk-UA"/>
        </w:rPr>
        <w:t>Приемка Заказчиком выполненных</w:t>
      </w:r>
      <w:r w:rsidRPr="005B0548">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w:t>
      </w:r>
      <w:proofErr w:type="gramStart"/>
      <w:r w:rsidRPr="005B0548">
        <w:rPr>
          <w:color w:val="000000"/>
          <w:lang w:eastAsia="uk-UA"/>
        </w:rPr>
        <w:t>за</w:t>
      </w:r>
      <w:proofErr w:type="gramEnd"/>
      <w:r w:rsidRPr="005B0548">
        <w:rPr>
          <w:color w:val="000000"/>
          <w:lang w:eastAsia="uk-UA"/>
        </w:rPr>
        <w:t xml:space="preserve"> отчетным.</w:t>
      </w:r>
    </w:p>
    <w:p w:rsidR="005B0548" w:rsidRPr="005B0548" w:rsidRDefault="005B0548" w:rsidP="005B0548">
      <w:pPr>
        <w:tabs>
          <w:tab w:val="left" w:pos="142"/>
          <w:tab w:val="left" w:pos="1418"/>
        </w:tabs>
        <w:ind w:firstLine="709"/>
        <w:jc w:val="both"/>
        <w:rPr>
          <w:color w:val="000000"/>
          <w:lang w:eastAsia="uk-UA"/>
        </w:rPr>
      </w:pPr>
      <w:r w:rsidRPr="005B0548">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B0548" w:rsidRPr="005B0548" w:rsidRDefault="005B0548" w:rsidP="005B0548">
      <w:pPr>
        <w:tabs>
          <w:tab w:val="left" w:pos="142"/>
          <w:tab w:val="left" w:pos="1418"/>
        </w:tabs>
        <w:ind w:firstLine="709"/>
        <w:jc w:val="both"/>
        <w:rPr>
          <w:color w:val="000000"/>
          <w:lang w:eastAsia="uk-UA"/>
        </w:rPr>
      </w:pPr>
      <w:r w:rsidRPr="005B0548">
        <w:rPr>
          <w:color w:val="000000"/>
          <w:lang w:eastAsia="uk-UA"/>
        </w:rPr>
        <w:t>-реестр исполнительной документации за отчетный период;</w:t>
      </w:r>
    </w:p>
    <w:p w:rsidR="005B0548" w:rsidRPr="005B0548" w:rsidRDefault="005B0548" w:rsidP="005B0548">
      <w:pPr>
        <w:tabs>
          <w:tab w:val="left" w:pos="142"/>
          <w:tab w:val="left" w:pos="1418"/>
        </w:tabs>
        <w:ind w:firstLine="709"/>
        <w:jc w:val="both"/>
        <w:rPr>
          <w:color w:val="000000"/>
          <w:lang w:eastAsia="uk-UA"/>
        </w:rPr>
      </w:pPr>
      <w:r w:rsidRPr="005B0548">
        <w:rPr>
          <w:color w:val="000000"/>
          <w:lang w:eastAsia="uk-UA"/>
        </w:rPr>
        <w:t>-акты лабораторных испытаний;</w:t>
      </w:r>
    </w:p>
    <w:p w:rsidR="005B0548" w:rsidRPr="005B0548" w:rsidRDefault="005B0548" w:rsidP="005B0548">
      <w:pPr>
        <w:tabs>
          <w:tab w:val="left" w:pos="142"/>
          <w:tab w:val="left" w:pos="1418"/>
        </w:tabs>
        <w:ind w:firstLine="709"/>
        <w:jc w:val="both"/>
        <w:rPr>
          <w:color w:val="000000"/>
          <w:lang w:eastAsia="uk-UA"/>
        </w:rPr>
      </w:pPr>
      <w:r w:rsidRPr="005B0548">
        <w:rPr>
          <w:color w:val="000000"/>
          <w:lang w:eastAsia="uk-UA"/>
        </w:rPr>
        <w:t xml:space="preserve">-паспорта, сертификаты на материалы и оборудование; </w:t>
      </w:r>
    </w:p>
    <w:p w:rsidR="005B0548" w:rsidRPr="005B0548" w:rsidRDefault="005B0548" w:rsidP="005B0548">
      <w:pPr>
        <w:tabs>
          <w:tab w:val="left" w:pos="142"/>
          <w:tab w:val="left" w:pos="1418"/>
        </w:tabs>
        <w:ind w:firstLine="709"/>
        <w:jc w:val="both"/>
        <w:rPr>
          <w:color w:val="000000"/>
          <w:lang w:eastAsia="uk-UA"/>
        </w:rPr>
      </w:pPr>
      <w:r w:rsidRPr="005B0548">
        <w:rPr>
          <w:color w:val="000000"/>
          <w:lang w:eastAsia="uk-UA"/>
        </w:rPr>
        <w:t>-общий журнал работ;</w:t>
      </w:r>
    </w:p>
    <w:p w:rsidR="005B0548" w:rsidRPr="005B0548" w:rsidRDefault="005B0548" w:rsidP="005B0548">
      <w:pPr>
        <w:tabs>
          <w:tab w:val="left" w:pos="142"/>
          <w:tab w:val="left" w:pos="1418"/>
        </w:tabs>
        <w:ind w:firstLine="709"/>
        <w:jc w:val="both"/>
        <w:rPr>
          <w:color w:val="000000"/>
          <w:lang w:eastAsia="uk-UA"/>
        </w:rPr>
      </w:pPr>
      <w:r w:rsidRPr="005B0548">
        <w:rPr>
          <w:color w:val="000000"/>
          <w:lang w:eastAsia="uk-UA"/>
        </w:rPr>
        <w:t>-специальные журналы;</w:t>
      </w:r>
    </w:p>
    <w:p w:rsidR="005B0548" w:rsidRPr="005B0548" w:rsidRDefault="005B0548" w:rsidP="005B0548">
      <w:pPr>
        <w:tabs>
          <w:tab w:val="left" w:pos="142"/>
          <w:tab w:val="left" w:pos="1418"/>
        </w:tabs>
        <w:ind w:firstLine="709"/>
        <w:jc w:val="both"/>
        <w:rPr>
          <w:lang w:eastAsia="uk-UA"/>
        </w:rPr>
      </w:pPr>
      <w:r w:rsidRPr="005B0548">
        <w:rPr>
          <w:lang w:eastAsia="uk-UA"/>
        </w:rPr>
        <w:t>-справка о стоимости выполненных работ и затрат (форма КС-3);</w:t>
      </w:r>
    </w:p>
    <w:p w:rsidR="005B0548" w:rsidRPr="005B0548" w:rsidRDefault="005B0548" w:rsidP="005B0548">
      <w:pPr>
        <w:tabs>
          <w:tab w:val="left" w:pos="142"/>
          <w:tab w:val="left" w:pos="1418"/>
        </w:tabs>
        <w:ind w:firstLine="709"/>
        <w:jc w:val="both"/>
        <w:rPr>
          <w:lang w:eastAsia="uk-UA"/>
        </w:rPr>
      </w:pPr>
      <w:r w:rsidRPr="005B0548">
        <w:rPr>
          <w:lang w:eastAsia="uk-UA"/>
        </w:rPr>
        <w:t>-журнал учета выполненных работ КС-6а;</w:t>
      </w:r>
    </w:p>
    <w:p w:rsidR="005B0548" w:rsidRPr="005B0548" w:rsidRDefault="005B0548" w:rsidP="005B0548">
      <w:pPr>
        <w:tabs>
          <w:tab w:val="left" w:pos="142"/>
          <w:tab w:val="left" w:pos="1418"/>
        </w:tabs>
        <w:ind w:firstLine="709"/>
        <w:jc w:val="both"/>
        <w:rPr>
          <w:lang w:eastAsia="uk-UA"/>
        </w:rPr>
      </w:pPr>
      <w:r w:rsidRPr="005B0548">
        <w:rPr>
          <w:lang w:eastAsia="uk-UA"/>
        </w:rPr>
        <w:t xml:space="preserve">6.7. </w:t>
      </w:r>
      <w:proofErr w:type="gramStart"/>
      <w:r w:rsidRPr="005B0548">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5B0548" w:rsidRPr="005B0548" w:rsidRDefault="005B0548" w:rsidP="005B0548">
      <w:pPr>
        <w:tabs>
          <w:tab w:val="left" w:pos="142"/>
          <w:tab w:val="left" w:pos="1418"/>
        </w:tabs>
        <w:ind w:firstLine="709"/>
        <w:jc w:val="both"/>
        <w:rPr>
          <w:lang w:eastAsia="uk-UA"/>
        </w:rPr>
      </w:pPr>
      <w:r w:rsidRPr="005B0548">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B0548" w:rsidRPr="005B0548" w:rsidRDefault="005B0548" w:rsidP="005B0548">
      <w:pPr>
        <w:tabs>
          <w:tab w:val="left" w:pos="142"/>
          <w:tab w:val="left" w:pos="1418"/>
        </w:tabs>
        <w:ind w:firstLine="709"/>
        <w:jc w:val="both"/>
        <w:rPr>
          <w:lang w:eastAsia="uk-UA"/>
        </w:rPr>
      </w:pPr>
      <w:r w:rsidRPr="005B0548">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5B0548">
        <w:t>счет-фактуру с выделением суммы НДС, согласно условиям Контракта</w:t>
      </w:r>
      <w:r w:rsidRPr="005B0548">
        <w:rPr>
          <w:lang w:eastAsia="uk-UA"/>
        </w:rPr>
        <w:t>.</w:t>
      </w:r>
    </w:p>
    <w:p w:rsidR="005B0548" w:rsidRPr="005B0548" w:rsidRDefault="005B0548" w:rsidP="005B0548">
      <w:pPr>
        <w:ind w:firstLine="709"/>
        <w:jc w:val="both"/>
      </w:pPr>
      <w:r w:rsidRPr="005B0548">
        <w:rPr>
          <w:bCs/>
        </w:rPr>
        <w:t xml:space="preserve">6.9. </w:t>
      </w:r>
      <w:r w:rsidRPr="005B0548">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B0548" w:rsidRPr="005B0548" w:rsidRDefault="005B0548" w:rsidP="005B0548">
      <w:pPr>
        <w:ind w:firstLine="709"/>
        <w:jc w:val="both"/>
      </w:pPr>
      <w:r w:rsidRPr="005B0548">
        <w:lastRenderedPageBreak/>
        <w:t>6.10. Не позднее, чем за 10 (десять)</w:t>
      </w:r>
      <w:r w:rsidRPr="005B0548">
        <w:rPr>
          <w:lang w:eastAsia="uk-UA"/>
        </w:rPr>
        <w:t xml:space="preserve"> календарных </w:t>
      </w:r>
      <w:r w:rsidRPr="005B0548">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B0548" w:rsidRPr="005B0548" w:rsidRDefault="005B0548" w:rsidP="005B0548">
      <w:pPr>
        <w:widowControl w:val="0"/>
        <w:tabs>
          <w:tab w:val="left" w:pos="1100"/>
        </w:tabs>
        <w:ind w:firstLine="709"/>
        <w:jc w:val="both"/>
      </w:pPr>
      <w:r w:rsidRPr="005B0548">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5B0548" w:rsidRPr="005B0548" w:rsidRDefault="005B0548" w:rsidP="005B0548">
      <w:pPr>
        <w:ind w:firstLine="709"/>
        <w:jc w:val="both"/>
      </w:pPr>
      <w:r w:rsidRPr="005B0548">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5B0548" w:rsidRPr="005B0548" w:rsidRDefault="005B0548" w:rsidP="005B0548">
      <w:pPr>
        <w:widowControl w:val="0"/>
        <w:tabs>
          <w:tab w:val="left" w:pos="1100"/>
        </w:tabs>
        <w:ind w:firstLine="709"/>
        <w:jc w:val="both"/>
      </w:pPr>
      <w:r w:rsidRPr="005B0548">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B0548" w:rsidRPr="005B0548" w:rsidRDefault="005B0548" w:rsidP="005B0548">
      <w:pPr>
        <w:tabs>
          <w:tab w:val="left" w:pos="142"/>
          <w:tab w:val="left" w:pos="1418"/>
          <w:tab w:val="left" w:pos="1701"/>
        </w:tabs>
        <w:ind w:firstLine="709"/>
        <w:jc w:val="both"/>
        <w:rPr>
          <w:lang w:eastAsia="uk-UA"/>
        </w:rPr>
      </w:pPr>
      <w:r w:rsidRPr="005B0548">
        <w:rPr>
          <w:lang w:eastAsia="uk-UA"/>
        </w:rPr>
        <w:t xml:space="preserve">6.14. </w:t>
      </w:r>
      <w:proofErr w:type="gramStart"/>
      <w:r w:rsidRPr="005B0548">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6" w:history="1">
        <w:r w:rsidRPr="005B0548">
          <w:rPr>
            <w:lang w:eastAsia="uk-UA"/>
          </w:rPr>
          <w:t xml:space="preserve">технического регламента о безопасности сетей газораспределения и </w:t>
        </w:r>
        <w:proofErr w:type="spellStart"/>
        <w:r w:rsidRPr="005B0548">
          <w:rPr>
            <w:lang w:eastAsia="uk-UA"/>
          </w:rPr>
          <w:t>газопотребления</w:t>
        </w:r>
        <w:proofErr w:type="spellEnd"/>
      </w:hyperlink>
      <w:r w:rsidRPr="005B0548">
        <w:rPr>
          <w:lang w:eastAsia="uk-UA"/>
        </w:rPr>
        <w:t>».</w:t>
      </w:r>
      <w:proofErr w:type="gramEnd"/>
    </w:p>
    <w:p w:rsidR="005B0548" w:rsidRPr="005B0548" w:rsidRDefault="005B0548" w:rsidP="005B0548">
      <w:pPr>
        <w:tabs>
          <w:tab w:val="left" w:pos="142"/>
          <w:tab w:val="left" w:pos="1418"/>
        </w:tabs>
        <w:ind w:firstLine="709"/>
        <w:jc w:val="both"/>
        <w:rPr>
          <w:lang w:eastAsia="uk-UA"/>
        </w:rPr>
      </w:pPr>
      <w:r w:rsidRPr="005B0548">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B0548" w:rsidRPr="005B0548" w:rsidRDefault="005B0548" w:rsidP="005B0548">
      <w:pPr>
        <w:tabs>
          <w:tab w:val="left" w:pos="142"/>
          <w:tab w:val="left" w:pos="1418"/>
        </w:tabs>
        <w:ind w:firstLine="709"/>
        <w:jc w:val="both"/>
        <w:rPr>
          <w:lang w:eastAsia="uk-UA"/>
        </w:rPr>
      </w:pPr>
      <w:r w:rsidRPr="005B0548">
        <w:rPr>
          <w:lang w:eastAsia="uk-UA"/>
        </w:rPr>
        <w:t xml:space="preserve">6.16. Заказчик обязан в течение 5 (пяти) рабочих дней </w:t>
      </w:r>
      <w:proofErr w:type="gramStart"/>
      <w:r w:rsidRPr="005B0548">
        <w:rPr>
          <w:lang w:eastAsia="uk-UA"/>
        </w:rPr>
        <w:t>с</w:t>
      </w:r>
      <w:proofErr w:type="gramEnd"/>
      <w:r w:rsidRPr="005B0548">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B0548" w:rsidRPr="005B0548" w:rsidRDefault="005B0548" w:rsidP="005B0548">
      <w:pPr>
        <w:tabs>
          <w:tab w:val="left" w:pos="142"/>
          <w:tab w:val="left" w:pos="1418"/>
        </w:tabs>
        <w:ind w:firstLine="709"/>
        <w:jc w:val="both"/>
        <w:rPr>
          <w:lang w:eastAsia="uk-UA"/>
        </w:rPr>
      </w:pPr>
      <w:r w:rsidRPr="005B0548">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B0548" w:rsidRPr="005B0548" w:rsidRDefault="005B0548" w:rsidP="005B0548">
      <w:pPr>
        <w:tabs>
          <w:tab w:val="left" w:pos="142"/>
          <w:tab w:val="left" w:pos="1418"/>
        </w:tabs>
        <w:ind w:firstLine="709"/>
        <w:jc w:val="both"/>
        <w:rPr>
          <w:lang w:eastAsia="uk-UA"/>
        </w:rPr>
      </w:pPr>
      <w:r w:rsidRPr="005B0548">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p w:rsidR="005B0548" w:rsidRPr="005B0548" w:rsidRDefault="005B0548" w:rsidP="005B0548">
      <w:pPr>
        <w:tabs>
          <w:tab w:val="left" w:pos="142"/>
          <w:tab w:val="left" w:pos="1418"/>
        </w:tabs>
        <w:ind w:firstLine="709"/>
        <w:jc w:val="both"/>
        <w:rPr>
          <w:lang w:eastAsia="uk-UA"/>
        </w:rPr>
      </w:pPr>
      <w:r w:rsidRPr="005B0548">
        <w:rPr>
          <w:lang w:eastAsia="uk-UA"/>
        </w:rPr>
        <w:t>6.18. Одновременно с приемкой работ Заказчик проводит экспертизу, согласно ст. 94 Закона о Контрактной системе.</w:t>
      </w:r>
    </w:p>
    <w:p w:rsidR="005B0548" w:rsidRPr="005B0548" w:rsidRDefault="005B0548" w:rsidP="005B0548">
      <w:pPr>
        <w:tabs>
          <w:tab w:val="left" w:pos="142"/>
          <w:tab w:val="left" w:pos="1418"/>
        </w:tabs>
        <w:ind w:firstLine="709"/>
        <w:jc w:val="both"/>
        <w:rPr>
          <w:b/>
          <w:lang w:eastAsia="uk-UA"/>
        </w:rPr>
      </w:pPr>
    </w:p>
    <w:p w:rsidR="005B0548" w:rsidRPr="005B0548" w:rsidRDefault="005B0548" w:rsidP="005B0548">
      <w:pPr>
        <w:rPr>
          <w:b/>
          <w:sz w:val="16"/>
          <w:szCs w:val="16"/>
          <w:lang w:eastAsia="uk-UA"/>
        </w:rPr>
      </w:pPr>
    </w:p>
    <w:p w:rsidR="005B0548" w:rsidRPr="005B0548" w:rsidRDefault="005B0548" w:rsidP="005B0548">
      <w:pPr>
        <w:ind w:left="1080"/>
        <w:jc w:val="center"/>
        <w:rPr>
          <w:b/>
          <w:lang w:eastAsia="uk-UA"/>
        </w:rPr>
      </w:pPr>
      <w:r w:rsidRPr="005B0548">
        <w:rPr>
          <w:b/>
          <w:lang w:val="en-US" w:eastAsia="uk-UA"/>
        </w:rPr>
        <w:t>VII</w:t>
      </w:r>
      <w:r w:rsidRPr="005B0548">
        <w:rPr>
          <w:b/>
          <w:lang w:eastAsia="uk-UA"/>
        </w:rPr>
        <w:t xml:space="preserve">. ГАРАНТИИ КАЧЕСТВА ПО СДАННЫМ РАБОТАМ </w:t>
      </w:r>
    </w:p>
    <w:p w:rsidR="005B0548" w:rsidRPr="005B0548" w:rsidRDefault="005B0548" w:rsidP="005B0548">
      <w:pPr>
        <w:ind w:left="1080"/>
        <w:jc w:val="center"/>
        <w:rPr>
          <w:b/>
          <w:lang w:eastAsia="uk-UA"/>
        </w:rPr>
      </w:pPr>
      <w:r w:rsidRPr="005B0548">
        <w:rPr>
          <w:b/>
          <w:lang w:eastAsia="uk-UA"/>
        </w:rPr>
        <w:t>ОБЕСПЕЧЕНИЕ ГАРАНТИЙНЫХ ОБЯЗАТЕЛЬСТВ</w:t>
      </w:r>
    </w:p>
    <w:p w:rsidR="005B0548" w:rsidRPr="005B0548" w:rsidRDefault="005B0548" w:rsidP="005B0548">
      <w:pPr>
        <w:tabs>
          <w:tab w:val="left" w:pos="142"/>
          <w:tab w:val="left" w:pos="1418"/>
        </w:tabs>
        <w:suppressAutoHyphens/>
        <w:ind w:firstLine="709"/>
        <w:jc w:val="both"/>
        <w:rPr>
          <w:b/>
          <w:lang w:eastAsia="uk-UA"/>
        </w:rPr>
      </w:pPr>
      <w:r w:rsidRPr="005B0548">
        <w:rPr>
          <w:b/>
          <w:lang w:eastAsia="uk-UA"/>
        </w:rPr>
        <w:t>7.1. Подрядчик гарантирует:</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своевременное устранение недостатков и дефектов, выявленных при приёмке работ и в период гарантийного срока.</w:t>
      </w:r>
    </w:p>
    <w:p w:rsidR="005B0548" w:rsidRPr="005B0548" w:rsidRDefault="005B0548" w:rsidP="005B0548">
      <w:pPr>
        <w:tabs>
          <w:tab w:val="left" w:pos="142"/>
          <w:tab w:val="left" w:pos="1418"/>
        </w:tabs>
        <w:suppressAutoHyphens/>
        <w:ind w:firstLine="709"/>
        <w:jc w:val="both"/>
        <w:rPr>
          <w:szCs w:val="26"/>
          <w:lang w:eastAsia="uk-UA"/>
        </w:rPr>
      </w:pPr>
      <w:r w:rsidRPr="005B0548">
        <w:rPr>
          <w:lang w:eastAsia="uk-UA"/>
        </w:rPr>
        <w:t xml:space="preserve">7.2. </w:t>
      </w:r>
      <w:proofErr w:type="gramStart"/>
      <w:r w:rsidRPr="005B0548">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5B0548">
        <w:rPr>
          <w:szCs w:val="26"/>
          <w:lang w:eastAsia="uk-UA"/>
        </w:rPr>
        <w:t xml:space="preserve"> исчисляется с даты подписания 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roofErr w:type="gramEnd"/>
      <w:r w:rsidRPr="005B0548">
        <w:rPr>
          <w:szCs w:val="26"/>
          <w:lang w:eastAsia="uk-UA"/>
        </w:rPr>
        <w:t xml:space="preserve"> Гарантия качества результата работ распространяется на все, составляющее результат работ.</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xml:space="preserve">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w:t>
      </w:r>
      <w:r w:rsidRPr="005B0548">
        <w:rPr>
          <w:lang w:eastAsia="uk-UA"/>
        </w:rPr>
        <w:lastRenderedPageBreak/>
        <w:t>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xml:space="preserve">7.5. </w:t>
      </w:r>
      <w:r w:rsidRPr="005B0548">
        <w:rPr>
          <w:lang w:eastAsia="ar-SA"/>
        </w:rPr>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 xml:space="preserve">7.10. В случае отказа Подрядчика от устранения выявленных недостатков (дефектов) работ или в случае </w:t>
      </w:r>
      <w:proofErr w:type="spellStart"/>
      <w:r w:rsidRPr="005B0548">
        <w:rPr>
          <w:lang w:eastAsia="uk-UA"/>
        </w:rPr>
        <w:t>неустранения</w:t>
      </w:r>
      <w:proofErr w:type="spellEnd"/>
      <w:r w:rsidRPr="005B0548">
        <w:rPr>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5B0548" w:rsidRPr="005B0548" w:rsidRDefault="005B0548" w:rsidP="005B0548">
      <w:pPr>
        <w:tabs>
          <w:tab w:val="left" w:pos="142"/>
          <w:tab w:val="left" w:pos="1418"/>
        </w:tabs>
        <w:suppressAutoHyphens/>
        <w:ind w:firstLine="709"/>
        <w:jc w:val="both"/>
        <w:rPr>
          <w:lang w:eastAsia="uk-UA"/>
        </w:rPr>
      </w:pPr>
      <w:r w:rsidRPr="005B0548">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A96080" w:rsidRDefault="005B0548" w:rsidP="00A96080">
      <w:pPr>
        <w:tabs>
          <w:tab w:val="left" w:pos="142"/>
          <w:tab w:val="left" w:pos="1418"/>
        </w:tabs>
        <w:ind w:firstLine="709"/>
        <w:jc w:val="both"/>
        <w:rPr>
          <w:b/>
          <w:i/>
          <w:lang w:eastAsia="uk-UA"/>
        </w:rPr>
      </w:pPr>
      <w:r w:rsidRPr="005B0548">
        <w:rPr>
          <w:lang w:eastAsia="uk-UA"/>
        </w:rPr>
        <w:t xml:space="preserve">7.14. Размер обеспечения гарантийных обязательств Подрядчика устанавливается в размере </w:t>
      </w:r>
      <w:r w:rsidR="00A96080" w:rsidRPr="00A96080">
        <w:rPr>
          <w:b/>
          <w:i/>
          <w:lang w:eastAsia="uk-UA"/>
        </w:rPr>
        <w:t>1% от цены контракта</w:t>
      </w:r>
      <w:r w:rsidR="00A96080">
        <w:rPr>
          <w:b/>
          <w:i/>
          <w:lang w:eastAsia="uk-UA"/>
        </w:rPr>
        <w:t>_____________________________________</w:t>
      </w:r>
      <w:r w:rsidR="00051728">
        <w:rPr>
          <w:b/>
          <w:i/>
          <w:lang w:eastAsia="uk-UA"/>
        </w:rPr>
        <w:t>(указать цифрами и прописью)</w:t>
      </w:r>
    </w:p>
    <w:p w:rsidR="005B0548" w:rsidRPr="00A96080" w:rsidRDefault="00A96080" w:rsidP="00A96080">
      <w:pPr>
        <w:tabs>
          <w:tab w:val="left" w:pos="142"/>
          <w:tab w:val="left" w:pos="1418"/>
        </w:tabs>
        <w:jc w:val="both"/>
        <w:rPr>
          <w:b/>
          <w:i/>
          <w:lang w:eastAsia="uk-UA"/>
        </w:rPr>
      </w:pPr>
      <w:r>
        <w:rPr>
          <w:lang w:eastAsia="uk-UA"/>
        </w:rPr>
        <w:t xml:space="preserve">           </w:t>
      </w:r>
      <w:r w:rsidR="005B0548" w:rsidRPr="005B0548">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5B0548" w:rsidRPr="005B0548" w:rsidRDefault="005B0548" w:rsidP="005B0548">
      <w:pPr>
        <w:tabs>
          <w:tab w:val="left" w:pos="-2694"/>
        </w:tabs>
        <w:ind w:firstLine="567"/>
        <w:contextualSpacing/>
        <w:jc w:val="both"/>
        <w:rPr>
          <w:lang w:eastAsia="uk-UA"/>
        </w:rPr>
      </w:pPr>
      <w:r w:rsidRPr="005B0548">
        <w:rPr>
          <w:lang w:eastAsia="uk-UA"/>
        </w:rPr>
        <w:t>7.14.2. Предоставление обеспечения гарантийных обязательств осуществляется в следующем порядке:</w:t>
      </w:r>
    </w:p>
    <w:p w:rsidR="005B0548" w:rsidRPr="005B0548" w:rsidRDefault="005B0548" w:rsidP="005B0548">
      <w:pPr>
        <w:tabs>
          <w:tab w:val="left" w:pos="-2694"/>
        </w:tabs>
        <w:ind w:firstLine="567"/>
        <w:contextualSpacing/>
        <w:jc w:val="both"/>
        <w:rPr>
          <w:lang w:eastAsia="uk-UA"/>
        </w:rPr>
      </w:pPr>
      <w:r w:rsidRPr="005B0548">
        <w:rPr>
          <w:lang w:eastAsia="uk-UA"/>
        </w:rPr>
        <w:t xml:space="preserve">7.14.3. </w:t>
      </w:r>
      <w:proofErr w:type="gramStart"/>
      <w:r w:rsidRPr="005B0548">
        <w:rPr>
          <w:lang w:eastAsia="uk-UA"/>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5B0548">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5B0548" w:rsidRPr="005B0548" w:rsidRDefault="005B0548" w:rsidP="005B0548">
      <w:pPr>
        <w:tabs>
          <w:tab w:val="left" w:pos="-2694"/>
        </w:tabs>
        <w:ind w:firstLine="567"/>
        <w:contextualSpacing/>
        <w:jc w:val="both"/>
        <w:rPr>
          <w:lang w:eastAsia="uk-UA"/>
        </w:rPr>
      </w:pPr>
      <w:r w:rsidRPr="005B0548">
        <w:rPr>
          <w:lang w:eastAsia="uk-UA"/>
        </w:rPr>
        <w:lastRenderedPageBreak/>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7" w:anchor="/document/77673809/entry/95" w:history="1">
        <w:r w:rsidRPr="005B0548">
          <w:rPr>
            <w:lang w:eastAsia="uk-UA"/>
          </w:rPr>
          <w:t>статьей 95</w:t>
        </w:r>
      </w:hyperlink>
      <w:r w:rsidRPr="005B0548">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5B0548" w:rsidRPr="005B0548" w:rsidRDefault="005B0548" w:rsidP="005B0548">
      <w:pPr>
        <w:ind w:firstLine="567"/>
        <w:jc w:val="both"/>
        <w:rPr>
          <w:lang w:eastAsia="uk-UA"/>
        </w:rPr>
      </w:pPr>
      <w:r w:rsidRPr="005B0548">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5B0548" w:rsidRPr="005B0548" w:rsidRDefault="005B0548" w:rsidP="005B0548">
      <w:pPr>
        <w:ind w:firstLine="709"/>
        <w:jc w:val="both"/>
        <w:rPr>
          <w:spacing w:val="20"/>
        </w:rPr>
      </w:pPr>
      <w:r w:rsidRPr="005B0548">
        <w:rPr>
          <w:b/>
          <w:spacing w:val="20"/>
        </w:rPr>
        <w:t>ГУП РК «</w:t>
      </w:r>
      <w:proofErr w:type="spellStart"/>
      <w:r w:rsidRPr="005B0548">
        <w:rPr>
          <w:b/>
          <w:spacing w:val="20"/>
        </w:rPr>
        <w:t>Крымгазсети</w:t>
      </w:r>
      <w:proofErr w:type="spellEnd"/>
      <w:r w:rsidRPr="005B0548">
        <w:rPr>
          <w:b/>
          <w:spacing w:val="20"/>
        </w:rPr>
        <w:t>» (без учёта филиалов)</w:t>
      </w:r>
    </w:p>
    <w:p w:rsidR="005B0548" w:rsidRPr="005B0548" w:rsidRDefault="005B0548" w:rsidP="005B0548">
      <w:pPr>
        <w:ind w:firstLine="709"/>
        <w:jc w:val="both"/>
        <w:rPr>
          <w:spacing w:val="20"/>
        </w:rPr>
      </w:pPr>
      <w:r w:rsidRPr="005B0548">
        <w:rPr>
          <w:b/>
          <w:spacing w:val="20"/>
        </w:rPr>
        <w:t>ИНН ГУП РК «</w:t>
      </w:r>
      <w:proofErr w:type="spellStart"/>
      <w:r w:rsidRPr="005B0548">
        <w:rPr>
          <w:b/>
          <w:spacing w:val="20"/>
        </w:rPr>
        <w:t>Крымгазсети</w:t>
      </w:r>
      <w:proofErr w:type="spellEnd"/>
      <w:r w:rsidRPr="005B0548">
        <w:rPr>
          <w:b/>
          <w:spacing w:val="20"/>
        </w:rPr>
        <w:t>»</w:t>
      </w:r>
      <w:r w:rsidRPr="005B0548">
        <w:rPr>
          <w:spacing w:val="20"/>
        </w:rPr>
        <w:t xml:space="preserve"> 9102016743</w:t>
      </w:r>
    </w:p>
    <w:p w:rsidR="005B0548" w:rsidRPr="005B0548" w:rsidRDefault="005B0548" w:rsidP="005B0548">
      <w:pPr>
        <w:ind w:firstLine="709"/>
        <w:jc w:val="both"/>
        <w:rPr>
          <w:spacing w:val="20"/>
        </w:rPr>
      </w:pPr>
      <w:r w:rsidRPr="005B0548">
        <w:rPr>
          <w:b/>
          <w:spacing w:val="20"/>
        </w:rPr>
        <w:t>КППГУП РК «</w:t>
      </w:r>
      <w:proofErr w:type="spellStart"/>
      <w:r w:rsidRPr="005B0548">
        <w:rPr>
          <w:b/>
          <w:spacing w:val="20"/>
        </w:rPr>
        <w:t>Крымгазсети</w:t>
      </w:r>
      <w:proofErr w:type="spellEnd"/>
      <w:r w:rsidRPr="005B0548">
        <w:rPr>
          <w:b/>
          <w:spacing w:val="20"/>
        </w:rPr>
        <w:t xml:space="preserve">» </w:t>
      </w:r>
      <w:r w:rsidRPr="005B0548">
        <w:rPr>
          <w:spacing w:val="20"/>
        </w:rPr>
        <w:t>910201001</w:t>
      </w:r>
    </w:p>
    <w:p w:rsidR="005B0548" w:rsidRPr="005B0548" w:rsidRDefault="005B0548" w:rsidP="005B0548">
      <w:pPr>
        <w:ind w:firstLine="709"/>
        <w:jc w:val="both"/>
        <w:rPr>
          <w:b/>
        </w:rPr>
      </w:pPr>
      <w:r w:rsidRPr="005B0548">
        <w:rPr>
          <w:b/>
        </w:rPr>
        <w:t>АО «ГЕНБАНК»  г. Симферополя</w:t>
      </w:r>
    </w:p>
    <w:p w:rsidR="005B0548" w:rsidRPr="005B0548" w:rsidRDefault="005B0548" w:rsidP="005B0548">
      <w:pPr>
        <w:ind w:firstLine="709"/>
        <w:jc w:val="both"/>
      </w:pPr>
      <w:r w:rsidRPr="005B0548">
        <w:rPr>
          <w:b/>
        </w:rPr>
        <w:t>БИК</w:t>
      </w:r>
      <w:r w:rsidRPr="005B0548">
        <w:t xml:space="preserve"> 043510123</w:t>
      </w:r>
    </w:p>
    <w:p w:rsidR="005B0548" w:rsidRPr="005B0548" w:rsidRDefault="005B0548" w:rsidP="005B0548">
      <w:pPr>
        <w:ind w:firstLine="709"/>
        <w:jc w:val="both"/>
      </w:pPr>
      <w:r w:rsidRPr="005B0548">
        <w:rPr>
          <w:b/>
        </w:rPr>
        <w:t xml:space="preserve">Кор./с: </w:t>
      </w:r>
      <w:r w:rsidRPr="005B0548">
        <w:t>30101810835100000123</w:t>
      </w:r>
    </w:p>
    <w:p w:rsidR="005B0548" w:rsidRPr="005B0548" w:rsidRDefault="005B0548" w:rsidP="005B0548">
      <w:pPr>
        <w:ind w:firstLine="709"/>
        <w:jc w:val="both"/>
      </w:pPr>
      <w:r w:rsidRPr="005B0548">
        <w:rPr>
          <w:b/>
        </w:rPr>
        <w:t>Расчётный счёт для обеспечительных взносов</w:t>
      </w:r>
      <w:r w:rsidRPr="005B0548">
        <w:t xml:space="preserve"> 40602810100230030002</w:t>
      </w:r>
    </w:p>
    <w:p w:rsidR="005B0548" w:rsidRPr="005B0548" w:rsidRDefault="005B0548" w:rsidP="005B0548">
      <w:pPr>
        <w:tabs>
          <w:tab w:val="left" w:pos="-2694"/>
        </w:tabs>
        <w:contextualSpacing/>
        <w:jc w:val="both"/>
        <w:rPr>
          <w:lang w:eastAsia="uk-UA"/>
        </w:rPr>
      </w:pPr>
      <w:r w:rsidRPr="005B0548">
        <w:rPr>
          <w:lang w:eastAsia="uk-UA"/>
        </w:rPr>
        <w:t xml:space="preserve">Назначение платежа: Средства для обеспечения гарантийных обязательств в соответствии с Контрактом </w:t>
      </w:r>
      <w:proofErr w:type="gramStart"/>
      <w:r w:rsidRPr="005B0548">
        <w:rPr>
          <w:lang w:eastAsia="uk-UA"/>
        </w:rPr>
        <w:t>от</w:t>
      </w:r>
      <w:proofErr w:type="gramEnd"/>
      <w:r w:rsidRPr="005B0548">
        <w:rPr>
          <w:lang w:eastAsia="uk-UA"/>
        </w:rPr>
        <w:t xml:space="preserve"> _______________.</w:t>
      </w:r>
    </w:p>
    <w:p w:rsidR="005B0548" w:rsidRPr="005B0548" w:rsidRDefault="005B0548" w:rsidP="005B0548">
      <w:pPr>
        <w:tabs>
          <w:tab w:val="left" w:pos="-2694"/>
        </w:tabs>
        <w:ind w:firstLine="567"/>
        <w:contextualSpacing/>
        <w:jc w:val="both"/>
        <w:rPr>
          <w:lang w:eastAsia="uk-UA"/>
        </w:rPr>
      </w:pPr>
      <w:r w:rsidRPr="005B0548">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5B0548" w:rsidRPr="005B0548" w:rsidRDefault="005B0548" w:rsidP="005B0548">
      <w:pPr>
        <w:tabs>
          <w:tab w:val="left" w:pos="-2694"/>
        </w:tabs>
        <w:ind w:firstLine="567"/>
        <w:contextualSpacing/>
        <w:jc w:val="both"/>
        <w:rPr>
          <w:lang w:eastAsia="uk-UA"/>
        </w:rPr>
      </w:pPr>
      <w:r w:rsidRPr="005B0548">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B0548" w:rsidRPr="005B0548" w:rsidRDefault="005B0548" w:rsidP="005B0548">
      <w:pPr>
        <w:tabs>
          <w:tab w:val="left" w:pos="-2694"/>
        </w:tabs>
        <w:ind w:firstLine="567"/>
        <w:contextualSpacing/>
        <w:jc w:val="both"/>
        <w:rPr>
          <w:lang w:eastAsia="uk-UA"/>
        </w:rPr>
      </w:pPr>
      <w:r w:rsidRPr="005B0548">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5B0548" w:rsidRPr="005B0548" w:rsidRDefault="005B0548" w:rsidP="005B0548">
      <w:pPr>
        <w:tabs>
          <w:tab w:val="left" w:pos="-2694"/>
        </w:tabs>
        <w:ind w:firstLine="567"/>
        <w:contextualSpacing/>
        <w:jc w:val="both"/>
        <w:rPr>
          <w:lang w:eastAsia="uk-UA"/>
        </w:rPr>
      </w:pPr>
      <w:r w:rsidRPr="005B0548">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5B0548">
        <w:rPr>
          <w:lang w:eastAsia="uk-UA"/>
        </w:rPr>
        <w:t>с даты окончания</w:t>
      </w:r>
      <w:proofErr w:type="gramEnd"/>
      <w:r w:rsidRPr="005B0548">
        <w:rPr>
          <w:lang w:eastAsia="uk-UA"/>
        </w:rPr>
        <w:t xml:space="preserve"> гарантийного срока, предусмотренного </w:t>
      </w:r>
      <w:r w:rsidRPr="005B0548">
        <w:rPr>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5B0548" w:rsidRPr="005B0548" w:rsidRDefault="005B0548" w:rsidP="005B0548">
      <w:pPr>
        <w:tabs>
          <w:tab w:val="left" w:pos="-2694"/>
        </w:tabs>
        <w:ind w:firstLine="567"/>
        <w:contextualSpacing/>
        <w:jc w:val="both"/>
        <w:rPr>
          <w:lang w:eastAsia="uk-UA"/>
        </w:rPr>
      </w:pPr>
      <w:r w:rsidRPr="005B0548">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5B0548" w:rsidRPr="005B0548" w:rsidRDefault="005B0548" w:rsidP="005B0548">
      <w:pPr>
        <w:rPr>
          <w:b/>
          <w:sz w:val="16"/>
          <w:szCs w:val="16"/>
          <w:lang w:eastAsia="uk-UA"/>
        </w:rPr>
      </w:pPr>
    </w:p>
    <w:p w:rsidR="005B0548" w:rsidRPr="005B0548" w:rsidRDefault="005B0548" w:rsidP="005B0548">
      <w:pPr>
        <w:jc w:val="center"/>
        <w:rPr>
          <w:b/>
          <w:lang w:eastAsia="uk-UA"/>
        </w:rPr>
      </w:pPr>
      <w:r w:rsidRPr="005B0548">
        <w:rPr>
          <w:b/>
          <w:lang w:val="en-US" w:eastAsia="uk-UA"/>
        </w:rPr>
        <w:t>VIII</w:t>
      </w:r>
      <w:r w:rsidRPr="005B0548">
        <w:rPr>
          <w:b/>
          <w:lang w:eastAsia="uk-UA"/>
        </w:rPr>
        <w:t>. ОХРАННЫЕ МЕРОПРИЯТИЯ</w:t>
      </w:r>
    </w:p>
    <w:p w:rsidR="005B0548" w:rsidRPr="005B0548" w:rsidRDefault="005B0548" w:rsidP="005B0548">
      <w:pPr>
        <w:ind w:firstLine="709"/>
        <w:jc w:val="both"/>
        <w:rPr>
          <w:szCs w:val="26"/>
          <w:lang w:eastAsia="uk-UA"/>
        </w:rPr>
      </w:pPr>
      <w:r w:rsidRPr="005B0548">
        <w:rPr>
          <w:szCs w:val="26"/>
          <w:lang w:eastAsia="uk-UA"/>
        </w:rPr>
        <w:t xml:space="preserve">8.1. </w:t>
      </w:r>
      <w:proofErr w:type="gramStart"/>
      <w:r w:rsidRPr="005B0548">
        <w:rPr>
          <w:lang w:eastAsia="uk-UA"/>
        </w:rPr>
        <w:t>С даты заключения</w:t>
      </w:r>
      <w:proofErr w:type="gramEnd"/>
      <w:r w:rsidRPr="005B0548">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5B0548" w:rsidRPr="005B0548" w:rsidRDefault="005B0548" w:rsidP="005B0548">
      <w:pPr>
        <w:ind w:firstLine="709"/>
        <w:jc w:val="both"/>
        <w:rPr>
          <w:szCs w:val="26"/>
          <w:lang w:eastAsia="uk-UA"/>
        </w:rPr>
      </w:pPr>
      <w:r w:rsidRPr="005B0548">
        <w:rPr>
          <w:szCs w:val="26"/>
          <w:lang w:eastAsia="uk-UA"/>
        </w:rPr>
        <w:t xml:space="preserve">8.2. </w:t>
      </w:r>
      <w:proofErr w:type="gramStart"/>
      <w:r w:rsidRPr="005B0548">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5B0548" w:rsidRPr="005B0548" w:rsidRDefault="005B0548" w:rsidP="005B0548">
      <w:pPr>
        <w:ind w:firstLine="709"/>
        <w:jc w:val="both"/>
        <w:rPr>
          <w:szCs w:val="26"/>
          <w:lang w:eastAsia="uk-UA"/>
        </w:rPr>
      </w:pPr>
      <w:r w:rsidRPr="005B0548">
        <w:rPr>
          <w:szCs w:val="26"/>
          <w:lang w:eastAsia="uk-UA"/>
        </w:rPr>
        <w:t xml:space="preserve">8.3. </w:t>
      </w:r>
      <w:proofErr w:type="gramStart"/>
      <w:r w:rsidRPr="005B0548">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5B0548">
        <w:rPr>
          <w:szCs w:val="26"/>
          <w:lang w:eastAsia="uk-UA"/>
        </w:rPr>
        <w:t xml:space="preserve"> В процессе выполнения работ на Объекте Подрядчик обеспечивает сохранность </w:t>
      </w:r>
      <w:r w:rsidRPr="005B0548">
        <w:rPr>
          <w:szCs w:val="26"/>
          <w:lang w:eastAsia="uk-UA"/>
        </w:rPr>
        <w:lastRenderedPageBreak/>
        <w:t>строящегося Объекта и предпринимает все меры для обеспечения защиты от механических повреждений.</w:t>
      </w:r>
    </w:p>
    <w:p w:rsidR="005B0548" w:rsidRPr="005B0548" w:rsidRDefault="005B0548" w:rsidP="005B0548">
      <w:pPr>
        <w:ind w:firstLine="709"/>
        <w:jc w:val="both"/>
        <w:rPr>
          <w:lang w:eastAsia="uk-UA"/>
        </w:rPr>
      </w:pPr>
      <w:r w:rsidRPr="005B0548">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5B0548">
        <w:rPr>
          <w:lang w:eastAsia="uk-UA"/>
        </w:rPr>
        <w:t>дств дл</w:t>
      </w:r>
      <w:proofErr w:type="gramEnd"/>
      <w:r w:rsidRPr="005B0548">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5B0548" w:rsidRPr="005B0548" w:rsidRDefault="005B0548" w:rsidP="005B0548">
      <w:pPr>
        <w:ind w:firstLine="709"/>
        <w:jc w:val="both"/>
        <w:rPr>
          <w:lang w:eastAsia="uk-UA"/>
        </w:rPr>
      </w:pPr>
      <w:r w:rsidRPr="005B0548">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5B0548">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5B0548">
        <w:rPr>
          <w:rFonts w:eastAsia="MS Mincho"/>
          <w:szCs w:val="26"/>
        </w:rPr>
        <w:t xml:space="preserve"> </w:t>
      </w:r>
      <w:r w:rsidRPr="005B0548">
        <w:rPr>
          <w:lang w:eastAsia="uk-UA"/>
        </w:rPr>
        <w:t>несёт Заказчик.</w:t>
      </w:r>
    </w:p>
    <w:p w:rsidR="005B0548" w:rsidRPr="005B0548" w:rsidRDefault="005B0548" w:rsidP="005B0548">
      <w:pPr>
        <w:ind w:firstLine="709"/>
        <w:jc w:val="both"/>
        <w:rPr>
          <w:lang w:eastAsia="uk-UA"/>
        </w:rPr>
      </w:pPr>
      <w:r w:rsidRPr="005B0548">
        <w:rPr>
          <w:lang w:eastAsia="uk-UA"/>
        </w:rPr>
        <w:t xml:space="preserve">8.6. </w:t>
      </w:r>
      <w:r w:rsidRPr="005B0548">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5B0548" w:rsidRPr="005B0548" w:rsidRDefault="005B0548" w:rsidP="005B0548">
      <w:pPr>
        <w:jc w:val="both"/>
        <w:rPr>
          <w:sz w:val="16"/>
          <w:szCs w:val="16"/>
          <w:lang w:eastAsia="uk-UA"/>
        </w:rPr>
      </w:pPr>
    </w:p>
    <w:p w:rsidR="005B0548" w:rsidRPr="005B0548" w:rsidRDefault="005B0548" w:rsidP="005B0548">
      <w:pPr>
        <w:jc w:val="center"/>
        <w:rPr>
          <w:b/>
          <w:lang w:eastAsia="uk-UA"/>
        </w:rPr>
      </w:pPr>
      <w:r w:rsidRPr="005B0548">
        <w:rPr>
          <w:b/>
          <w:lang w:val="en-US" w:eastAsia="uk-UA"/>
        </w:rPr>
        <w:t>IX</w:t>
      </w:r>
      <w:r w:rsidRPr="005B0548">
        <w:rPr>
          <w:b/>
          <w:lang w:eastAsia="uk-UA"/>
        </w:rPr>
        <w:t>. ОТВЕТСТВЕННОСТЬ СТОРОН</w:t>
      </w:r>
    </w:p>
    <w:p w:rsidR="005B0548" w:rsidRPr="005B0548" w:rsidRDefault="005B0548" w:rsidP="005B0548">
      <w:pPr>
        <w:widowControl w:val="0"/>
        <w:autoSpaceDE w:val="0"/>
        <w:autoSpaceDN w:val="0"/>
        <w:adjustRightInd w:val="0"/>
        <w:ind w:firstLine="720"/>
        <w:jc w:val="both"/>
      </w:pPr>
      <w:r w:rsidRPr="005B0548">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B0548" w:rsidRPr="005B0548" w:rsidRDefault="005B0548" w:rsidP="005B0548">
      <w:pPr>
        <w:widowControl w:val="0"/>
        <w:autoSpaceDE w:val="0"/>
        <w:autoSpaceDN w:val="0"/>
        <w:adjustRightInd w:val="0"/>
        <w:ind w:firstLine="720"/>
        <w:jc w:val="both"/>
      </w:pPr>
      <w:r w:rsidRPr="005B0548">
        <w:t xml:space="preserve">9.2. </w:t>
      </w:r>
      <w:proofErr w:type="gramStart"/>
      <w:r w:rsidRPr="005B0548">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5B0548">
        <w:t xml:space="preserve">, </w:t>
      </w:r>
      <w:proofErr w:type="gramStart"/>
      <w:r w:rsidRPr="005B0548">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5B0548" w:rsidRPr="005B0548" w:rsidRDefault="005B0548" w:rsidP="005B0548">
      <w:pPr>
        <w:ind w:firstLine="709"/>
        <w:jc w:val="both"/>
        <w:rPr>
          <w:rFonts w:eastAsia="Calibri"/>
        </w:rPr>
      </w:pPr>
      <w:r w:rsidRPr="005B0548">
        <w:t xml:space="preserve">9.3. </w:t>
      </w:r>
      <w:r w:rsidRPr="005B0548">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5B0548" w:rsidRPr="005B0548" w:rsidRDefault="005B0548" w:rsidP="005B0548">
      <w:pPr>
        <w:ind w:firstLine="708"/>
        <w:jc w:val="both"/>
        <w:rPr>
          <w:rFonts w:eastAsia="Calibri"/>
        </w:rPr>
      </w:pPr>
      <w:r w:rsidRPr="005B0548">
        <w:rPr>
          <w:rFonts w:eastAsia="Calibri"/>
        </w:rPr>
        <w:t>а) 10 процентов цены Контракта (этапа) в случае, если цена Контракта (этапа) не превышает 3 млн. рублей;</w:t>
      </w:r>
    </w:p>
    <w:p w:rsidR="005B0548" w:rsidRPr="005B0548" w:rsidRDefault="005B0548" w:rsidP="005B0548">
      <w:pPr>
        <w:ind w:firstLine="708"/>
        <w:jc w:val="both"/>
        <w:rPr>
          <w:rFonts w:eastAsia="Calibri"/>
        </w:rPr>
      </w:pPr>
      <w:r w:rsidRPr="005B0548">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5B0548" w:rsidRPr="005B0548" w:rsidRDefault="005B0548" w:rsidP="005B0548">
      <w:pPr>
        <w:ind w:firstLine="708"/>
        <w:jc w:val="both"/>
        <w:rPr>
          <w:rFonts w:eastAsia="Calibri"/>
        </w:rPr>
      </w:pPr>
      <w:r w:rsidRPr="005B0548">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5B0548" w:rsidRPr="005B0548" w:rsidRDefault="005B0548" w:rsidP="005B0548">
      <w:pPr>
        <w:ind w:firstLine="708"/>
        <w:jc w:val="both"/>
        <w:rPr>
          <w:rFonts w:eastAsia="Calibri"/>
        </w:rPr>
      </w:pPr>
      <w:r w:rsidRPr="005B0548">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5B0548" w:rsidRPr="005B0548" w:rsidRDefault="005B0548" w:rsidP="005B0548">
      <w:pPr>
        <w:ind w:firstLine="708"/>
        <w:jc w:val="both"/>
        <w:rPr>
          <w:rFonts w:eastAsia="Calibri"/>
        </w:rPr>
      </w:pPr>
      <w:r w:rsidRPr="005B0548">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5B0548" w:rsidRPr="005B0548" w:rsidRDefault="005B0548" w:rsidP="005B0548">
      <w:pPr>
        <w:ind w:firstLine="708"/>
        <w:jc w:val="both"/>
        <w:rPr>
          <w:rFonts w:eastAsia="Calibri"/>
        </w:rPr>
      </w:pPr>
      <w:r w:rsidRPr="005B0548">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5B0548" w:rsidRPr="005B0548" w:rsidRDefault="005B0548" w:rsidP="005B0548">
      <w:pPr>
        <w:ind w:firstLine="708"/>
        <w:jc w:val="both"/>
        <w:rPr>
          <w:rFonts w:eastAsia="Calibri"/>
        </w:rPr>
      </w:pPr>
      <w:r w:rsidRPr="005B0548">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5B0548" w:rsidRPr="005B0548" w:rsidRDefault="005B0548" w:rsidP="005B0548">
      <w:pPr>
        <w:ind w:firstLine="708"/>
        <w:jc w:val="both"/>
        <w:rPr>
          <w:rFonts w:eastAsia="Calibri"/>
        </w:rPr>
      </w:pPr>
      <w:r w:rsidRPr="005B0548">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5B0548" w:rsidRPr="005B0548" w:rsidRDefault="005B0548" w:rsidP="005B0548">
      <w:pPr>
        <w:ind w:firstLine="708"/>
        <w:jc w:val="both"/>
        <w:rPr>
          <w:rFonts w:eastAsia="Calibri"/>
        </w:rPr>
      </w:pPr>
      <w:r w:rsidRPr="005B0548">
        <w:rPr>
          <w:rFonts w:eastAsia="Calibri"/>
        </w:rPr>
        <w:t>и) 0,1 процента цены Контракта (этапа) в случае, если цена Контракта (этапа) превышает 10 млрд. рублей.</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Что составляет</w:t>
      </w:r>
      <w:proofErr w:type="gramStart"/>
      <w:r w:rsidRPr="005B0548">
        <w:rPr>
          <w:rFonts w:eastAsia="Calibri"/>
        </w:rPr>
        <w:t xml:space="preserve"> _______________ (________________) </w:t>
      </w:r>
      <w:proofErr w:type="gramEnd"/>
      <w:r w:rsidRPr="005B0548">
        <w:rPr>
          <w:rFonts w:eastAsia="Calibri"/>
        </w:rPr>
        <w:t xml:space="preserve">рублей, то есть равен ___ % цены </w:t>
      </w:r>
      <w:r w:rsidRPr="005B0548">
        <w:rPr>
          <w:rFonts w:eastAsia="Calibri"/>
        </w:rPr>
        <w:lastRenderedPageBreak/>
        <w:t>Контракта.</w:t>
      </w:r>
    </w:p>
    <w:p w:rsidR="005B0548" w:rsidRPr="005B0548" w:rsidRDefault="005B0548" w:rsidP="005B0548">
      <w:pPr>
        <w:widowControl w:val="0"/>
        <w:autoSpaceDE w:val="0"/>
        <w:autoSpaceDN w:val="0"/>
        <w:adjustRightInd w:val="0"/>
        <w:ind w:firstLine="720"/>
        <w:jc w:val="both"/>
      </w:pPr>
      <w:r w:rsidRPr="005B0548">
        <w:t xml:space="preserve">9.4. </w:t>
      </w:r>
      <w:proofErr w:type="gramStart"/>
      <w:r w:rsidRPr="005B0548">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w:t>
      </w:r>
      <w:proofErr w:type="gramEnd"/>
      <w:r w:rsidRPr="005B0548">
        <w:t xml:space="preserve"> </w:t>
      </w:r>
      <w:proofErr w:type="gramStart"/>
      <w:r w:rsidRPr="005B0548">
        <w:t>следующем</w:t>
      </w:r>
      <w:proofErr w:type="gramEnd"/>
      <w:r w:rsidRPr="005B0548">
        <w:t xml:space="preserve"> порядке:</w:t>
      </w:r>
    </w:p>
    <w:p w:rsidR="005B0548" w:rsidRPr="005B0548" w:rsidRDefault="005B0548" w:rsidP="005B0548">
      <w:pPr>
        <w:widowControl w:val="0"/>
        <w:autoSpaceDE w:val="0"/>
        <w:autoSpaceDN w:val="0"/>
        <w:adjustRightInd w:val="0"/>
        <w:ind w:firstLine="720"/>
        <w:jc w:val="both"/>
      </w:pPr>
      <w:r w:rsidRPr="005B0548">
        <w:t>а) в случае, если цена контракта не превышает начальную (максимальную) цену контракта:</w:t>
      </w:r>
    </w:p>
    <w:p w:rsidR="005B0548" w:rsidRPr="005B0548" w:rsidRDefault="005B0548" w:rsidP="005B0548">
      <w:pPr>
        <w:widowControl w:val="0"/>
        <w:autoSpaceDE w:val="0"/>
        <w:autoSpaceDN w:val="0"/>
        <w:adjustRightInd w:val="0"/>
        <w:ind w:firstLine="720"/>
        <w:jc w:val="both"/>
      </w:pPr>
      <w:r w:rsidRPr="005B0548">
        <w:t>10 процентов начальной (максимальной) цены контракта, если цена контракта не превышает 3 млн. рублей;</w:t>
      </w:r>
    </w:p>
    <w:p w:rsidR="005B0548" w:rsidRPr="005B0548" w:rsidRDefault="005B0548" w:rsidP="005B0548">
      <w:pPr>
        <w:widowControl w:val="0"/>
        <w:autoSpaceDE w:val="0"/>
        <w:autoSpaceDN w:val="0"/>
        <w:adjustRightInd w:val="0"/>
        <w:ind w:firstLine="720"/>
        <w:jc w:val="both"/>
      </w:pPr>
      <w:r w:rsidRPr="005B0548">
        <w:t>5 процентов начальной (максимальной) цены контракта, если цена контракта составляет от 3 млн. рублей до 50 млн. рублей (включительно);</w:t>
      </w:r>
    </w:p>
    <w:p w:rsidR="005B0548" w:rsidRPr="005B0548" w:rsidRDefault="005B0548" w:rsidP="005B0548">
      <w:pPr>
        <w:widowControl w:val="0"/>
        <w:autoSpaceDE w:val="0"/>
        <w:autoSpaceDN w:val="0"/>
        <w:adjustRightInd w:val="0"/>
        <w:ind w:firstLine="720"/>
        <w:jc w:val="both"/>
      </w:pPr>
      <w:r w:rsidRPr="005B0548">
        <w:t>1 процент начальной (максимальной) цены контракта, если цена контракта составляет от 50 млн. рублей до 100 млн. рублей (включительно);</w:t>
      </w:r>
    </w:p>
    <w:p w:rsidR="005B0548" w:rsidRPr="005B0548" w:rsidRDefault="005B0548" w:rsidP="005B0548">
      <w:pPr>
        <w:widowControl w:val="0"/>
        <w:autoSpaceDE w:val="0"/>
        <w:autoSpaceDN w:val="0"/>
        <w:adjustRightInd w:val="0"/>
        <w:ind w:firstLine="720"/>
        <w:jc w:val="both"/>
      </w:pPr>
      <w:r w:rsidRPr="005B0548">
        <w:t>б) в случае, если цена контракта превышает начальную (максимальную) цену контракта:</w:t>
      </w:r>
    </w:p>
    <w:p w:rsidR="005B0548" w:rsidRPr="005B0548" w:rsidRDefault="005B0548" w:rsidP="005B0548">
      <w:pPr>
        <w:widowControl w:val="0"/>
        <w:autoSpaceDE w:val="0"/>
        <w:autoSpaceDN w:val="0"/>
        <w:adjustRightInd w:val="0"/>
        <w:ind w:firstLine="720"/>
        <w:jc w:val="both"/>
      </w:pPr>
      <w:r w:rsidRPr="005B0548">
        <w:t>10 процентов цены контракта, если цена контракта не превышает 3 млн. рублей;</w:t>
      </w:r>
    </w:p>
    <w:p w:rsidR="005B0548" w:rsidRPr="005B0548" w:rsidRDefault="005B0548" w:rsidP="005B0548">
      <w:pPr>
        <w:widowControl w:val="0"/>
        <w:autoSpaceDE w:val="0"/>
        <w:autoSpaceDN w:val="0"/>
        <w:adjustRightInd w:val="0"/>
        <w:ind w:firstLine="720"/>
        <w:jc w:val="both"/>
      </w:pPr>
      <w:r w:rsidRPr="005B0548">
        <w:t>5 процентов цены контракта, если цена контракта составляет от 3 млн. рублей до 50 млн. рублей (включительно);</w:t>
      </w:r>
    </w:p>
    <w:p w:rsidR="005B0548" w:rsidRPr="005B0548" w:rsidRDefault="005B0548" w:rsidP="005B0548">
      <w:pPr>
        <w:widowControl w:val="0"/>
        <w:autoSpaceDE w:val="0"/>
        <w:autoSpaceDN w:val="0"/>
        <w:adjustRightInd w:val="0"/>
        <w:ind w:firstLine="720"/>
        <w:jc w:val="both"/>
        <w:rPr>
          <w:rFonts w:eastAsia="Calibri"/>
        </w:rPr>
      </w:pPr>
      <w:r w:rsidRPr="005B0548">
        <w:t>1 процент цены контракта, если цена контракта составляет от 50 млн. рублей до 100 млн. рублей (включительно).</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а) 1000 рублей, если цена Контракта не превышает 3 млн. рублей;</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б) 5000 рублей, если цена Контракта составляет от 3 млн. рублей до 50 млн. рублей (включительно);</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в) 10000 рублей, если цена Контракта составляет от 50 млн. рублей до 100 млн. рублей (включительно);</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г) 100000 рублей, если цена Контракта превышает 100 млн. рублей.</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Что составляет</w:t>
      </w:r>
      <w:proofErr w:type="gramStart"/>
      <w:r w:rsidRPr="005B0548">
        <w:rPr>
          <w:rFonts w:eastAsia="Calibri"/>
        </w:rPr>
        <w:t xml:space="preserve"> _______________ (________________) </w:t>
      </w:r>
      <w:proofErr w:type="gramEnd"/>
      <w:r w:rsidRPr="005B0548">
        <w:rPr>
          <w:rFonts w:eastAsia="Calibri"/>
        </w:rPr>
        <w:t>рублей.</w:t>
      </w:r>
    </w:p>
    <w:p w:rsidR="005B0548" w:rsidRPr="005B0548" w:rsidRDefault="005B0548" w:rsidP="005B0548">
      <w:pPr>
        <w:widowControl w:val="0"/>
        <w:autoSpaceDE w:val="0"/>
        <w:autoSpaceDN w:val="0"/>
        <w:adjustRightInd w:val="0"/>
        <w:ind w:firstLine="720"/>
        <w:jc w:val="both"/>
      </w:pPr>
      <w:r w:rsidRPr="005B0548">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а) 1000 рублей, если цена Контракта не превышает 3 млн. рублей;</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б) 5000 рублей, если цена Контракта составляет от 3 млн. рублей до 50 млн. рублей (включительно);</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в) 10000 рублей, если цена Контракта составляет от 50 млн. рублей до 100 млн. рублей (включительно);</w:t>
      </w:r>
    </w:p>
    <w:p w:rsidR="005B0548" w:rsidRPr="005B0548" w:rsidRDefault="005B0548" w:rsidP="005B0548">
      <w:pPr>
        <w:widowControl w:val="0"/>
        <w:autoSpaceDE w:val="0"/>
        <w:autoSpaceDN w:val="0"/>
        <w:adjustRightInd w:val="0"/>
        <w:ind w:firstLine="720"/>
        <w:jc w:val="both"/>
        <w:rPr>
          <w:rFonts w:eastAsia="Calibri"/>
        </w:rPr>
      </w:pPr>
      <w:r w:rsidRPr="005B0548">
        <w:rPr>
          <w:rFonts w:eastAsia="Calibri"/>
        </w:rPr>
        <w:t>г) 100000 рублей, если цена Контракта превышает 100 млн. рублей.</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Что составляет</w:t>
      </w:r>
      <w:proofErr w:type="gramStart"/>
      <w:r w:rsidRPr="005B0548">
        <w:rPr>
          <w:rFonts w:eastAsia="Calibri"/>
        </w:rPr>
        <w:t xml:space="preserve"> _______________ (________________) </w:t>
      </w:r>
      <w:proofErr w:type="gramEnd"/>
      <w:r w:rsidRPr="005B0548">
        <w:rPr>
          <w:rFonts w:eastAsia="Calibri"/>
        </w:rPr>
        <w:t>рублей.</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9.7. За </w:t>
      </w:r>
      <w:proofErr w:type="spellStart"/>
      <w:r w:rsidRPr="005B0548">
        <w:rPr>
          <w:rFonts w:eastAsia="Calibri"/>
        </w:rPr>
        <w:t>непредоставление</w:t>
      </w:r>
      <w:proofErr w:type="spellEnd"/>
      <w:r w:rsidRPr="005B0548">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w:t>
      </w:r>
      <w:r w:rsidRPr="005B0548">
        <w:rPr>
          <w:rFonts w:eastAsia="Calibri"/>
        </w:rPr>
        <w:lastRenderedPageBreak/>
        <w:t>некоммерческих организаций устанавливается штраф в размере 5 (пяти) процентов от объема такого привлечения.</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5B0548">
        <w:rPr>
          <w:rFonts w:eastAsia="Calibri"/>
        </w:rPr>
        <w:t>но</w:t>
      </w:r>
      <w:proofErr w:type="gramEnd"/>
      <w:r w:rsidRPr="005B0548">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9.14. </w:t>
      </w:r>
      <w:proofErr w:type="gramStart"/>
      <w:r w:rsidRPr="005B0548">
        <w:rPr>
          <w:rFonts w:eastAsia="Calibri"/>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9.15. </w:t>
      </w:r>
      <w:proofErr w:type="gramStart"/>
      <w:r w:rsidRPr="005B0548">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5B0548">
        <w:rPr>
          <w:rFonts w:eastAsia="Calibri"/>
        </w:rPr>
        <w:t>), за исключением случаев, если законодательством Российской Федерации установлен иной порядок начисления пени.</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5B0548">
        <w:rPr>
          <w:rFonts w:eastAsia="Calibri"/>
        </w:rPr>
        <w:t>с даты осуществления</w:t>
      </w:r>
      <w:proofErr w:type="gramEnd"/>
      <w:r w:rsidRPr="005B0548">
        <w:rPr>
          <w:rFonts w:eastAsia="Calibri"/>
        </w:rPr>
        <w:t xml:space="preserve"> платежа. </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B0548" w:rsidRPr="005B0548" w:rsidRDefault="005B0548" w:rsidP="005B0548">
      <w:pPr>
        <w:widowControl w:val="0"/>
        <w:autoSpaceDE w:val="0"/>
        <w:autoSpaceDN w:val="0"/>
        <w:adjustRightInd w:val="0"/>
        <w:ind w:firstLine="709"/>
        <w:jc w:val="both"/>
        <w:rPr>
          <w:rFonts w:eastAsia="Calibri"/>
        </w:rPr>
      </w:pPr>
      <w:r w:rsidRPr="005B0548">
        <w:rPr>
          <w:rFonts w:eastAsia="Calibri"/>
        </w:rPr>
        <w:t xml:space="preserve">9.21. </w:t>
      </w:r>
      <w:r w:rsidRPr="005B0548">
        <w:t>Уплата неустоек и возмещение убытков не освобождает Стороны от исполнения своих обязательств по Контракту.</w:t>
      </w:r>
    </w:p>
    <w:p w:rsidR="005B0548" w:rsidRPr="005B0548" w:rsidRDefault="005B0548" w:rsidP="005B0548">
      <w:pPr>
        <w:jc w:val="both"/>
        <w:rPr>
          <w:lang w:eastAsia="uk-UA"/>
        </w:rPr>
      </w:pPr>
    </w:p>
    <w:p w:rsidR="005B0548" w:rsidRPr="005B0548" w:rsidRDefault="005B0548" w:rsidP="005B0548">
      <w:pPr>
        <w:ind w:firstLine="709"/>
        <w:jc w:val="center"/>
        <w:rPr>
          <w:b/>
          <w:lang w:eastAsia="uk-UA"/>
        </w:rPr>
      </w:pPr>
      <w:r w:rsidRPr="005B0548">
        <w:rPr>
          <w:b/>
          <w:lang w:eastAsia="uk-UA"/>
        </w:rPr>
        <w:t>X. ОБСТОЯТЕЛЬСТВА НЕПРЕОДОЛИМОЙ СИЛЫ</w:t>
      </w:r>
    </w:p>
    <w:p w:rsidR="005B0548" w:rsidRPr="005B0548" w:rsidRDefault="005B0548" w:rsidP="005B0548">
      <w:pPr>
        <w:ind w:firstLine="709"/>
        <w:jc w:val="both"/>
        <w:rPr>
          <w:lang w:eastAsia="uk-UA"/>
        </w:rPr>
      </w:pPr>
      <w:r w:rsidRPr="005B0548">
        <w:rPr>
          <w:lang w:eastAsia="uk-UA"/>
        </w:rPr>
        <w:lastRenderedPageBreak/>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5B0548" w:rsidRPr="005B0548" w:rsidRDefault="005B0548" w:rsidP="005B0548">
      <w:pPr>
        <w:ind w:firstLine="709"/>
        <w:jc w:val="both"/>
        <w:rPr>
          <w:lang w:eastAsia="uk-UA"/>
        </w:rPr>
      </w:pPr>
      <w:r w:rsidRPr="005B0548">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5B0548" w:rsidRPr="005B0548" w:rsidRDefault="005B0548" w:rsidP="005B0548">
      <w:pPr>
        <w:ind w:firstLine="709"/>
        <w:jc w:val="both"/>
        <w:rPr>
          <w:lang w:eastAsia="uk-UA"/>
        </w:rPr>
      </w:pPr>
      <w:r w:rsidRPr="005B0548">
        <w:rPr>
          <w:lang w:eastAsia="uk-UA"/>
        </w:rPr>
        <w:t>10.3. Стороны признают, что неплатёжеспособность Сторон не является форс-мажорным обстоятельством.</w:t>
      </w:r>
    </w:p>
    <w:p w:rsidR="005B0548" w:rsidRPr="005B0548" w:rsidRDefault="005B0548" w:rsidP="005B0548">
      <w:pPr>
        <w:ind w:firstLine="709"/>
        <w:jc w:val="both"/>
        <w:rPr>
          <w:lang w:eastAsia="uk-UA"/>
        </w:rPr>
      </w:pPr>
      <w:r w:rsidRPr="005B0548">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5B0548" w:rsidRPr="005B0548" w:rsidRDefault="005B0548" w:rsidP="005B0548">
      <w:pPr>
        <w:ind w:firstLine="709"/>
        <w:jc w:val="both"/>
        <w:rPr>
          <w:sz w:val="16"/>
          <w:szCs w:val="16"/>
          <w:lang w:eastAsia="uk-UA"/>
        </w:rPr>
      </w:pPr>
    </w:p>
    <w:p w:rsidR="005B0548" w:rsidRPr="005B0548" w:rsidRDefault="005B0548" w:rsidP="005B0548">
      <w:pPr>
        <w:ind w:left="1080"/>
        <w:jc w:val="center"/>
        <w:rPr>
          <w:b/>
          <w:lang w:eastAsia="uk-UA"/>
        </w:rPr>
      </w:pPr>
      <w:r w:rsidRPr="005B0548">
        <w:rPr>
          <w:b/>
          <w:lang w:val="en-US" w:eastAsia="uk-UA"/>
        </w:rPr>
        <w:t>XI</w:t>
      </w:r>
      <w:r w:rsidRPr="005B0548">
        <w:rPr>
          <w:b/>
          <w:lang w:eastAsia="uk-UA"/>
        </w:rPr>
        <w:t>. ПРЕКРАЩЕНИЕ ДОГОВОРНЫХ ОТНОШЕНИЙ</w:t>
      </w:r>
    </w:p>
    <w:p w:rsidR="005B0548" w:rsidRPr="005B0548" w:rsidRDefault="005B0548" w:rsidP="005B0548">
      <w:pPr>
        <w:suppressAutoHyphens/>
        <w:ind w:firstLine="709"/>
        <w:jc w:val="both"/>
        <w:rPr>
          <w:lang w:eastAsia="uk-UA"/>
        </w:rPr>
      </w:pPr>
      <w:r w:rsidRPr="005B0548">
        <w:rPr>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5B0548" w:rsidRPr="005B0548" w:rsidRDefault="005B0548" w:rsidP="005B0548">
      <w:pPr>
        <w:suppressAutoHyphens/>
        <w:ind w:firstLine="709"/>
        <w:jc w:val="both"/>
        <w:rPr>
          <w:lang w:eastAsia="uk-UA"/>
        </w:rPr>
      </w:pPr>
      <w:r w:rsidRPr="005B0548">
        <w:rPr>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5B0548" w:rsidRPr="005B0548" w:rsidRDefault="005B0548" w:rsidP="005B0548">
      <w:pPr>
        <w:suppressAutoHyphens/>
        <w:ind w:firstLine="709"/>
        <w:jc w:val="both"/>
        <w:rPr>
          <w:lang w:eastAsia="uk-UA"/>
        </w:rPr>
      </w:pPr>
      <w:r w:rsidRPr="005B0548">
        <w:rPr>
          <w:lang w:eastAsia="uk-UA"/>
        </w:rPr>
        <w:t xml:space="preserve">11.3. </w:t>
      </w:r>
      <w:proofErr w:type="gramStart"/>
      <w:r w:rsidRPr="005B0548">
        <w:rPr>
          <w:lang w:eastAsia="uk-UA"/>
        </w:rPr>
        <w:t>Контракт</w:t>
      </w:r>
      <w:proofErr w:type="gramEnd"/>
      <w:r w:rsidRPr="005B0548">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5B0548" w:rsidRPr="005B0548" w:rsidRDefault="005B0548" w:rsidP="005B0548">
      <w:pPr>
        <w:suppressAutoHyphens/>
        <w:ind w:firstLine="709"/>
        <w:jc w:val="both"/>
        <w:rPr>
          <w:lang w:eastAsia="uk-UA"/>
        </w:rPr>
      </w:pPr>
      <w:r w:rsidRPr="005B0548">
        <w:rPr>
          <w:lang w:eastAsia="uk-UA"/>
        </w:rPr>
        <w:t xml:space="preserve">11.4. </w:t>
      </w:r>
      <w:proofErr w:type="gramStart"/>
      <w:r w:rsidRPr="005B0548">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5B0548">
        <w:rPr>
          <w:lang w:eastAsia="uk-UA"/>
        </w:rPr>
        <w:t xml:space="preserve"> работ.</w:t>
      </w:r>
    </w:p>
    <w:p w:rsidR="005B0548" w:rsidRPr="005B0548" w:rsidRDefault="005B0548" w:rsidP="005B0548">
      <w:pPr>
        <w:suppressAutoHyphens/>
        <w:ind w:firstLine="709"/>
        <w:jc w:val="both"/>
        <w:rPr>
          <w:lang w:eastAsia="uk-UA"/>
        </w:rPr>
      </w:pPr>
      <w:r w:rsidRPr="005B0548">
        <w:rPr>
          <w:lang w:eastAsia="uk-UA"/>
        </w:rPr>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5B0548" w:rsidRPr="005B0548" w:rsidRDefault="005B0548" w:rsidP="005B0548">
      <w:pPr>
        <w:suppressAutoHyphens/>
        <w:ind w:firstLine="709"/>
        <w:jc w:val="both"/>
        <w:rPr>
          <w:lang w:eastAsia="uk-UA"/>
        </w:rPr>
      </w:pPr>
      <w:r w:rsidRPr="005B0548">
        <w:rPr>
          <w:lang w:eastAsia="uk-UA"/>
        </w:rPr>
        <w:t xml:space="preserve">11.6. Решение об одностороннем отказе от исполнения Контракта вступает в </w:t>
      </w:r>
      <w:proofErr w:type="gramStart"/>
      <w:r w:rsidRPr="005B0548">
        <w:rPr>
          <w:lang w:eastAsia="uk-UA"/>
        </w:rPr>
        <w:t>силу</w:t>
      </w:r>
      <w:proofErr w:type="gramEnd"/>
      <w:r w:rsidRPr="005B0548">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5B0548" w:rsidRPr="005B0548" w:rsidRDefault="005B0548" w:rsidP="005B0548">
      <w:pPr>
        <w:suppressAutoHyphens/>
        <w:ind w:firstLine="709"/>
        <w:jc w:val="both"/>
        <w:rPr>
          <w:lang w:eastAsia="uk-UA"/>
        </w:rPr>
      </w:pPr>
      <w:r w:rsidRPr="005B0548">
        <w:rPr>
          <w:lang w:eastAsia="uk-UA"/>
        </w:rPr>
        <w:t>11.7. После получения Подрядчиком уведомления Заказчика о расторжении настоящего Контракта Подрядчик обязан:</w:t>
      </w:r>
    </w:p>
    <w:p w:rsidR="005B0548" w:rsidRPr="005B0548" w:rsidRDefault="005B0548" w:rsidP="005B0548">
      <w:pPr>
        <w:suppressAutoHyphens/>
        <w:ind w:firstLine="709"/>
        <w:jc w:val="both"/>
        <w:rPr>
          <w:lang w:eastAsia="uk-UA"/>
        </w:rPr>
      </w:pPr>
      <w:r w:rsidRPr="005B0548">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5B0548" w:rsidRPr="005B0548" w:rsidRDefault="005B0548" w:rsidP="005B0548">
      <w:pPr>
        <w:ind w:firstLine="709"/>
        <w:jc w:val="both"/>
        <w:rPr>
          <w:lang w:eastAsia="uk-UA"/>
        </w:rPr>
      </w:pPr>
      <w:r w:rsidRPr="005B0548">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5B0548" w:rsidRPr="005B0548" w:rsidRDefault="005B0548" w:rsidP="005B0548">
      <w:pPr>
        <w:jc w:val="center"/>
        <w:rPr>
          <w:b/>
          <w:lang w:eastAsia="uk-UA"/>
        </w:rPr>
      </w:pPr>
      <w:r w:rsidRPr="005B0548">
        <w:rPr>
          <w:b/>
          <w:lang w:val="en-US" w:eastAsia="uk-UA"/>
        </w:rPr>
        <w:t>XII</w:t>
      </w:r>
      <w:r w:rsidRPr="005B0548">
        <w:rPr>
          <w:b/>
          <w:lang w:eastAsia="uk-UA"/>
        </w:rPr>
        <w:t>. СРОК ДЕЙСТВИЯ КОНТРАКТА</w:t>
      </w:r>
    </w:p>
    <w:p w:rsidR="005B0548" w:rsidRPr="005B0548" w:rsidRDefault="005B0548" w:rsidP="005B0548">
      <w:pPr>
        <w:ind w:firstLine="709"/>
        <w:jc w:val="both"/>
        <w:rPr>
          <w:lang w:eastAsia="uk-UA"/>
        </w:rPr>
      </w:pPr>
      <w:r w:rsidRPr="005B0548">
        <w:rPr>
          <w:lang w:eastAsia="uk-UA"/>
        </w:rPr>
        <w:t>12.1. Контра</w:t>
      </w:r>
      <w:proofErr w:type="gramStart"/>
      <w:r w:rsidRPr="005B0548">
        <w:rPr>
          <w:lang w:eastAsia="uk-UA"/>
        </w:rPr>
        <w:t>кт вст</w:t>
      </w:r>
      <w:proofErr w:type="gramEnd"/>
      <w:r w:rsidRPr="005B0548">
        <w:rPr>
          <w:lang w:eastAsia="uk-UA"/>
        </w:rPr>
        <w:t>упает в силу с даты его заключения и действует до 29 декабря 2023 года, а в части взаимных обязательств - до полного их исполнения Сторонами.</w:t>
      </w:r>
    </w:p>
    <w:p w:rsidR="005B0548" w:rsidRPr="005B0548" w:rsidRDefault="005B0548" w:rsidP="005B0548">
      <w:pPr>
        <w:ind w:firstLine="709"/>
        <w:jc w:val="both"/>
        <w:rPr>
          <w:lang w:eastAsia="uk-UA"/>
        </w:rPr>
      </w:pPr>
      <w:r w:rsidRPr="005B0548">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5B0548" w:rsidRPr="005B0548" w:rsidRDefault="005B0548" w:rsidP="005B0548">
      <w:pPr>
        <w:ind w:firstLine="709"/>
        <w:jc w:val="both"/>
        <w:rPr>
          <w:lang w:eastAsia="uk-UA"/>
        </w:rPr>
      </w:pPr>
      <w:r w:rsidRPr="005B0548">
        <w:rPr>
          <w:lang w:eastAsia="uk-UA"/>
        </w:rPr>
        <w:t xml:space="preserve">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w:t>
      </w:r>
      <w:r w:rsidRPr="005B0548">
        <w:rPr>
          <w:lang w:eastAsia="uk-UA"/>
        </w:rPr>
        <w:lastRenderedPageBreak/>
        <w:t>ответственности за неисполнение либо ненадлежащее исполнение обязательств, допущенные ими в течение срока действия Контракта.</w:t>
      </w:r>
    </w:p>
    <w:p w:rsidR="005B0548" w:rsidRPr="005B0548" w:rsidRDefault="005B0548" w:rsidP="005B0548">
      <w:pPr>
        <w:ind w:firstLine="709"/>
        <w:jc w:val="both"/>
        <w:rPr>
          <w:lang w:eastAsia="ar-SA"/>
        </w:rPr>
      </w:pPr>
      <w:r w:rsidRPr="005B0548">
        <w:rPr>
          <w:lang w:eastAsia="ar-SA"/>
        </w:rPr>
        <w:t>12.4. Изменение условий Контракта не допускается, за исключением случаев, предусмотренных ст. 95 Закона № 44-ФЗ.</w:t>
      </w:r>
    </w:p>
    <w:p w:rsidR="005B0548" w:rsidRPr="005B0548" w:rsidRDefault="005B0548" w:rsidP="005B0548">
      <w:pPr>
        <w:ind w:firstLine="709"/>
        <w:jc w:val="both"/>
        <w:rPr>
          <w:lang w:eastAsia="uk-UA"/>
        </w:rPr>
      </w:pPr>
    </w:p>
    <w:p w:rsidR="005B0548" w:rsidRPr="005B0548" w:rsidRDefault="005B0548" w:rsidP="005B0548">
      <w:pPr>
        <w:jc w:val="center"/>
        <w:rPr>
          <w:b/>
          <w:lang w:eastAsia="uk-UA"/>
        </w:rPr>
      </w:pPr>
      <w:r w:rsidRPr="005B0548">
        <w:rPr>
          <w:b/>
          <w:lang w:val="en-US" w:eastAsia="uk-UA"/>
        </w:rPr>
        <w:t>XIII</w:t>
      </w:r>
      <w:r w:rsidRPr="005B0548">
        <w:rPr>
          <w:b/>
          <w:lang w:eastAsia="uk-UA"/>
        </w:rPr>
        <w:t>. ОБЕСПЕЧЕНИЕ ИСПОЛНЕНИЯ КОНТРАКТА</w:t>
      </w:r>
    </w:p>
    <w:p w:rsidR="005B0548" w:rsidRPr="005B0548" w:rsidRDefault="005B0548" w:rsidP="005B0548">
      <w:pPr>
        <w:tabs>
          <w:tab w:val="num" w:pos="0"/>
        </w:tabs>
        <w:suppressAutoHyphens/>
        <w:ind w:firstLine="709"/>
        <w:jc w:val="both"/>
        <w:rPr>
          <w:lang w:val="x-none" w:eastAsia="x-none"/>
        </w:rPr>
      </w:pPr>
      <w:r w:rsidRPr="005B0548">
        <w:rPr>
          <w:lang w:eastAsia="x-none"/>
        </w:rPr>
        <w:t>13</w:t>
      </w:r>
      <w:r w:rsidRPr="005B0548">
        <w:rPr>
          <w:lang w:val="x-none" w:eastAsia="x-none"/>
        </w:rPr>
        <w:t>.1.</w:t>
      </w:r>
      <w:r w:rsidRPr="005B0548">
        <w:rPr>
          <w:lang w:val="x-none" w:eastAsia="ar-SA"/>
        </w:rPr>
        <w:t xml:space="preserve"> </w:t>
      </w:r>
      <w:r w:rsidRPr="005B0548">
        <w:rPr>
          <w:lang w:val="x-none" w:eastAsia="x-none"/>
        </w:rPr>
        <w:t xml:space="preserve">Условием заключения настоящего Контракта является предоставление </w:t>
      </w:r>
      <w:r w:rsidRPr="005B0548">
        <w:rPr>
          <w:lang w:eastAsia="x-none"/>
        </w:rPr>
        <w:t>Подрядчиком</w:t>
      </w:r>
      <w:r w:rsidRPr="005B0548">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5B0548">
        <w:rPr>
          <w:lang w:val="en-US" w:eastAsia="x-none"/>
        </w:rPr>
        <w:t> </w:t>
      </w:r>
      <w:r w:rsidRPr="005B0548">
        <w:rPr>
          <w:lang w:val="x-none" w:eastAsia="x-none"/>
        </w:rPr>
        <w:t>44-ФЗ.</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.2. Требования к обеспечению исполнения контракта, если осуществляется в виде денежных средств:</w:t>
      </w:r>
    </w:p>
    <w:p w:rsidR="005B0548" w:rsidRPr="005B0548" w:rsidRDefault="005B0548" w:rsidP="005B0548">
      <w:pPr>
        <w:tabs>
          <w:tab w:val="num" w:pos="0"/>
        </w:tabs>
        <w:suppressAutoHyphens/>
        <w:ind w:firstLine="709"/>
        <w:jc w:val="both"/>
        <w:rPr>
          <w:lang w:val="x-none" w:eastAsia="x-none"/>
        </w:rPr>
      </w:pPr>
      <w:r w:rsidRPr="005B0548">
        <w:rPr>
          <w:lang w:val="x-none" w:eastAsia="x-none"/>
        </w:rPr>
        <w:t xml:space="preserve">- денежные средства, вносимые в обеспечение исполнения контракта, должны быть перечислены в размере в размере 5 % от </w:t>
      </w:r>
      <w:r>
        <w:rPr>
          <w:lang w:eastAsia="x-none"/>
        </w:rPr>
        <w:t>цены контракта</w:t>
      </w:r>
      <w:r w:rsidRPr="005B0548">
        <w:rPr>
          <w:lang w:val="x-none" w:eastAsia="x-none"/>
        </w:rPr>
        <w:t xml:space="preserve">, что составляет </w:t>
      </w:r>
      <w:r>
        <w:rPr>
          <w:lang w:eastAsia="x-none"/>
        </w:rPr>
        <w:t>_______________________________________________________</w:t>
      </w:r>
      <w:r w:rsidRPr="005B0548">
        <w:rPr>
          <w:lang w:val="x-none" w:eastAsia="x-none"/>
        </w:rPr>
        <w:t xml:space="preserve"> по следующим реквизитам:</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ГУП РК «</w:t>
      </w:r>
      <w:proofErr w:type="spellStart"/>
      <w:r w:rsidRPr="005B0548">
        <w:rPr>
          <w:lang w:val="x-none" w:eastAsia="x-none"/>
        </w:rPr>
        <w:t>Крымгазсети</w:t>
      </w:r>
      <w:proofErr w:type="spellEnd"/>
      <w:r w:rsidRPr="005B0548">
        <w:rPr>
          <w:lang w:val="x-none" w:eastAsia="x-none"/>
        </w:rPr>
        <w:t>» (без учёта филиалов)</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ИНН ГУП РК «</w:t>
      </w:r>
      <w:proofErr w:type="spellStart"/>
      <w:r w:rsidRPr="005B0548">
        <w:rPr>
          <w:lang w:val="x-none" w:eastAsia="x-none"/>
        </w:rPr>
        <w:t>Крымгазсети</w:t>
      </w:r>
      <w:proofErr w:type="spellEnd"/>
      <w:r w:rsidRPr="005B0548">
        <w:rPr>
          <w:lang w:val="x-none" w:eastAsia="x-none"/>
        </w:rPr>
        <w:t>» 9102016743</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КПП ГУП РК «</w:t>
      </w:r>
      <w:proofErr w:type="spellStart"/>
      <w:r w:rsidRPr="005B0548">
        <w:rPr>
          <w:lang w:val="x-none" w:eastAsia="x-none"/>
        </w:rPr>
        <w:t>Крымгазсети</w:t>
      </w:r>
      <w:proofErr w:type="spellEnd"/>
      <w:r w:rsidRPr="005B0548">
        <w:rPr>
          <w:lang w:val="x-none" w:eastAsia="x-none"/>
        </w:rPr>
        <w:t>» 910201001</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АО «ГЕНБАНК» г. Симферополя</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БИК 043510123</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Кор./с: 30101810835100000123</w:t>
      </w:r>
    </w:p>
    <w:p w:rsidR="005B0548" w:rsidRPr="005B0548" w:rsidRDefault="005B0548" w:rsidP="005B0548">
      <w:pPr>
        <w:tabs>
          <w:tab w:val="num" w:pos="0"/>
        </w:tabs>
        <w:suppressAutoHyphens/>
        <w:ind w:firstLine="709"/>
        <w:jc w:val="both"/>
        <w:rPr>
          <w:lang w:val="x-none" w:eastAsia="x-none"/>
        </w:rPr>
      </w:pPr>
      <w:r w:rsidRPr="005B0548">
        <w:rPr>
          <w:lang w:val="x-none" w:eastAsia="x-none"/>
        </w:rPr>
        <w:t>Расчётный счёт для обеспечительных взносов 40602810100230030002</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Назначение платежа: Средства для обеспечения исполнения контракта на _______________________________ в соответствии с Протоколом _____________ №____ от «___» _________20__года.</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5B0548" w:rsidRPr="005B0548" w:rsidRDefault="005B0548" w:rsidP="005B0548">
      <w:pPr>
        <w:tabs>
          <w:tab w:val="num" w:pos="0"/>
        </w:tabs>
        <w:suppressAutoHyphens/>
        <w:ind w:firstLine="709"/>
        <w:jc w:val="both"/>
        <w:rPr>
          <w:lang w:val="x-none" w:eastAsia="x-none"/>
        </w:rPr>
      </w:pPr>
      <w:r w:rsidRPr="005B0548">
        <w:rPr>
          <w:lang w:val="x-none" w:eastAsia="x-none"/>
        </w:rPr>
        <w:t>а) независимая гарантия должна быть безотзывной;</w:t>
      </w:r>
    </w:p>
    <w:p w:rsidR="005B0548" w:rsidRPr="005B0548" w:rsidRDefault="005B0548" w:rsidP="005B0548">
      <w:pPr>
        <w:tabs>
          <w:tab w:val="num" w:pos="0"/>
        </w:tabs>
        <w:suppressAutoHyphens/>
        <w:ind w:firstLine="709"/>
        <w:jc w:val="both"/>
        <w:rPr>
          <w:lang w:val="x-none" w:eastAsia="x-none"/>
        </w:rPr>
      </w:pPr>
      <w:r w:rsidRPr="005B0548">
        <w:rPr>
          <w:lang w:val="x-none" w:eastAsia="x-none"/>
        </w:rPr>
        <w:t xml:space="preserve">б) независимая гарантия должна содержать: </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5B0548" w:rsidRPr="005B0548" w:rsidRDefault="005B0548" w:rsidP="005B0548">
      <w:pPr>
        <w:tabs>
          <w:tab w:val="num" w:pos="0"/>
        </w:tabs>
        <w:suppressAutoHyphens/>
        <w:ind w:firstLine="709"/>
        <w:jc w:val="both"/>
        <w:rPr>
          <w:lang w:val="x-none" w:eastAsia="x-none"/>
        </w:rPr>
      </w:pPr>
      <w:r w:rsidRPr="005B0548">
        <w:rPr>
          <w:lang w:val="x-none" w:eastAsia="x-none"/>
        </w:rPr>
        <w:t>2) обязательства принципала, надлежащее исполнение которых обеспечивается независимой гарантией;</w:t>
      </w:r>
    </w:p>
    <w:p w:rsidR="005B0548" w:rsidRPr="005B0548" w:rsidRDefault="005B0548" w:rsidP="005B0548">
      <w:pPr>
        <w:tabs>
          <w:tab w:val="num" w:pos="0"/>
        </w:tabs>
        <w:suppressAutoHyphens/>
        <w:ind w:firstLine="709"/>
        <w:jc w:val="both"/>
        <w:rPr>
          <w:lang w:val="x-none" w:eastAsia="x-none"/>
        </w:rPr>
      </w:pPr>
      <w:r w:rsidRPr="005B0548">
        <w:rPr>
          <w:lang w:val="x-none" w:eastAsia="x-none"/>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w:t>
      </w:r>
      <w:r w:rsidRPr="005B0548">
        <w:rPr>
          <w:lang w:val="x-none" w:eastAsia="x-none"/>
        </w:rPr>
        <w:lastRenderedPageBreak/>
        <w:t>день просрочки уплатить заказчику неустойку в размере 0,1 процента денежной суммы, подлежащей уплате по такой независимой гарантии;</w:t>
      </w:r>
    </w:p>
    <w:p w:rsidR="005B0548" w:rsidRPr="005B0548" w:rsidRDefault="005B0548" w:rsidP="005B0548">
      <w:pPr>
        <w:tabs>
          <w:tab w:val="num" w:pos="0"/>
        </w:tabs>
        <w:suppressAutoHyphens/>
        <w:ind w:firstLine="709"/>
        <w:jc w:val="both"/>
        <w:rPr>
          <w:lang w:val="x-none" w:eastAsia="x-none"/>
        </w:rPr>
      </w:pPr>
      <w:r w:rsidRPr="005B0548">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B0548" w:rsidRPr="005B0548" w:rsidRDefault="005B0548" w:rsidP="005B0548">
      <w:pPr>
        <w:tabs>
          <w:tab w:val="num" w:pos="0"/>
        </w:tabs>
        <w:suppressAutoHyphens/>
        <w:ind w:firstLine="709"/>
        <w:jc w:val="both"/>
        <w:rPr>
          <w:lang w:val="x-none" w:eastAsia="x-none"/>
        </w:rPr>
      </w:pPr>
      <w:r w:rsidRPr="005B0548">
        <w:rPr>
          <w:lang w:val="x-none" w:eastAsia="x-none"/>
        </w:rPr>
        <w:t>5) срок действия независимой гарантии с учетом требований статей 44 и 96 Федерального закона от 05.04.2013г. №44-ФЗ;</w:t>
      </w:r>
    </w:p>
    <w:p w:rsidR="005B0548" w:rsidRPr="005B0548" w:rsidRDefault="005B0548" w:rsidP="005B0548">
      <w:pPr>
        <w:tabs>
          <w:tab w:val="num" w:pos="0"/>
        </w:tabs>
        <w:suppressAutoHyphens/>
        <w:ind w:firstLine="709"/>
        <w:jc w:val="both"/>
        <w:rPr>
          <w:lang w:val="x-none" w:eastAsia="x-none"/>
        </w:rPr>
      </w:pPr>
      <w:r w:rsidRPr="005B0548">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5B0548" w:rsidRPr="005B0548" w:rsidRDefault="005B0548" w:rsidP="005B0548">
      <w:pPr>
        <w:tabs>
          <w:tab w:val="num" w:pos="0"/>
        </w:tabs>
        <w:suppressAutoHyphens/>
        <w:ind w:firstLine="709"/>
        <w:jc w:val="both"/>
        <w:rPr>
          <w:lang w:val="x-none" w:eastAsia="x-none"/>
        </w:rPr>
      </w:pPr>
      <w:r w:rsidRPr="005B0548">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5B0548" w:rsidRPr="005B0548" w:rsidRDefault="005B0548" w:rsidP="005B0548">
      <w:pPr>
        <w:tabs>
          <w:tab w:val="num" w:pos="0"/>
        </w:tabs>
        <w:suppressAutoHyphens/>
        <w:ind w:firstLine="709"/>
        <w:jc w:val="both"/>
        <w:rPr>
          <w:lang w:val="x-none" w:eastAsia="x-none"/>
        </w:rPr>
      </w:pPr>
      <w:r w:rsidRPr="005B0548">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B0548" w:rsidRPr="005B0548" w:rsidRDefault="005B0548" w:rsidP="005B0548">
      <w:pPr>
        <w:tabs>
          <w:tab w:val="num" w:pos="0"/>
        </w:tabs>
        <w:suppressAutoHyphens/>
        <w:ind w:firstLine="709"/>
        <w:jc w:val="both"/>
        <w:rPr>
          <w:lang w:val="x-none" w:eastAsia="x-none"/>
        </w:rPr>
      </w:pPr>
      <w:r w:rsidRPr="005B0548">
        <w:rPr>
          <w:lang w:val="x-none" w:eastAsia="x-none"/>
        </w:rPr>
        <w:t xml:space="preserve">в) </w:t>
      </w:r>
      <w:r w:rsidRPr="005B0548">
        <w:rPr>
          <w:lang w:eastAsia="x-none"/>
        </w:rPr>
        <w:t>н</w:t>
      </w:r>
      <w:proofErr w:type="spellStart"/>
      <w:r w:rsidRPr="005B0548">
        <w:rPr>
          <w:lang w:val="x-none" w:eastAsia="x-none"/>
        </w:rPr>
        <w:t>езависимая</w:t>
      </w:r>
      <w:proofErr w:type="spellEnd"/>
      <w:r w:rsidRPr="005B0548">
        <w:rPr>
          <w:lang w:val="x-none" w:eastAsia="x-none"/>
        </w:rPr>
        <w:t xml:space="preserve"> гарантия должна быть включена в реестр независимых гарантий, размещенный в единой информационной системе.</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.4. Обеспечение исполнения возвращается </w:t>
      </w:r>
      <w:r w:rsidRPr="005B0548">
        <w:rPr>
          <w:lang w:eastAsia="x-none"/>
        </w:rPr>
        <w:t>Подрядчику</w:t>
      </w:r>
      <w:r w:rsidRPr="005B0548">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sidRPr="005B0548">
        <w:rPr>
          <w:lang w:eastAsia="x-none"/>
        </w:rPr>
        <w:t>Подрядчиком</w:t>
      </w:r>
      <w:r w:rsidRPr="005B0548">
        <w:rPr>
          <w:lang w:val="x-none" w:eastAsia="x-none"/>
        </w:rPr>
        <w:t xml:space="preserve"> обязательств, предусмотренных Контрактом.</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.5. В ходе исполнения контракта </w:t>
      </w:r>
      <w:r w:rsidRPr="005B0548">
        <w:rPr>
          <w:lang w:eastAsia="x-none"/>
        </w:rPr>
        <w:t>Подрядчик</w:t>
      </w:r>
      <w:r w:rsidRPr="005B0548">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5B0548">
        <w:rPr>
          <w:lang w:eastAsia="x-none"/>
        </w:rPr>
        <w:t>Подрядчик</w:t>
      </w:r>
      <w:r w:rsidRPr="005B0548">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sidRPr="005B0548">
        <w:rPr>
          <w:lang w:eastAsia="x-none"/>
        </w:rPr>
        <w:t>4</w:t>
      </w:r>
      <w:r w:rsidRPr="005B0548">
        <w:rPr>
          <w:lang w:val="x-none" w:eastAsia="x-none"/>
        </w:rPr>
        <w:t xml:space="preserve">.1.3. Контракта, признается существенным нарушением Контракта </w:t>
      </w:r>
      <w:r w:rsidRPr="005B0548">
        <w:rPr>
          <w:lang w:eastAsia="x-none"/>
        </w:rPr>
        <w:t>Подрядчиком</w:t>
      </w:r>
      <w:r w:rsidRPr="005B0548">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sidRPr="005B0548">
        <w:rPr>
          <w:lang w:eastAsia="x-none"/>
        </w:rPr>
        <w:t>Подрядчика</w:t>
      </w:r>
      <w:r w:rsidRPr="005B0548">
        <w:rPr>
          <w:lang w:val="x-none" w:eastAsia="x-none"/>
        </w:rPr>
        <w:t xml:space="preserve"> или Заказчика.</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sidRPr="005B0548">
        <w:rPr>
          <w:lang w:eastAsia="x-none"/>
        </w:rPr>
        <w:t>Подрядчик</w:t>
      </w:r>
      <w:r w:rsidRPr="005B0548">
        <w:rPr>
          <w:lang w:val="x-none" w:eastAsia="x-none"/>
        </w:rPr>
        <w:t>.</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sidRPr="005B0548">
        <w:rPr>
          <w:lang w:eastAsia="x-none"/>
        </w:rPr>
        <w:t>Подрядчиком</w:t>
      </w:r>
      <w:r w:rsidRPr="005B0548">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w:t>
      </w:r>
      <w:r w:rsidRPr="005B0548">
        <w:rPr>
          <w:lang w:val="x-none" w:eastAsia="x-none"/>
        </w:rPr>
        <w:lastRenderedPageBreak/>
        <w:t xml:space="preserve">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5B0548">
        <w:rPr>
          <w:lang w:eastAsia="x-none"/>
        </w:rPr>
        <w:t>Подрядчика</w:t>
      </w:r>
      <w:r w:rsidRPr="005B0548">
        <w:rPr>
          <w:lang w:val="x-none" w:eastAsia="x-none"/>
        </w:rPr>
        <w:t>, в срок, указанный в п. 1</w:t>
      </w:r>
      <w:r w:rsidRPr="005B0548">
        <w:rPr>
          <w:lang w:eastAsia="x-none"/>
        </w:rPr>
        <w:t>4</w:t>
      </w:r>
      <w:r w:rsidRPr="005B0548">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sidRPr="005B0548">
        <w:rPr>
          <w:lang w:eastAsia="x-none"/>
        </w:rPr>
        <w:t>Подрядчиком</w:t>
      </w:r>
      <w:r w:rsidRPr="005B0548">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Pr="005B0548">
        <w:rPr>
          <w:lang w:eastAsia="x-none"/>
        </w:rPr>
        <w:t>Подрядчика</w:t>
      </w:r>
      <w:r w:rsidRPr="005B0548">
        <w:rPr>
          <w:lang w:val="x-none" w:eastAsia="x-none"/>
        </w:rPr>
        <w:t xml:space="preserve"> о необходимости предоставить соответствующее обеспечение. </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 xml:space="preserve">.12. За каждый день просрочки исполнения </w:t>
      </w:r>
      <w:r w:rsidRPr="005B0548">
        <w:rPr>
          <w:lang w:eastAsia="x-none"/>
        </w:rPr>
        <w:t>Подрядчиком</w:t>
      </w:r>
      <w:r w:rsidRPr="005B0548">
        <w:rPr>
          <w:lang w:val="x-none" w:eastAsia="x-none"/>
        </w:rPr>
        <w:t xml:space="preserve"> обязательства, предусмотренного п. 1</w:t>
      </w:r>
      <w:r w:rsidRPr="005B0548">
        <w:rPr>
          <w:lang w:eastAsia="x-none"/>
        </w:rPr>
        <w:t>2</w:t>
      </w:r>
      <w:r w:rsidRPr="005B0548">
        <w:rPr>
          <w:lang w:val="x-none" w:eastAsia="x-none"/>
        </w:rPr>
        <w:t xml:space="preserve">.11 Контракта, начисляется неустойка, определенная в порядке, установленном в соответствии с разделом </w:t>
      </w:r>
      <w:r w:rsidRPr="005B0548">
        <w:rPr>
          <w:lang w:eastAsia="x-none"/>
        </w:rPr>
        <w:t>9</w:t>
      </w:r>
      <w:r w:rsidRPr="005B0548">
        <w:rPr>
          <w:lang w:val="x-none" w:eastAsia="x-none"/>
        </w:rPr>
        <w:t xml:space="preserve"> Контракта.</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Pr="005B0548">
        <w:rPr>
          <w:lang w:eastAsia="x-none"/>
        </w:rPr>
        <w:t>4</w:t>
      </w:r>
      <w:r w:rsidRPr="005B0548">
        <w:rPr>
          <w:lang w:val="x-none" w:eastAsia="x-none"/>
        </w:rPr>
        <w:t xml:space="preserve">.9 Контракта. </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5B0548" w:rsidRPr="005B0548" w:rsidRDefault="005B0548" w:rsidP="005B0548">
      <w:pPr>
        <w:tabs>
          <w:tab w:val="num" w:pos="0"/>
        </w:tabs>
        <w:suppressAutoHyphens/>
        <w:ind w:firstLine="709"/>
        <w:jc w:val="both"/>
        <w:rPr>
          <w:lang w:val="x-none" w:eastAsia="x-none"/>
        </w:rPr>
      </w:pPr>
      <w:r w:rsidRPr="005B0548">
        <w:rPr>
          <w:lang w:val="x-none" w:eastAsia="x-none"/>
        </w:rPr>
        <w:t>1</w:t>
      </w:r>
      <w:r w:rsidRPr="005B0548">
        <w:rPr>
          <w:lang w:eastAsia="x-none"/>
        </w:rPr>
        <w:t>3</w:t>
      </w:r>
      <w:r w:rsidRPr="005B0548">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00F300CA">
        <w:rPr>
          <w:lang w:eastAsia="x-none"/>
        </w:rPr>
        <w:t>3</w:t>
      </w:r>
      <w:r w:rsidRPr="005B0548">
        <w:rPr>
          <w:lang w:val="x-none" w:eastAsia="x-none"/>
        </w:rPr>
        <w:t>.2 Контракта.</w:t>
      </w:r>
    </w:p>
    <w:p w:rsidR="005B0548" w:rsidRPr="005B0548" w:rsidRDefault="005B0548" w:rsidP="005B0548">
      <w:pPr>
        <w:ind w:firstLine="720"/>
        <w:jc w:val="center"/>
        <w:rPr>
          <w:b/>
          <w:lang w:eastAsia="uk-UA"/>
        </w:rPr>
      </w:pPr>
    </w:p>
    <w:p w:rsidR="005B0548" w:rsidRPr="005B0548" w:rsidRDefault="005B0548" w:rsidP="005B0548">
      <w:pPr>
        <w:ind w:firstLine="720"/>
        <w:jc w:val="center"/>
        <w:rPr>
          <w:rFonts w:eastAsia="Calibri"/>
        </w:rPr>
      </w:pPr>
      <w:r w:rsidRPr="005B0548">
        <w:rPr>
          <w:b/>
          <w:lang w:val="en-US" w:eastAsia="uk-UA"/>
        </w:rPr>
        <w:t>XIV</w:t>
      </w:r>
      <w:r w:rsidRPr="005B0548">
        <w:rPr>
          <w:b/>
          <w:lang w:eastAsia="uk-UA"/>
        </w:rPr>
        <w:t>. ПРОЧИЕ УСЛОВИЯ</w:t>
      </w:r>
    </w:p>
    <w:p w:rsidR="005B0548" w:rsidRPr="005B0548" w:rsidRDefault="005B0548" w:rsidP="005B0548">
      <w:pPr>
        <w:tabs>
          <w:tab w:val="left" w:pos="142"/>
          <w:tab w:val="left" w:pos="1418"/>
        </w:tabs>
        <w:ind w:firstLine="709"/>
        <w:jc w:val="both"/>
        <w:rPr>
          <w:lang w:eastAsia="uk-UA"/>
        </w:rPr>
      </w:pPr>
      <w:r w:rsidRPr="005B0548">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5B0548" w:rsidRPr="005B0548" w:rsidRDefault="005B0548" w:rsidP="005B0548">
      <w:pPr>
        <w:shd w:val="clear" w:color="auto" w:fill="FFFFFF"/>
        <w:tabs>
          <w:tab w:val="left" w:pos="142"/>
          <w:tab w:val="left" w:pos="1418"/>
        </w:tabs>
        <w:ind w:firstLine="709"/>
        <w:jc w:val="both"/>
        <w:rPr>
          <w:lang w:eastAsia="uk-UA"/>
        </w:rPr>
      </w:pPr>
      <w:r w:rsidRPr="005B0548">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5B0548" w:rsidRPr="005B0548" w:rsidRDefault="005B0548" w:rsidP="005B0548">
      <w:pPr>
        <w:shd w:val="clear" w:color="auto" w:fill="FFFFFF"/>
        <w:tabs>
          <w:tab w:val="left" w:pos="142"/>
          <w:tab w:val="left" w:pos="1418"/>
        </w:tabs>
        <w:ind w:firstLine="709"/>
        <w:jc w:val="both"/>
        <w:rPr>
          <w:lang w:eastAsia="uk-UA"/>
        </w:rPr>
      </w:pPr>
      <w:r w:rsidRPr="005B0548">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5B0548" w:rsidRPr="005B0548" w:rsidRDefault="005B0548" w:rsidP="005B0548">
      <w:pPr>
        <w:shd w:val="clear" w:color="auto" w:fill="FFFFFF"/>
        <w:tabs>
          <w:tab w:val="left" w:pos="142"/>
          <w:tab w:val="left" w:pos="1418"/>
        </w:tabs>
        <w:ind w:firstLine="709"/>
        <w:jc w:val="both"/>
        <w:rPr>
          <w:lang w:eastAsia="uk-UA"/>
        </w:rPr>
      </w:pPr>
      <w:r w:rsidRPr="005B0548">
        <w:rPr>
          <w:lang w:eastAsia="uk-UA"/>
        </w:rPr>
        <w:t>14.4. При выполнении работ по Контракту Стороны руководствуются действующим законодательством Российской Федерации.</w:t>
      </w:r>
    </w:p>
    <w:p w:rsidR="005B0548" w:rsidRPr="005B0548" w:rsidRDefault="005B0548" w:rsidP="005B0548">
      <w:pPr>
        <w:shd w:val="clear" w:color="auto" w:fill="FFFFFF"/>
        <w:tabs>
          <w:tab w:val="left" w:pos="142"/>
          <w:tab w:val="left" w:pos="1418"/>
        </w:tabs>
        <w:ind w:firstLine="709"/>
        <w:jc w:val="both"/>
        <w:rPr>
          <w:lang w:eastAsia="uk-UA"/>
        </w:rPr>
      </w:pPr>
      <w:r w:rsidRPr="005B0548">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5B0548" w:rsidRPr="005B0548" w:rsidRDefault="005B0548" w:rsidP="005B0548">
      <w:pPr>
        <w:shd w:val="clear" w:color="auto" w:fill="FFFFFF"/>
        <w:tabs>
          <w:tab w:val="left" w:pos="142"/>
          <w:tab w:val="left" w:pos="1418"/>
        </w:tabs>
        <w:ind w:firstLine="709"/>
        <w:jc w:val="both"/>
        <w:rPr>
          <w:lang w:eastAsia="uk-UA"/>
        </w:rPr>
      </w:pPr>
      <w:r w:rsidRPr="005B0548">
        <w:rPr>
          <w:lang w:eastAsia="uk-UA"/>
        </w:rPr>
        <w:lastRenderedPageBreak/>
        <w:t xml:space="preserve">14.6. Подрядчик </w:t>
      </w:r>
      <w:proofErr w:type="gramStart"/>
      <w:r w:rsidRPr="005B0548">
        <w:rPr>
          <w:i/>
          <w:lang w:eastAsia="uk-UA"/>
        </w:rPr>
        <w:t>является</w:t>
      </w:r>
      <w:proofErr w:type="gramEnd"/>
      <w:r w:rsidRPr="005B0548">
        <w:rPr>
          <w:i/>
          <w:lang w:eastAsia="uk-UA"/>
        </w:rPr>
        <w:t>/не является</w:t>
      </w:r>
      <w:r w:rsidRPr="005B0548">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5B0548" w:rsidRPr="005B0548" w:rsidRDefault="005B0548" w:rsidP="005B0548">
      <w:pPr>
        <w:shd w:val="clear" w:color="auto" w:fill="FFFFFF"/>
        <w:tabs>
          <w:tab w:val="left" w:pos="142"/>
          <w:tab w:val="left" w:pos="1418"/>
        </w:tabs>
        <w:ind w:firstLine="709"/>
        <w:jc w:val="both"/>
        <w:rPr>
          <w:lang w:eastAsia="uk-UA"/>
        </w:rPr>
      </w:pPr>
      <w:r w:rsidRPr="005B0548">
        <w:rPr>
          <w:lang w:eastAsia="uk-UA"/>
        </w:rPr>
        <w:t xml:space="preserve">14.7. </w:t>
      </w:r>
      <w:r w:rsidRPr="005B0548">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5B0548" w:rsidRPr="005B0548" w:rsidRDefault="005B0548" w:rsidP="005B0548">
      <w:pPr>
        <w:jc w:val="center"/>
        <w:rPr>
          <w:b/>
          <w:lang w:eastAsia="uk-UA"/>
        </w:rPr>
      </w:pPr>
    </w:p>
    <w:p w:rsidR="005B0548" w:rsidRPr="005B0548" w:rsidRDefault="005B0548" w:rsidP="005B0548">
      <w:pPr>
        <w:shd w:val="clear" w:color="auto" w:fill="FFFFFF"/>
        <w:suppressAutoHyphens/>
        <w:spacing w:before="14"/>
        <w:jc w:val="center"/>
        <w:rPr>
          <w:lang w:eastAsia="ar-SA"/>
        </w:rPr>
      </w:pPr>
      <w:r w:rsidRPr="005B0548">
        <w:rPr>
          <w:b/>
          <w:lang w:val="en-US" w:eastAsia="ar-SA"/>
        </w:rPr>
        <w:t>XV</w:t>
      </w:r>
      <w:r w:rsidRPr="005B0548">
        <w:rPr>
          <w:b/>
          <w:lang w:eastAsia="ar-SA"/>
        </w:rPr>
        <w:t>. РАЗРЕШЕНИЕ СПОРОВ ПО КОНТРАКТУ</w:t>
      </w:r>
    </w:p>
    <w:p w:rsidR="005B0548" w:rsidRPr="005B0548" w:rsidRDefault="005B0548" w:rsidP="005B0548">
      <w:pPr>
        <w:shd w:val="clear" w:color="auto" w:fill="FFFFFF"/>
        <w:suppressAutoHyphens/>
        <w:ind w:firstLine="709"/>
        <w:jc w:val="both"/>
        <w:rPr>
          <w:lang w:eastAsia="ar-SA"/>
        </w:rPr>
      </w:pPr>
      <w:r w:rsidRPr="005B0548">
        <w:rPr>
          <w:lang w:eastAsia="ar-SA"/>
        </w:rPr>
        <w:t>15.1. Претензионный порядок рассмотрения споров из Контракта является для Сторон обязательным.</w:t>
      </w:r>
    </w:p>
    <w:p w:rsidR="005B0548" w:rsidRPr="005B0548" w:rsidRDefault="005B0548" w:rsidP="005B0548">
      <w:pPr>
        <w:shd w:val="clear" w:color="auto" w:fill="FFFFFF"/>
        <w:suppressAutoHyphens/>
        <w:ind w:firstLine="709"/>
        <w:jc w:val="both"/>
        <w:rPr>
          <w:lang w:eastAsia="ar-SA"/>
        </w:rPr>
      </w:pPr>
      <w:r w:rsidRPr="005B0548">
        <w:rPr>
          <w:lang w:eastAsia="ar-SA"/>
        </w:rPr>
        <w:t>15.2.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w:t>
      </w:r>
      <w:r w:rsidRPr="005B0548">
        <w:rPr>
          <w:lang w:val="en-US" w:eastAsia="ar-SA"/>
        </w:rPr>
        <w:t>I</w:t>
      </w:r>
      <w:proofErr w:type="gramStart"/>
      <w:r w:rsidRPr="005B0548">
        <w:rPr>
          <w:lang w:eastAsia="ar-SA"/>
        </w:rPr>
        <w:t>Х</w:t>
      </w:r>
      <w:proofErr w:type="gramEnd"/>
      <w:r w:rsidRPr="005B0548">
        <w:rPr>
          <w:lang w:eastAsia="ar-SA"/>
        </w:rPr>
        <w:t xml:space="preserve"> Контракта. </w:t>
      </w:r>
    </w:p>
    <w:p w:rsidR="005B0548" w:rsidRPr="005B0548" w:rsidRDefault="005B0548" w:rsidP="005B0548">
      <w:pPr>
        <w:shd w:val="clear" w:color="auto" w:fill="FFFFFF"/>
        <w:suppressAutoHyphens/>
        <w:ind w:firstLine="709"/>
        <w:jc w:val="both"/>
        <w:rPr>
          <w:lang w:eastAsia="ar-SA"/>
        </w:rPr>
      </w:pPr>
      <w:r w:rsidRPr="005B0548">
        <w:rPr>
          <w:lang w:eastAsia="ar-SA"/>
        </w:rPr>
        <w:t xml:space="preserve">15.3. Направление Сторонами претензии иным способом, чем указано в п. 15.2 Контракта не допускается. </w:t>
      </w:r>
    </w:p>
    <w:p w:rsidR="005B0548" w:rsidRPr="005B0548" w:rsidRDefault="005B0548" w:rsidP="005B0548">
      <w:pPr>
        <w:shd w:val="clear" w:color="auto" w:fill="FFFFFF"/>
        <w:suppressAutoHyphens/>
        <w:ind w:firstLine="709"/>
        <w:jc w:val="both"/>
        <w:rPr>
          <w:lang w:eastAsia="ar-SA"/>
        </w:rPr>
      </w:pPr>
      <w:r w:rsidRPr="005B0548">
        <w:rPr>
          <w:lang w:eastAsia="ar-SA"/>
        </w:rPr>
        <w:t xml:space="preserve">15.4. Срок рассмотрения претензии составляет 10 (десять) рабочих дней со дня получения последнего адресатом. </w:t>
      </w:r>
    </w:p>
    <w:p w:rsidR="005B0548" w:rsidRPr="005B0548" w:rsidRDefault="005B0548" w:rsidP="005B0548">
      <w:pPr>
        <w:shd w:val="clear" w:color="auto" w:fill="FFFFFF"/>
        <w:tabs>
          <w:tab w:val="left" w:pos="142"/>
          <w:tab w:val="left" w:pos="1418"/>
        </w:tabs>
        <w:ind w:firstLine="709"/>
        <w:jc w:val="both"/>
        <w:rPr>
          <w:lang w:eastAsia="ar-SA"/>
        </w:rPr>
      </w:pPr>
      <w:r w:rsidRPr="005B0548">
        <w:rPr>
          <w:lang w:eastAsia="ar-SA"/>
        </w:rPr>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5B0548" w:rsidRPr="005B0548" w:rsidRDefault="005B0548" w:rsidP="005B0548">
      <w:pPr>
        <w:shd w:val="clear" w:color="auto" w:fill="FFFFFF"/>
        <w:tabs>
          <w:tab w:val="left" w:pos="142"/>
          <w:tab w:val="left" w:pos="1418"/>
        </w:tabs>
        <w:ind w:firstLine="709"/>
        <w:jc w:val="both"/>
        <w:rPr>
          <w:lang w:eastAsia="ar-SA"/>
        </w:rPr>
      </w:pPr>
    </w:p>
    <w:p w:rsidR="005B0548" w:rsidRPr="005B0548" w:rsidRDefault="005B0548" w:rsidP="005B0548">
      <w:pPr>
        <w:jc w:val="center"/>
        <w:rPr>
          <w:color w:val="000000"/>
          <w:sz w:val="27"/>
          <w:szCs w:val="27"/>
        </w:rPr>
      </w:pPr>
      <w:r w:rsidRPr="005B0548">
        <w:rPr>
          <w:b/>
          <w:lang w:val="en-US" w:eastAsia="uk-UA"/>
        </w:rPr>
        <w:t>XVI</w:t>
      </w:r>
      <w:r w:rsidRPr="005B0548">
        <w:rPr>
          <w:b/>
          <w:lang w:eastAsia="uk-UA"/>
        </w:rPr>
        <w:t xml:space="preserve">. </w:t>
      </w:r>
      <w:r w:rsidRPr="005B0548">
        <w:rPr>
          <w:b/>
          <w:bCs/>
          <w:color w:val="000000"/>
        </w:rPr>
        <w:t>АНТИКОРРУПЦИОННАЯ ОГОВОРКА</w:t>
      </w:r>
    </w:p>
    <w:p w:rsidR="005B0548" w:rsidRPr="005B0548" w:rsidRDefault="005B0548" w:rsidP="005B0548">
      <w:pPr>
        <w:ind w:firstLine="709"/>
        <w:jc w:val="both"/>
        <w:rPr>
          <w:color w:val="000000"/>
          <w:sz w:val="27"/>
          <w:szCs w:val="27"/>
        </w:rPr>
      </w:pPr>
      <w:r w:rsidRPr="005B0548">
        <w:rPr>
          <w:color w:val="000000"/>
        </w:rPr>
        <w:t xml:space="preserve">16.1. </w:t>
      </w:r>
      <w:proofErr w:type="gramStart"/>
      <w:r w:rsidRPr="005B0548">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B0548" w:rsidRPr="005B0548" w:rsidRDefault="005B0548" w:rsidP="005B0548">
      <w:pPr>
        <w:ind w:firstLine="709"/>
        <w:jc w:val="both"/>
        <w:rPr>
          <w:color w:val="000000"/>
          <w:sz w:val="27"/>
          <w:szCs w:val="27"/>
        </w:rPr>
      </w:pPr>
      <w:r w:rsidRPr="005B0548">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B0548" w:rsidRPr="005B0548" w:rsidRDefault="005B0548" w:rsidP="005B0548">
      <w:pPr>
        <w:ind w:firstLine="709"/>
        <w:jc w:val="both"/>
        <w:rPr>
          <w:color w:val="000000"/>
          <w:sz w:val="27"/>
          <w:szCs w:val="27"/>
        </w:rPr>
      </w:pPr>
      <w:r w:rsidRPr="005B0548">
        <w:rPr>
          <w:color w:val="000000"/>
        </w:rPr>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B0548">
        <w:rPr>
          <w:color w:val="000000"/>
        </w:rPr>
        <w:t>с даты направления</w:t>
      </w:r>
      <w:proofErr w:type="gramEnd"/>
      <w:r w:rsidRPr="005B0548">
        <w:rPr>
          <w:color w:val="000000"/>
        </w:rPr>
        <w:t xml:space="preserve"> письменного уведомления. </w:t>
      </w:r>
      <w:proofErr w:type="gramStart"/>
      <w:r w:rsidRPr="005B0548">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5B0548">
        <w:rPr>
          <w:color w:val="000000"/>
        </w:rPr>
        <w:t xml:space="preserve"> доходов, полученных преступным путем.</w:t>
      </w:r>
    </w:p>
    <w:p w:rsidR="005B0548" w:rsidRPr="005B0548" w:rsidRDefault="005B0548" w:rsidP="005B0548">
      <w:pPr>
        <w:shd w:val="clear" w:color="auto" w:fill="FFFFFF"/>
        <w:tabs>
          <w:tab w:val="left" w:pos="142"/>
          <w:tab w:val="left" w:pos="1418"/>
        </w:tabs>
        <w:ind w:firstLine="709"/>
        <w:jc w:val="both"/>
        <w:rPr>
          <w:color w:val="000000"/>
          <w:lang w:eastAsia="ar-SA"/>
        </w:rPr>
      </w:pPr>
      <w:r w:rsidRPr="005B0548">
        <w:rPr>
          <w:color w:val="000000"/>
          <w:lang w:eastAsia="ar-SA"/>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5B0548">
        <w:rPr>
          <w:color w:val="000000"/>
          <w:lang w:eastAsia="ar-SA"/>
        </w:rPr>
        <w:t>был</w:t>
      </w:r>
      <w:proofErr w:type="gramEnd"/>
      <w:r w:rsidRPr="005B0548">
        <w:rPr>
          <w:color w:val="000000"/>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5B0548" w:rsidRPr="005B0548" w:rsidRDefault="005B0548" w:rsidP="005B0548">
      <w:pPr>
        <w:suppressAutoHyphens/>
        <w:autoSpaceDE w:val="0"/>
        <w:autoSpaceDN w:val="0"/>
        <w:adjustRightInd w:val="0"/>
        <w:ind w:firstLine="540"/>
        <w:jc w:val="center"/>
        <w:outlineLvl w:val="0"/>
        <w:rPr>
          <w:lang w:eastAsia="ar-SA"/>
        </w:rPr>
      </w:pPr>
      <w:r w:rsidRPr="005B0548">
        <w:rPr>
          <w:b/>
          <w:lang w:eastAsia="uk-UA"/>
        </w:rPr>
        <w:t>XVII.</w:t>
      </w:r>
      <w:r w:rsidRPr="005B0548">
        <w:rPr>
          <w:b/>
          <w:lang w:eastAsia="ar-SA"/>
        </w:rPr>
        <w:t xml:space="preserve"> НАЛОГОВАЯ ОГОВОРКА</w:t>
      </w:r>
    </w:p>
    <w:p w:rsidR="005B0548" w:rsidRPr="005B0548" w:rsidRDefault="005B0548" w:rsidP="005B0548">
      <w:pPr>
        <w:suppressAutoHyphens/>
        <w:autoSpaceDE w:val="0"/>
        <w:autoSpaceDN w:val="0"/>
        <w:adjustRightInd w:val="0"/>
        <w:ind w:firstLine="539"/>
        <w:jc w:val="both"/>
        <w:rPr>
          <w:lang w:eastAsia="ar-SA"/>
        </w:rPr>
      </w:pPr>
      <w:bookmarkStart w:id="20" w:name="Par1"/>
      <w:bookmarkEnd w:id="20"/>
      <w:r w:rsidRPr="005B0548">
        <w:rPr>
          <w:lang w:eastAsia="ar-SA"/>
        </w:rPr>
        <w:t>17.1. Подрядчик гарантирует, что:</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lastRenderedPageBreak/>
        <w:t>зарегистрирован в ЕГРЮЛ надлежащим образом;</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proofErr w:type="gramStart"/>
      <w:r w:rsidRPr="005B0548">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своевременно и в полном объеме уплачивает налоги, сборы и страховые взносы;</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отражает в налоговой отчетности по НДС все суммы НДС, предъявленные ГУП РК «</w:t>
      </w:r>
      <w:proofErr w:type="spellStart"/>
      <w:r w:rsidRPr="005B0548">
        <w:t>Крымгазсети</w:t>
      </w:r>
      <w:proofErr w:type="spellEnd"/>
      <w:r w:rsidRPr="005B0548">
        <w:t>»;</w:t>
      </w:r>
    </w:p>
    <w:p w:rsidR="005B0548" w:rsidRPr="005B0548" w:rsidRDefault="005B0548" w:rsidP="005B0548">
      <w:pPr>
        <w:numPr>
          <w:ilvl w:val="2"/>
          <w:numId w:val="16"/>
        </w:numPr>
        <w:tabs>
          <w:tab w:val="left" w:pos="1134"/>
        </w:tabs>
        <w:suppressAutoHyphens/>
        <w:autoSpaceDE w:val="0"/>
        <w:autoSpaceDN w:val="0"/>
        <w:adjustRightInd w:val="0"/>
        <w:ind w:left="0" w:firstLine="153"/>
        <w:contextualSpacing/>
        <w:jc w:val="both"/>
      </w:pPr>
      <w:r w:rsidRPr="005B0548">
        <w:t>лица, подписывающие от его имени первичные документы и счета-фактуры, имеют на это все необходимые полномочия и доверенности.</w:t>
      </w:r>
    </w:p>
    <w:p w:rsidR="005B0548" w:rsidRPr="005B0548" w:rsidRDefault="005B0548" w:rsidP="005B0548">
      <w:pPr>
        <w:suppressAutoHyphens/>
        <w:autoSpaceDE w:val="0"/>
        <w:autoSpaceDN w:val="0"/>
        <w:adjustRightInd w:val="0"/>
        <w:ind w:firstLine="539"/>
        <w:jc w:val="both"/>
        <w:rPr>
          <w:lang w:eastAsia="ar-SA"/>
        </w:rPr>
      </w:pPr>
      <w:bookmarkStart w:id="21" w:name="Par13"/>
      <w:bookmarkEnd w:id="21"/>
      <w:r w:rsidRPr="005B0548">
        <w:rPr>
          <w:lang w:eastAsia="ar-SA"/>
        </w:rPr>
        <w:t xml:space="preserve">17.2. Если Подрядчик нарушит гарантии (любую одну, несколько или все вместе), указанные в </w:t>
      </w:r>
      <w:hyperlink r:id="rId28" w:anchor="Par1" w:history="1">
        <w:r w:rsidRPr="00F300CA">
          <w:rPr>
            <w:color w:val="0000FF"/>
            <w:u w:val="single"/>
            <w:lang w:eastAsia="ar-SA"/>
          </w:rPr>
          <w:t>пункте 17.1</w:t>
        </w:r>
      </w:hyperlink>
      <w:r w:rsidRPr="005B0548">
        <w:rPr>
          <w:lang w:eastAsia="ar-SA"/>
        </w:rPr>
        <w:t xml:space="preserve"> настоящего Договора, и это повлечет:</w:t>
      </w:r>
    </w:p>
    <w:p w:rsidR="005B0548" w:rsidRPr="005B0548" w:rsidRDefault="005B0548" w:rsidP="005B0548">
      <w:pPr>
        <w:suppressAutoHyphens/>
        <w:autoSpaceDE w:val="0"/>
        <w:autoSpaceDN w:val="0"/>
        <w:adjustRightInd w:val="0"/>
        <w:ind w:firstLine="539"/>
        <w:jc w:val="both"/>
        <w:rPr>
          <w:lang w:eastAsia="ar-SA"/>
        </w:rPr>
      </w:pPr>
      <w:proofErr w:type="gramStart"/>
      <w:r w:rsidRPr="005B0548">
        <w:rPr>
          <w:lang w:eastAsia="ar-SA"/>
        </w:rPr>
        <w:t>предъявление налоговыми органами требований к ГУП РК «</w:t>
      </w:r>
      <w:proofErr w:type="spellStart"/>
      <w:r w:rsidRPr="005B0548">
        <w:rPr>
          <w:lang w:eastAsia="ar-SA"/>
        </w:rPr>
        <w:t>Крымгазсети</w:t>
      </w:r>
      <w:proofErr w:type="spellEnd"/>
      <w:r w:rsidRPr="005B0548">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5B0548">
        <w:rPr>
          <w:lang w:eastAsia="ar-SA"/>
        </w:rPr>
        <w:t>Крымгазсети</w:t>
      </w:r>
      <w:proofErr w:type="spellEnd"/>
      <w:r w:rsidRPr="005B0548">
        <w:rPr>
          <w:lang w:eastAsia="ar-SA"/>
        </w:rPr>
        <w:t>» товары (работы, услуги), имущественные права, являющиеся предметом настоящего договора, требований ГУП РК «</w:t>
      </w:r>
      <w:proofErr w:type="spellStart"/>
      <w:r w:rsidRPr="005B0548">
        <w:rPr>
          <w:lang w:eastAsia="ar-SA"/>
        </w:rPr>
        <w:t>Крымгазсети</w:t>
      </w:r>
      <w:proofErr w:type="spellEnd"/>
      <w:r w:rsidRPr="005B0548">
        <w:rPr>
          <w:lang w:eastAsia="ar-SA"/>
        </w:rPr>
        <w:t>» о возмещении убытков в виде</w:t>
      </w:r>
      <w:proofErr w:type="gramEnd"/>
      <w:r w:rsidRPr="005B0548">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5B0548">
        <w:rPr>
          <w:lang w:eastAsia="ar-SA"/>
        </w:rPr>
        <w:t>Крымгазсети</w:t>
      </w:r>
      <w:proofErr w:type="spellEnd"/>
      <w:r w:rsidRPr="005B0548">
        <w:rPr>
          <w:lang w:eastAsia="ar-SA"/>
        </w:rPr>
        <w:t>» убытки, который последний понес вследствие таких нарушений.</w:t>
      </w:r>
    </w:p>
    <w:p w:rsidR="005B0548" w:rsidRPr="005B0548" w:rsidRDefault="005B0548" w:rsidP="005B0548">
      <w:pPr>
        <w:suppressAutoHyphens/>
        <w:autoSpaceDE w:val="0"/>
        <w:autoSpaceDN w:val="0"/>
        <w:adjustRightInd w:val="0"/>
        <w:ind w:firstLine="539"/>
        <w:jc w:val="both"/>
        <w:rPr>
          <w:lang w:eastAsia="ar-SA"/>
        </w:rPr>
      </w:pPr>
      <w:r w:rsidRPr="005B0548">
        <w:rPr>
          <w:lang w:eastAsia="ar-SA"/>
        </w:rPr>
        <w:t xml:space="preserve">17.3. Подрядчик в соответствии со </w:t>
      </w:r>
      <w:hyperlink r:id="rId29" w:history="1">
        <w:r w:rsidRPr="00F300CA">
          <w:rPr>
            <w:color w:val="000000" w:themeColor="text1"/>
            <w:u w:val="single"/>
            <w:lang w:eastAsia="ar-SA"/>
          </w:rPr>
          <w:t>ст. 406.1</w:t>
        </w:r>
      </w:hyperlink>
      <w:r w:rsidRPr="005B0548">
        <w:rPr>
          <w:lang w:eastAsia="ar-SA"/>
        </w:rPr>
        <w:t xml:space="preserve"> Гражданского кодекса Российской Федерации возмещает ГУП РК «</w:t>
      </w:r>
      <w:proofErr w:type="spellStart"/>
      <w:r w:rsidRPr="005B0548">
        <w:rPr>
          <w:lang w:eastAsia="ar-SA"/>
        </w:rPr>
        <w:t>Крымгазсети</w:t>
      </w:r>
      <w:proofErr w:type="spellEnd"/>
      <w:r w:rsidRPr="005B0548">
        <w:rPr>
          <w:lang w:eastAsia="ar-SA"/>
        </w:rPr>
        <w:t xml:space="preserve">» все убытки последнего, возникшие в случаях, указанных в </w:t>
      </w:r>
      <w:hyperlink r:id="rId30" w:anchor="Par13" w:history="1">
        <w:r w:rsidRPr="00F300CA">
          <w:rPr>
            <w:color w:val="0000FF"/>
            <w:u w:val="single"/>
            <w:lang w:eastAsia="ar-SA"/>
          </w:rPr>
          <w:t>пункте 17.2</w:t>
        </w:r>
      </w:hyperlink>
      <w:r w:rsidRPr="005B0548">
        <w:rPr>
          <w:lang w:eastAsia="ar-SA"/>
        </w:rPr>
        <w:t xml:space="preserve"> настоящего договора. При этом факт оспаривания или </w:t>
      </w:r>
      <w:proofErr w:type="spellStart"/>
      <w:r w:rsidRPr="005B0548">
        <w:rPr>
          <w:lang w:eastAsia="ar-SA"/>
        </w:rPr>
        <w:t>неоспаривания</w:t>
      </w:r>
      <w:proofErr w:type="spellEnd"/>
      <w:r w:rsidRPr="005B0548">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5B0548">
        <w:rPr>
          <w:lang w:eastAsia="ar-SA"/>
        </w:rPr>
        <w:t>неоспаривания</w:t>
      </w:r>
      <w:proofErr w:type="spellEnd"/>
      <w:r w:rsidRPr="005B0548">
        <w:rPr>
          <w:lang w:eastAsia="ar-SA"/>
        </w:rPr>
        <w:t xml:space="preserve"> в суде претензий третьих лиц не влияет на обязанность компании возместить имущественные потери.</w:t>
      </w:r>
    </w:p>
    <w:p w:rsidR="005B0548" w:rsidRPr="005B0548" w:rsidRDefault="005B0548" w:rsidP="005B0548">
      <w:pPr>
        <w:suppressAutoHyphens/>
        <w:ind w:firstLine="539"/>
        <w:jc w:val="both"/>
        <w:rPr>
          <w:lang w:eastAsia="ar-SA"/>
        </w:rPr>
      </w:pPr>
      <w:r w:rsidRPr="005B0548">
        <w:rPr>
          <w:lang w:eastAsia="ar-SA"/>
        </w:rPr>
        <w:t>17.4. Прекращение действия договора не освобождает Подрядчика от исполнения обязательств, предусмотренных настоящим разделом.</w:t>
      </w:r>
    </w:p>
    <w:p w:rsidR="005B0548" w:rsidRPr="005B0548" w:rsidRDefault="005B0548" w:rsidP="005B0548">
      <w:pPr>
        <w:shd w:val="clear" w:color="auto" w:fill="FFFFFF"/>
        <w:tabs>
          <w:tab w:val="left" w:pos="142"/>
          <w:tab w:val="left" w:pos="1418"/>
        </w:tabs>
        <w:ind w:firstLine="709"/>
        <w:jc w:val="both"/>
        <w:rPr>
          <w:color w:val="000000"/>
          <w:lang w:eastAsia="ar-SA"/>
        </w:rPr>
      </w:pPr>
    </w:p>
    <w:p w:rsidR="005B0548" w:rsidRPr="005B0548" w:rsidRDefault="005B0548" w:rsidP="005B0548">
      <w:pPr>
        <w:shd w:val="clear" w:color="auto" w:fill="FFFFFF"/>
        <w:tabs>
          <w:tab w:val="left" w:pos="142"/>
          <w:tab w:val="left" w:pos="1418"/>
        </w:tabs>
        <w:ind w:firstLine="709"/>
        <w:jc w:val="both"/>
        <w:rPr>
          <w:lang w:eastAsia="uk-UA"/>
        </w:rPr>
      </w:pPr>
    </w:p>
    <w:p w:rsidR="005B0548" w:rsidRPr="005B0548" w:rsidRDefault="005B0548" w:rsidP="005B0548">
      <w:pPr>
        <w:jc w:val="center"/>
        <w:rPr>
          <w:b/>
          <w:lang w:eastAsia="uk-UA"/>
        </w:rPr>
      </w:pPr>
      <w:r w:rsidRPr="005B0548">
        <w:rPr>
          <w:b/>
          <w:lang w:val="en-US" w:eastAsia="uk-UA"/>
        </w:rPr>
        <w:t>XVIII</w:t>
      </w:r>
      <w:r w:rsidRPr="005B0548">
        <w:rPr>
          <w:b/>
          <w:lang w:eastAsia="uk-UA"/>
        </w:rPr>
        <w:t>. СПИСОК ПРИЛОЖЕНИЙ</w:t>
      </w:r>
    </w:p>
    <w:p w:rsidR="005B0548" w:rsidRPr="005B0548" w:rsidRDefault="005B0548" w:rsidP="005B0548">
      <w:pPr>
        <w:ind w:firstLine="709"/>
        <w:rPr>
          <w:lang w:eastAsia="uk-UA"/>
        </w:rPr>
      </w:pPr>
      <w:r w:rsidRPr="005B0548">
        <w:rPr>
          <w:lang w:eastAsia="uk-UA"/>
        </w:rPr>
        <w:t>18.1. Приложения к Контракту являются его неотъемлемой частью:</w:t>
      </w:r>
    </w:p>
    <w:p w:rsidR="005B0548" w:rsidRPr="005B0548" w:rsidRDefault="005B0548" w:rsidP="005B0548">
      <w:pPr>
        <w:rPr>
          <w:lang w:eastAsia="uk-UA"/>
        </w:rPr>
      </w:pPr>
      <w:r w:rsidRPr="005B0548">
        <w:rPr>
          <w:lang w:eastAsia="uk-UA"/>
        </w:rPr>
        <w:t>- Приложение № 1 – Техническое задание</w:t>
      </w:r>
    </w:p>
    <w:p w:rsidR="005B0548" w:rsidRPr="005B0548" w:rsidRDefault="005B0548" w:rsidP="005B0548">
      <w:pPr>
        <w:rPr>
          <w:lang w:eastAsia="uk-UA"/>
        </w:rPr>
      </w:pPr>
      <w:r w:rsidRPr="005B0548">
        <w:rPr>
          <w:lang w:eastAsia="uk-UA"/>
        </w:rPr>
        <w:t>- Приложение № 2 – Смета Контракта</w:t>
      </w:r>
    </w:p>
    <w:p w:rsidR="005B0548" w:rsidRPr="005B0548" w:rsidRDefault="005B0548" w:rsidP="005B0548">
      <w:pPr>
        <w:rPr>
          <w:lang w:eastAsia="uk-UA"/>
        </w:rPr>
      </w:pPr>
      <w:r w:rsidRPr="005B0548">
        <w:rPr>
          <w:lang w:eastAsia="uk-UA"/>
        </w:rPr>
        <w:lastRenderedPageBreak/>
        <w:t>- Приложение № 3 – График  выполнения строительно-монтажных работ</w:t>
      </w:r>
    </w:p>
    <w:p w:rsidR="005B0548" w:rsidRPr="005B0548" w:rsidRDefault="005B0548" w:rsidP="005B0548">
      <w:pPr>
        <w:rPr>
          <w:lang w:eastAsia="uk-UA"/>
        </w:rPr>
      </w:pPr>
      <w:r w:rsidRPr="005B0548">
        <w:rPr>
          <w:lang w:eastAsia="uk-UA"/>
        </w:rPr>
        <w:t>- Приложение № 4 – График  оплаты выполненных строительно-монтажных работ</w:t>
      </w:r>
    </w:p>
    <w:p w:rsidR="005B0548" w:rsidRPr="005B0548" w:rsidRDefault="005B0548" w:rsidP="005B0548">
      <w:pPr>
        <w:rPr>
          <w:lang w:eastAsia="uk-UA"/>
        </w:rPr>
      </w:pPr>
      <w:r w:rsidRPr="005B0548">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5B0548" w:rsidRPr="005B0548" w:rsidRDefault="005B0548" w:rsidP="005B0548">
      <w:pPr>
        <w:rPr>
          <w:lang w:eastAsia="uk-UA"/>
        </w:rPr>
      </w:pPr>
      <w:r w:rsidRPr="005B0548">
        <w:rPr>
          <w:lang w:eastAsia="uk-UA"/>
        </w:rPr>
        <w:t>- Приложение № 6 – Отчет о ходе выполнения строительства объекта (Форма)</w:t>
      </w:r>
    </w:p>
    <w:p w:rsidR="005B0548" w:rsidRPr="005B0548" w:rsidRDefault="005B0548" w:rsidP="005B0548">
      <w:pPr>
        <w:rPr>
          <w:lang w:eastAsia="uk-UA"/>
        </w:rPr>
      </w:pPr>
      <w:r w:rsidRPr="005B0548">
        <w:rPr>
          <w:lang w:eastAsia="uk-UA"/>
        </w:rPr>
        <w:t>- Приложение № 7 - Акт приёмки законченного строительством объекта сети газораспределения (Форма)</w:t>
      </w:r>
    </w:p>
    <w:p w:rsidR="005B0548" w:rsidRPr="005B0548" w:rsidRDefault="005B0548" w:rsidP="005B0548">
      <w:pPr>
        <w:jc w:val="center"/>
        <w:rPr>
          <w:b/>
          <w:lang w:eastAsia="uk-UA"/>
        </w:rPr>
      </w:pPr>
    </w:p>
    <w:p w:rsidR="005B0548" w:rsidRPr="005B0548" w:rsidRDefault="005B0548" w:rsidP="005B0548">
      <w:pPr>
        <w:jc w:val="center"/>
        <w:rPr>
          <w:b/>
          <w:lang w:eastAsia="uk-UA"/>
        </w:rPr>
      </w:pPr>
      <w:r w:rsidRPr="005B0548">
        <w:rPr>
          <w:b/>
          <w:lang w:val="en-US" w:eastAsia="uk-UA"/>
        </w:rPr>
        <w:t>XIX</w:t>
      </w:r>
      <w:r w:rsidRPr="005B0548">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5B0548" w:rsidRPr="005B0548" w:rsidTr="006C1010">
        <w:trPr>
          <w:trHeight w:val="5520"/>
        </w:trPr>
        <w:tc>
          <w:tcPr>
            <w:tcW w:w="5178" w:type="dxa"/>
          </w:tcPr>
          <w:p w:rsidR="005B0548" w:rsidRPr="005B0548" w:rsidRDefault="005B0548" w:rsidP="005B0548">
            <w:pPr>
              <w:suppressAutoHyphens/>
              <w:snapToGrid w:val="0"/>
              <w:jc w:val="center"/>
              <w:rPr>
                <w:rFonts w:eastAsia="Calibri"/>
                <w:b/>
                <w:bCs/>
              </w:rPr>
            </w:pPr>
            <w:r w:rsidRPr="005B0548">
              <w:rPr>
                <w:rFonts w:eastAsia="Calibri"/>
                <w:b/>
                <w:bCs/>
              </w:rPr>
              <w:t>ЗАКАЗЧИК</w:t>
            </w:r>
          </w:p>
          <w:p w:rsidR="005B0548" w:rsidRPr="005B0548" w:rsidRDefault="005B0548" w:rsidP="005B0548">
            <w:pPr>
              <w:suppressAutoHyphens/>
              <w:snapToGrid w:val="0"/>
              <w:rPr>
                <w:rFonts w:eastAsia="Calibri"/>
                <w:b/>
                <w:lang w:eastAsia="ar-SA"/>
              </w:rPr>
            </w:pPr>
            <w:r w:rsidRPr="005B0548">
              <w:rPr>
                <w:rFonts w:eastAsia="Calibri"/>
                <w:b/>
                <w:lang w:eastAsia="ar-SA"/>
              </w:rPr>
              <w:t>Государственное унитарное предприятие Республики Крым «</w:t>
            </w:r>
            <w:proofErr w:type="spellStart"/>
            <w:r w:rsidRPr="005B0548">
              <w:rPr>
                <w:rFonts w:eastAsia="Calibri"/>
                <w:b/>
                <w:lang w:eastAsia="ar-SA"/>
              </w:rPr>
              <w:t>Крымгазсети</w:t>
            </w:r>
            <w:proofErr w:type="spellEnd"/>
            <w:r w:rsidRPr="005B0548">
              <w:rPr>
                <w:rFonts w:eastAsia="Calibri"/>
                <w:b/>
                <w:lang w:eastAsia="ar-SA"/>
              </w:rPr>
              <w:t>»</w:t>
            </w:r>
          </w:p>
          <w:p w:rsidR="005B0548" w:rsidRPr="005B0548" w:rsidRDefault="005B0548" w:rsidP="005B0548">
            <w:pPr>
              <w:suppressAutoHyphens/>
              <w:snapToGrid w:val="0"/>
              <w:rPr>
                <w:rFonts w:eastAsia="Calibri"/>
                <w:lang w:eastAsia="ar-SA"/>
              </w:rPr>
            </w:pPr>
            <w:r w:rsidRPr="005B0548">
              <w:rPr>
                <w:rFonts w:eastAsia="Calibri"/>
                <w:lang w:eastAsia="ar-SA"/>
              </w:rPr>
              <w:t>Юридический адрес</w:t>
            </w:r>
          </w:p>
          <w:p w:rsidR="005B0548" w:rsidRPr="005B0548" w:rsidRDefault="005B0548" w:rsidP="005B0548">
            <w:pPr>
              <w:suppressAutoHyphens/>
              <w:rPr>
                <w:rFonts w:eastAsia="Calibri"/>
                <w:lang w:eastAsia="ar-SA"/>
              </w:rPr>
            </w:pPr>
            <w:r w:rsidRPr="005B0548">
              <w:rPr>
                <w:rFonts w:eastAsia="Calibri"/>
                <w:lang w:eastAsia="ar-SA"/>
              </w:rPr>
              <w:t>295001,  Республика Крым, г. Симферополь,</w:t>
            </w:r>
          </w:p>
          <w:p w:rsidR="005B0548" w:rsidRPr="005B0548" w:rsidRDefault="005B0548" w:rsidP="005B0548">
            <w:pPr>
              <w:suppressAutoHyphens/>
              <w:rPr>
                <w:rFonts w:eastAsia="Calibri"/>
                <w:lang w:eastAsia="ar-SA"/>
              </w:rPr>
            </w:pPr>
            <w:r w:rsidRPr="005B0548">
              <w:rPr>
                <w:rFonts w:eastAsia="Calibri"/>
                <w:lang w:eastAsia="ar-SA"/>
              </w:rPr>
              <w:t>ул. Училищная ,42а</w:t>
            </w:r>
          </w:p>
          <w:p w:rsidR="005B0548" w:rsidRPr="005B0548" w:rsidRDefault="005B0548" w:rsidP="005B0548">
            <w:pPr>
              <w:suppressAutoHyphens/>
              <w:snapToGrid w:val="0"/>
              <w:jc w:val="both"/>
              <w:rPr>
                <w:rFonts w:eastAsia="Calibri"/>
                <w:lang w:eastAsia="ar-SA"/>
              </w:rPr>
            </w:pPr>
            <w:r w:rsidRPr="005B0548">
              <w:rPr>
                <w:rFonts w:eastAsia="Calibri"/>
                <w:lang w:eastAsia="ar-SA"/>
              </w:rPr>
              <w:t>ИНН 9102016743</w:t>
            </w:r>
          </w:p>
          <w:p w:rsidR="005B0548" w:rsidRPr="005B0548" w:rsidRDefault="005B0548" w:rsidP="005B0548">
            <w:pPr>
              <w:suppressAutoHyphens/>
              <w:jc w:val="both"/>
              <w:rPr>
                <w:rFonts w:eastAsia="Calibri"/>
                <w:lang w:eastAsia="ar-SA"/>
              </w:rPr>
            </w:pPr>
            <w:r w:rsidRPr="005B0548">
              <w:rPr>
                <w:rFonts w:eastAsia="Calibri"/>
                <w:lang w:eastAsia="ar-SA"/>
              </w:rPr>
              <w:t>КПП 910201001</w:t>
            </w:r>
          </w:p>
          <w:p w:rsidR="005B0548" w:rsidRPr="005B0548" w:rsidRDefault="005B0548" w:rsidP="005B0548">
            <w:pPr>
              <w:suppressAutoHyphens/>
              <w:snapToGrid w:val="0"/>
              <w:rPr>
                <w:rFonts w:eastAsia="Calibri"/>
                <w:lang w:eastAsia="ar-SA"/>
              </w:rPr>
            </w:pPr>
            <w:proofErr w:type="gramStart"/>
            <w:r w:rsidRPr="005B0548">
              <w:rPr>
                <w:rFonts w:eastAsia="Calibri"/>
                <w:lang w:eastAsia="ar-SA"/>
              </w:rPr>
              <w:t>р</w:t>
            </w:r>
            <w:proofErr w:type="gramEnd"/>
            <w:r w:rsidRPr="005B0548">
              <w:rPr>
                <w:rFonts w:eastAsia="Calibri"/>
                <w:lang w:eastAsia="ar-SA"/>
              </w:rPr>
              <w:t>\с № 40602810800230000002</w:t>
            </w:r>
          </w:p>
          <w:p w:rsidR="005B0548" w:rsidRPr="005B0548" w:rsidRDefault="005B0548" w:rsidP="005B0548">
            <w:pPr>
              <w:suppressAutoHyphens/>
              <w:snapToGrid w:val="0"/>
              <w:rPr>
                <w:rFonts w:eastAsia="Calibri"/>
                <w:lang w:eastAsia="ar-SA"/>
              </w:rPr>
            </w:pPr>
            <w:r w:rsidRPr="005B0548">
              <w:rPr>
                <w:rFonts w:eastAsia="Calibri"/>
                <w:lang w:eastAsia="ar-SA"/>
              </w:rPr>
              <w:t xml:space="preserve">Банк: Филиал АО «ГЕНБАНК» </w:t>
            </w:r>
          </w:p>
          <w:p w:rsidR="005B0548" w:rsidRPr="005B0548" w:rsidRDefault="005B0548" w:rsidP="005B0548">
            <w:pPr>
              <w:suppressAutoHyphens/>
              <w:snapToGrid w:val="0"/>
              <w:rPr>
                <w:rFonts w:eastAsia="Calibri"/>
                <w:lang w:eastAsia="ar-SA"/>
              </w:rPr>
            </w:pPr>
            <w:r w:rsidRPr="005B0548">
              <w:rPr>
                <w:rFonts w:eastAsia="Calibri"/>
                <w:lang w:eastAsia="ar-SA"/>
              </w:rPr>
              <w:t>в г. Симферополь</w:t>
            </w:r>
          </w:p>
          <w:p w:rsidR="005B0548" w:rsidRPr="005B0548" w:rsidRDefault="005B0548" w:rsidP="005B0548">
            <w:pPr>
              <w:suppressAutoHyphens/>
              <w:snapToGrid w:val="0"/>
              <w:rPr>
                <w:rFonts w:eastAsia="Calibri"/>
                <w:lang w:eastAsia="ar-SA"/>
              </w:rPr>
            </w:pPr>
            <w:r w:rsidRPr="005B0548">
              <w:rPr>
                <w:rFonts w:eastAsia="Calibri"/>
                <w:lang w:eastAsia="ar-SA"/>
              </w:rPr>
              <w:t>БИК 043510123</w:t>
            </w:r>
          </w:p>
          <w:p w:rsidR="005B0548" w:rsidRPr="005B0548" w:rsidRDefault="005B0548" w:rsidP="005B0548">
            <w:pPr>
              <w:widowControl w:val="0"/>
              <w:suppressAutoHyphens/>
              <w:snapToGrid w:val="0"/>
              <w:jc w:val="both"/>
              <w:rPr>
                <w:kern w:val="2"/>
                <w:lang w:eastAsia="ar-SA"/>
              </w:rPr>
            </w:pPr>
            <w:r w:rsidRPr="005B0548">
              <w:rPr>
                <w:kern w:val="2"/>
                <w:lang w:eastAsia="ar-SA"/>
              </w:rPr>
              <w:t>ИНН7750005820</w:t>
            </w:r>
          </w:p>
          <w:p w:rsidR="005B0548" w:rsidRPr="005B0548" w:rsidRDefault="005B0548" w:rsidP="005B0548">
            <w:pPr>
              <w:suppressAutoHyphens/>
              <w:snapToGrid w:val="0"/>
              <w:rPr>
                <w:rFonts w:eastAsia="Calibri"/>
                <w:lang w:eastAsia="ar-SA"/>
              </w:rPr>
            </w:pPr>
            <w:r w:rsidRPr="005B0548">
              <w:rPr>
                <w:rFonts w:eastAsia="Calibri"/>
                <w:lang w:eastAsia="ar-SA"/>
              </w:rPr>
              <w:t>Кор/с.: 30101810835100000123</w:t>
            </w:r>
          </w:p>
          <w:p w:rsidR="005B0548" w:rsidRPr="005B0548" w:rsidRDefault="005B0548" w:rsidP="005B0548">
            <w:pPr>
              <w:suppressAutoHyphens/>
              <w:snapToGrid w:val="0"/>
              <w:rPr>
                <w:rFonts w:eastAsia="Calibri"/>
                <w:lang w:eastAsia="ar-SA"/>
              </w:rPr>
            </w:pPr>
            <w:r w:rsidRPr="005B0548">
              <w:rPr>
                <w:rFonts w:eastAsia="Calibri"/>
                <w:lang w:eastAsia="ar-SA"/>
              </w:rPr>
              <w:t>Казначейские реквизиты:</w:t>
            </w:r>
          </w:p>
          <w:p w:rsidR="005B0548" w:rsidRPr="005B0548" w:rsidRDefault="005B0548" w:rsidP="005B0548">
            <w:pPr>
              <w:suppressAutoHyphens/>
              <w:snapToGrid w:val="0"/>
              <w:rPr>
                <w:rFonts w:eastAsia="Calibri"/>
                <w:lang w:eastAsia="ar-SA"/>
              </w:rPr>
            </w:pPr>
            <w:proofErr w:type="gramStart"/>
            <w:r w:rsidRPr="005B0548">
              <w:rPr>
                <w:rFonts w:eastAsia="Calibri"/>
                <w:lang w:eastAsia="ar-SA"/>
              </w:rPr>
              <w:t>Министерство финансов Республики Крым (ГУП РК «</w:t>
            </w:r>
            <w:proofErr w:type="spellStart"/>
            <w:r w:rsidRPr="005B0548">
              <w:rPr>
                <w:rFonts w:eastAsia="Calibri"/>
                <w:lang w:eastAsia="ar-SA"/>
              </w:rPr>
              <w:t>Крымгазсети</w:t>
            </w:r>
            <w:proofErr w:type="spellEnd"/>
            <w:r w:rsidRPr="005B0548">
              <w:rPr>
                <w:rFonts w:eastAsia="Calibri"/>
                <w:lang w:eastAsia="ar-SA"/>
              </w:rPr>
              <w:t xml:space="preserve">», </w:t>
            </w:r>
            <w:proofErr w:type="gramEnd"/>
          </w:p>
          <w:p w:rsidR="005B0548" w:rsidRPr="005B0548" w:rsidRDefault="005B0548" w:rsidP="005B0548">
            <w:pPr>
              <w:suppressAutoHyphens/>
              <w:snapToGrid w:val="0"/>
              <w:rPr>
                <w:rFonts w:eastAsia="Calibri"/>
                <w:lang w:eastAsia="ar-SA"/>
              </w:rPr>
            </w:pPr>
            <w:proofErr w:type="gramStart"/>
            <w:r w:rsidRPr="005B0548">
              <w:rPr>
                <w:rFonts w:eastAsia="Calibri"/>
                <w:lang w:eastAsia="ar-SA"/>
              </w:rPr>
              <w:t>л</w:t>
            </w:r>
            <w:proofErr w:type="gramEnd"/>
            <w:r w:rsidRPr="005B0548">
              <w:rPr>
                <w:rFonts w:eastAsia="Calibri"/>
                <w:lang w:eastAsia="ar-SA"/>
              </w:rPr>
              <w:t>/с 712J3526001)</w:t>
            </w:r>
          </w:p>
          <w:p w:rsidR="005B0548" w:rsidRPr="005B0548" w:rsidRDefault="005B0548" w:rsidP="005B0548">
            <w:pPr>
              <w:suppressAutoHyphens/>
              <w:snapToGrid w:val="0"/>
              <w:rPr>
                <w:rFonts w:eastAsia="Calibri"/>
                <w:lang w:eastAsia="ar-SA"/>
              </w:rPr>
            </w:pPr>
            <w:r w:rsidRPr="005B0548">
              <w:rPr>
                <w:rFonts w:eastAsia="Calibri"/>
                <w:lang w:eastAsia="ar-SA"/>
              </w:rPr>
              <w:t>аналитический код раздела: 22003731</w:t>
            </w:r>
          </w:p>
          <w:p w:rsidR="005B0548" w:rsidRPr="005B0548" w:rsidRDefault="005B0548" w:rsidP="005B0548">
            <w:pPr>
              <w:suppressAutoHyphens/>
              <w:snapToGrid w:val="0"/>
              <w:rPr>
                <w:rFonts w:eastAsia="Calibri"/>
                <w:lang w:eastAsia="ar-SA"/>
              </w:rPr>
            </w:pPr>
            <w:r w:rsidRPr="005B0548">
              <w:rPr>
                <w:rFonts w:eastAsia="Calibri"/>
                <w:lang w:eastAsia="ar-SA"/>
              </w:rPr>
              <w:t>ОТДЕЛЕНИЕ РЕСПУБЛИКА КРЫМ БАНКА РОССИИ//УФК по Республике Крым, г. Симферополь</w:t>
            </w:r>
          </w:p>
          <w:p w:rsidR="005B0548" w:rsidRPr="005B0548" w:rsidRDefault="005B0548" w:rsidP="005B0548">
            <w:pPr>
              <w:suppressAutoHyphens/>
              <w:snapToGrid w:val="0"/>
              <w:rPr>
                <w:rFonts w:eastAsia="Calibri"/>
                <w:lang w:eastAsia="ar-SA"/>
              </w:rPr>
            </w:pPr>
            <w:r w:rsidRPr="005B0548">
              <w:rPr>
                <w:rFonts w:eastAsia="Calibri"/>
                <w:lang w:eastAsia="ar-SA"/>
              </w:rPr>
              <w:t>БИК ТОФК: 013510002</w:t>
            </w:r>
          </w:p>
          <w:p w:rsidR="005B0548" w:rsidRPr="005B0548" w:rsidRDefault="005B0548" w:rsidP="005B0548">
            <w:pPr>
              <w:suppressAutoHyphens/>
              <w:snapToGrid w:val="0"/>
              <w:rPr>
                <w:rFonts w:eastAsia="Calibri"/>
                <w:lang w:eastAsia="ar-SA"/>
              </w:rPr>
            </w:pPr>
            <w:r w:rsidRPr="005B0548">
              <w:rPr>
                <w:rFonts w:eastAsia="Calibri"/>
                <w:lang w:eastAsia="ar-SA"/>
              </w:rPr>
              <w:t>ЕКС: 40102810645370000035</w:t>
            </w:r>
          </w:p>
          <w:p w:rsidR="005B0548" w:rsidRPr="005B0548" w:rsidRDefault="005B0548" w:rsidP="005B0548">
            <w:pPr>
              <w:suppressAutoHyphens/>
              <w:snapToGrid w:val="0"/>
              <w:rPr>
                <w:rFonts w:eastAsia="Calibri"/>
                <w:lang w:eastAsia="ar-SA"/>
              </w:rPr>
            </w:pPr>
            <w:r w:rsidRPr="005B0548">
              <w:rPr>
                <w:rFonts w:eastAsia="Calibri"/>
                <w:lang w:eastAsia="ar-SA"/>
              </w:rPr>
              <w:t>Номер счета: 03225643350000007501</w:t>
            </w:r>
          </w:p>
          <w:p w:rsidR="005B0548" w:rsidRPr="005B0548" w:rsidRDefault="005B0548" w:rsidP="005B0548">
            <w:pPr>
              <w:suppressAutoHyphens/>
              <w:snapToGrid w:val="0"/>
              <w:rPr>
                <w:rFonts w:eastAsia="Calibri"/>
                <w:lang w:eastAsia="ar-SA"/>
              </w:rPr>
            </w:pPr>
            <w:r w:rsidRPr="005B0548">
              <w:rPr>
                <w:rFonts w:eastAsia="Calibri"/>
                <w:lang w:eastAsia="ar-SA"/>
              </w:rPr>
              <w:t>Код по сводному реестру: 352J3526</w:t>
            </w:r>
          </w:p>
          <w:p w:rsidR="005B0548" w:rsidRPr="005B0548" w:rsidRDefault="005B0548" w:rsidP="005B0548">
            <w:pPr>
              <w:suppressAutoHyphens/>
              <w:snapToGrid w:val="0"/>
              <w:rPr>
                <w:rFonts w:eastAsia="Calibri"/>
                <w:lang w:eastAsia="ar-SA"/>
              </w:rPr>
            </w:pPr>
            <w:r w:rsidRPr="005B0548">
              <w:rPr>
                <w:rFonts w:eastAsia="Calibri"/>
                <w:lang w:eastAsia="ar-SA"/>
              </w:rPr>
              <w:t>Телефон, факс (3652) 25-55-45</w:t>
            </w:r>
          </w:p>
          <w:p w:rsidR="005B0548" w:rsidRPr="005B0548" w:rsidRDefault="0078123D" w:rsidP="005B0548">
            <w:pPr>
              <w:suppressAutoHyphens/>
              <w:snapToGrid w:val="0"/>
              <w:rPr>
                <w:rFonts w:eastAsia="Calibri"/>
              </w:rPr>
            </w:pPr>
            <w:hyperlink r:id="rId31" w:history="1">
              <w:r w:rsidR="005B0548" w:rsidRPr="005B0548">
                <w:rPr>
                  <w:rFonts w:eastAsia="Calibri"/>
                  <w:color w:val="0000FF"/>
                  <w:u w:val="single"/>
                  <w:lang w:eastAsia="ar-SA"/>
                </w:rPr>
                <w:t>guprk@crimeagasnet.ru</w:t>
              </w:r>
            </w:hyperlink>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4887" w:type="dxa"/>
          </w:tcPr>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r w:rsidRPr="005B0548">
        <w:br w:type="page"/>
      </w:r>
    </w:p>
    <w:p w:rsidR="005B0548" w:rsidRPr="005B0548" w:rsidRDefault="005B0548" w:rsidP="005B0548">
      <w:pPr>
        <w:ind w:left="4956" w:firstLine="709"/>
      </w:pPr>
    </w:p>
    <w:p w:rsidR="005B0548" w:rsidRPr="005B0548" w:rsidRDefault="005B0548" w:rsidP="005B0548">
      <w:pPr>
        <w:ind w:left="4956" w:firstLine="709"/>
      </w:pPr>
      <w:r w:rsidRPr="005B0548">
        <w:t>Приложение №1</w:t>
      </w:r>
    </w:p>
    <w:p w:rsidR="005B0548" w:rsidRPr="005B0548" w:rsidRDefault="005B0548" w:rsidP="005B0548">
      <w:pPr>
        <w:ind w:left="4956" w:firstLine="709"/>
      </w:pPr>
      <w:r w:rsidRPr="005B0548">
        <w:t>к Контракту №</w:t>
      </w:r>
    </w:p>
    <w:p w:rsidR="005B0548" w:rsidRPr="005B0548" w:rsidRDefault="005B0548" w:rsidP="005B0548">
      <w:pPr>
        <w:ind w:left="4956" w:firstLine="709"/>
      </w:pPr>
      <w:r w:rsidRPr="005B0548">
        <w:t>от «____» ____________ 20___ года</w:t>
      </w:r>
    </w:p>
    <w:p w:rsidR="005B0548" w:rsidRPr="005B0548" w:rsidRDefault="005B0548" w:rsidP="005B0548"/>
    <w:p w:rsidR="005B0548" w:rsidRPr="005B0548" w:rsidRDefault="005B0548" w:rsidP="005B0548">
      <w:pPr>
        <w:jc w:val="center"/>
        <w:rPr>
          <w:b/>
        </w:rPr>
      </w:pPr>
      <w:r w:rsidRPr="005B0548">
        <w:rPr>
          <w:b/>
        </w:rPr>
        <w:t>ТЕХНИЧЕСКОЕ ЗАДАНИЕ НА ВЫПОЛНЕНИЕ РАБОТ</w:t>
      </w:r>
    </w:p>
    <w:p w:rsidR="005B0548" w:rsidRPr="005B0548" w:rsidRDefault="005B0548" w:rsidP="005B0548">
      <w:pPr>
        <w:jc w:val="center"/>
        <w:rPr>
          <w:b/>
          <w:szCs w:val="26"/>
        </w:rPr>
      </w:pPr>
      <w:r w:rsidRPr="005B0548">
        <w:rPr>
          <w:b/>
          <w:szCs w:val="26"/>
        </w:rPr>
        <w:t>на выполнение строительно-монтажных работ по объекту:</w:t>
      </w:r>
    </w:p>
    <w:p w:rsidR="005B0548" w:rsidRPr="005B0548" w:rsidRDefault="005B0548" w:rsidP="005B0548">
      <w:pPr>
        <w:ind w:firstLine="709"/>
        <w:jc w:val="center"/>
        <w:rPr>
          <w:b/>
          <w:szCs w:val="26"/>
        </w:rPr>
      </w:pPr>
      <w:r w:rsidRPr="005B0548">
        <w:rPr>
          <w:b/>
          <w:szCs w:val="26"/>
        </w:rPr>
        <w:t xml:space="preserve">«Строительство распределительных газопроводов к селам Уварово, </w:t>
      </w:r>
      <w:proofErr w:type="spellStart"/>
      <w:r w:rsidRPr="005B0548">
        <w:rPr>
          <w:b/>
          <w:szCs w:val="26"/>
        </w:rPr>
        <w:t>Семисотка</w:t>
      </w:r>
      <w:proofErr w:type="spellEnd"/>
      <w:r w:rsidRPr="005B0548">
        <w:rPr>
          <w:b/>
          <w:szCs w:val="26"/>
        </w:rPr>
        <w:t xml:space="preserve">, Каменское, Соляное, Фронтовое Ленинского района Республики Крым» (1,5 этапы- </w:t>
      </w:r>
      <w:proofErr w:type="spellStart"/>
      <w:r w:rsidRPr="005B0548">
        <w:rPr>
          <w:b/>
          <w:szCs w:val="26"/>
        </w:rPr>
        <w:t>с</w:t>
      </w:r>
      <w:proofErr w:type="gramStart"/>
      <w:r w:rsidRPr="005B0548">
        <w:rPr>
          <w:b/>
          <w:szCs w:val="26"/>
        </w:rPr>
        <w:t>.У</w:t>
      </w:r>
      <w:proofErr w:type="gramEnd"/>
      <w:r w:rsidRPr="005B0548">
        <w:rPr>
          <w:b/>
          <w:szCs w:val="26"/>
        </w:rPr>
        <w:t>варово</w:t>
      </w:r>
      <w:proofErr w:type="spellEnd"/>
      <w:r w:rsidRPr="005B0548">
        <w:rPr>
          <w:b/>
          <w:szCs w:val="26"/>
        </w:rPr>
        <w:t xml:space="preserve">, </w:t>
      </w:r>
      <w:proofErr w:type="spellStart"/>
      <w:r w:rsidRPr="005B0548">
        <w:rPr>
          <w:b/>
          <w:szCs w:val="26"/>
        </w:rPr>
        <w:t>с.Фронтовое</w:t>
      </w:r>
      <w:proofErr w:type="spellEnd"/>
      <w:r w:rsidRPr="005B0548">
        <w:rPr>
          <w:b/>
          <w:szCs w:val="26"/>
        </w:rPr>
        <w:t>)</w:t>
      </w:r>
    </w:p>
    <w:p w:rsidR="005B0548" w:rsidRPr="005B0548" w:rsidRDefault="005B0548" w:rsidP="005B0548">
      <w:pPr>
        <w:ind w:firstLine="709"/>
        <w:jc w:val="center"/>
        <w:rPr>
          <w:b/>
          <w:szCs w:val="26"/>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5"/>
      </w:tblGrid>
      <w:tr w:rsidR="005B0548" w:rsidRPr="005B0548" w:rsidTr="006C1010">
        <w:trPr>
          <w:trHeight w:val="20"/>
          <w:tblHeader/>
        </w:trPr>
        <w:tc>
          <w:tcPr>
            <w:tcW w:w="391"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b/>
                <w:sz w:val="22"/>
                <w:szCs w:val="22"/>
                <w:lang w:eastAsia="en-US"/>
              </w:rPr>
            </w:pPr>
            <w:r w:rsidRPr="005B0548">
              <w:rPr>
                <w:b/>
                <w:lang w:eastAsia="ar-SA"/>
              </w:rPr>
              <w:t xml:space="preserve">№ </w:t>
            </w:r>
            <w:proofErr w:type="gramStart"/>
            <w:r w:rsidRPr="005B0548">
              <w:rPr>
                <w:b/>
                <w:lang w:eastAsia="ar-SA"/>
              </w:rPr>
              <w:t>п</w:t>
            </w:r>
            <w:proofErr w:type="gramEnd"/>
            <w:r w:rsidRPr="005B0548">
              <w:rPr>
                <w:b/>
                <w:lang w:eastAsia="ar-SA"/>
              </w:rPr>
              <w:t>/п</w:t>
            </w: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b/>
                <w:sz w:val="22"/>
                <w:szCs w:val="22"/>
                <w:lang w:eastAsia="en-US"/>
              </w:rPr>
            </w:pPr>
            <w:r w:rsidRPr="005B0548">
              <w:rPr>
                <w:b/>
                <w:lang w:eastAsia="ar-SA"/>
              </w:rPr>
              <w:t>Перечень основных требований</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b/>
                <w:sz w:val="22"/>
                <w:szCs w:val="22"/>
                <w:lang w:eastAsia="en-US"/>
              </w:rPr>
            </w:pPr>
            <w:r w:rsidRPr="005B0548">
              <w:rPr>
                <w:b/>
                <w:lang w:eastAsia="ar-SA"/>
              </w:rPr>
              <w:t>Содержание требований</w:t>
            </w:r>
          </w:p>
        </w:tc>
      </w:tr>
      <w:tr w:rsidR="005B0548" w:rsidRPr="005B0548" w:rsidTr="006C1010">
        <w:trPr>
          <w:trHeight w:val="20"/>
          <w:tblHeader/>
        </w:trPr>
        <w:tc>
          <w:tcPr>
            <w:tcW w:w="391"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2</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3</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Место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rPr>
                <w:sz w:val="22"/>
                <w:szCs w:val="22"/>
                <w:lang w:eastAsia="en-US"/>
              </w:rPr>
            </w:pPr>
            <w:r w:rsidRPr="005B0548">
              <w:rPr>
                <w:lang w:eastAsia="ar-SA"/>
              </w:rPr>
              <w:t xml:space="preserve">Республика Крым, Ленинский район, </w:t>
            </w:r>
            <w:proofErr w:type="spellStart"/>
            <w:r w:rsidRPr="005B0548">
              <w:rPr>
                <w:lang w:eastAsia="ar-SA"/>
              </w:rPr>
              <w:t>с</w:t>
            </w:r>
            <w:proofErr w:type="gramStart"/>
            <w:r w:rsidRPr="005B0548">
              <w:rPr>
                <w:lang w:eastAsia="ar-SA"/>
              </w:rPr>
              <w:t>.У</w:t>
            </w:r>
            <w:proofErr w:type="gramEnd"/>
            <w:r w:rsidRPr="005B0548">
              <w:rPr>
                <w:lang w:eastAsia="ar-SA"/>
              </w:rPr>
              <w:t>варово</w:t>
            </w:r>
            <w:proofErr w:type="spellEnd"/>
            <w:r w:rsidRPr="005B0548">
              <w:rPr>
                <w:lang w:eastAsia="ar-SA"/>
              </w:rPr>
              <w:t xml:space="preserve">, </w:t>
            </w:r>
            <w:proofErr w:type="spellStart"/>
            <w:r w:rsidRPr="005B0548">
              <w:rPr>
                <w:lang w:eastAsia="ar-SA"/>
              </w:rPr>
              <w:t>с.Фронтовое</w:t>
            </w:r>
            <w:proofErr w:type="spellEnd"/>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Заказчик</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sz w:val="22"/>
                <w:szCs w:val="22"/>
                <w:lang w:eastAsia="en-US"/>
              </w:rPr>
            </w:pPr>
            <w:r w:rsidRPr="005B0548">
              <w:rPr>
                <w:lang w:eastAsia="ar-SA"/>
              </w:rPr>
              <w:t>Государственное унитарное предприятие Республики Крым «</w:t>
            </w:r>
            <w:proofErr w:type="spellStart"/>
            <w:r w:rsidRPr="005B0548">
              <w:rPr>
                <w:lang w:eastAsia="ar-SA"/>
              </w:rPr>
              <w:t>Крымгазсети</w:t>
            </w:r>
            <w:proofErr w:type="spellEnd"/>
            <w:r w:rsidRPr="005B0548">
              <w:rPr>
                <w:lang w:eastAsia="ar-SA"/>
              </w:rPr>
              <w:t xml:space="preserve">». Юридический адрес: 295001, РК, г. Симферополь, ул. </w:t>
            </w:r>
            <w:proofErr w:type="gramStart"/>
            <w:r w:rsidRPr="005B0548">
              <w:rPr>
                <w:lang w:eastAsia="ar-SA"/>
              </w:rPr>
              <w:t>Училищная</w:t>
            </w:r>
            <w:proofErr w:type="gramEnd"/>
            <w:r w:rsidRPr="005B0548">
              <w:rPr>
                <w:lang w:eastAsia="ar-SA"/>
              </w:rPr>
              <w:t>, 42а.</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Подрядная организация</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sz w:val="22"/>
                <w:szCs w:val="22"/>
                <w:lang w:eastAsia="en-US"/>
              </w:rPr>
            </w:pPr>
            <w:r w:rsidRPr="005B0548">
              <w:rPr>
                <w:lang w:eastAsia="ar-SA"/>
              </w:rPr>
              <w:t>Определяется по результатам процедуры закупки</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Объект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sz w:val="22"/>
                <w:szCs w:val="22"/>
                <w:lang w:eastAsia="en-US"/>
              </w:rPr>
            </w:pPr>
            <w:r w:rsidRPr="005B0548">
              <w:rPr>
                <w:lang w:eastAsia="ar-SA"/>
              </w:rPr>
              <w:t xml:space="preserve">«Строительство распределительных  газопроводов к селам Уварово, </w:t>
            </w:r>
            <w:proofErr w:type="spellStart"/>
            <w:r w:rsidRPr="005B0548">
              <w:rPr>
                <w:lang w:eastAsia="ar-SA"/>
              </w:rPr>
              <w:t>Семисотка</w:t>
            </w:r>
            <w:proofErr w:type="spellEnd"/>
            <w:r w:rsidRPr="005B0548">
              <w:rPr>
                <w:lang w:eastAsia="ar-SA"/>
              </w:rPr>
              <w:t xml:space="preserve">, Каменское, Соляное, Фронтовое Ленинского района Республики Крым» (1,5 этапы- </w:t>
            </w:r>
            <w:proofErr w:type="spellStart"/>
            <w:r w:rsidRPr="005B0548">
              <w:rPr>
                <w:lang w:eastAsia="ar-SA"/>
              </w:rPr>
              <w:t>с</w:t>
            </w:r>
            <w:proofErr w:type="gramStart"/>
            <w:r w:rsidRPr="005B0548">
              <w:rPr>
                <w:lang w:eastAsia="ar-SA"/>
              </w:rPr>
              <w:t>.У</w:t>
            </w:r>
            <w:proofErr w:type="gramEnd"/>
            <w:r w:rsidRPr="005B0548">
              <w:rPr>
                <w:lang w:eastAsia="ar-SA"/>
              </w:rPr>
              <w:t>варово</w:t>
            </w:r>
            <w:proofErr w:type="spellEnd"/>
            <w:r w:rsidRPr="005B0548">
              <w:rPr>
                <w:lang w:eastAsia="ar-SA"/>
              </w:rPr>
              <w:t xml:space="preserve">, </w:t>
            </w:r>
            <w:proofErr w:type="spellStart"/>
            <w:r w:rsidRPr="005B0548">
              <w:rPr>
                <w:lang w:eastAsia="ar-SA"/>
              </w:rPr>
              <w:t>с.Фронтовое</w:t>
            </w:r>
            <w:proofErr w:type="spellEnd"/>
            <w:r w:rsidRPr="005B0548">
              <w:rPr>
                <w:lang w:eastAsia="ar-SA"/>
              </w:rPr>
              <w:t>)</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Основание для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lang w:eastAsia="ar-SA"/>
              </w:rPr>
            </w:pPr>
            <w:r w:rsidRPr="005B0548">
              <w:rPr>
                <w:lang w:eastAsia="ar-SA"/>
              </w:rPr>
              <w:t>Государственная программа Республики Крым «Газификация населенных пунктов Республики Крым»;</w:t>
            </w:r>
          </w:p>
          <w:p w:rsidR="005B0548" w:rsidRPr="005B0548" w:rsidRDefault="005B0548" w:rsidP="005B0548">
            <w:pPr>
              <w:suppressAutoHyphens/>
              <w:jc w:val="both"/>
              <w:rPr>
                <w:lang w:eastAsia="ar-SA"/>
              </w:rPr>
            </w:pPr>
            <w:r w:rsidRPr="005B0548">
              <w:rPr>
                <w:lang w:eastAsia="ar-SA"/>
              </w:rPr>
              <w:t>Градостроительный кодекс Российской Федерации;</w:t>
            </w:r>
          </w:p>
          <w:p w:rsidR="005B0548" w:rsidRPr="005B0548" w:rsidRDefault="005B0548" w:rsidP="005B0548">
            <w:pPr>
              <w:suppressAutoHyphens/>
              <w:jc w:val="both"/>
              <w:rPr>
                <w:lang w:eastAsia="ar-SA"/>
              </w:rPr>
            </w:pPr>
            <w:r w:rsidRPr="005B0548">
              <w:rPr>
                <w:lang w:eastAsia="ar-SA"/>
              </w:rPr>
              <w:t>Земельный кодекс Российской Федерации;</w:t>
            </w:r>
          </w:p>
          <w:p w:rsidR="005B0548" w:rsidRPr="005B0548" w:rsidRDefault="005B0548" w:rsidP="005B0548">
            <w:pPr>
              <w:suppressAutoHyphens/>
              <w:jc w:val="both"/>
              <w:rPr>
                <w:sz w:val="22"/>
                <w:szCs w:val="22"/>
                <w:lang w:eastAsia="en-US"/>
              </w:rPr>
            </w:pPr>
            <w:r w:rsidRPr="005B0548">
              <w:rPr>
                <w:lang w:eastAsia="ar-SA"/>
              </w:rPr>
              <w:t>Проектная документация ООО «Газ-Премиум», 2021 г., 560-2020.</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Характеристика объекта и комплекс выполняемых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b/>
                <w:lang w:eastAsia="ar-SA"/>
              </w:rPr>
            </w:pPr>
            <w:r w:rsidRPr="005B0548">
              <w:rPr>
                <w:b/>
                <w:lang w:eastAsia="ar-SA"/>
              </w:rPr>
              <w:t>Технико-экономические характеристики объекта:</w:t>
            </w:r>
          </w:p>
          <w:tbl>
            <w:tblPr>
              <w:tblW w:w="7830" w:type="dxa"/>
              <w:tblLayout w:type="fixed"/>
              <w:tblCellMar>
                <w:left w:w="0" w:type="dxa"/>
                <w:right w:w="0" w:type="dxa"/>
              </w:tblCellMar>
              <w:tblLook w:val="04A0" w:firstRow="1" w:lastRow="0" w:firstColumn="1" w:lastColumn="0" w:noHBand="0" w:noVBand="1"/>
            </w:tblPr>
            <w:tblGrid>
              <w:gridCol w:w="3859"/>
              <w:gridCol w:w="1843"/>
              <w:gridCol w:w="2128"/>
            </w:tblGrid>
            <w:tr w:rsidR="005B0548" w:rsidRPr="005B0548" w:rsidTr="006C1010">
              <w:trPr>
                <w:trHeight w:val="240"/>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ind w:firstLine="360"/>
                    <w:rPr>
                      <w:rFonts w:ascii="Courier New" w:hAnsi="Courier New" w:cs="Courier New"/>
                    </w:rPr>
                  </w:pPr>
                  <w:r w:rsidRPr="005B0548">
                    <w:rPr>
                      <w:b/>
                      <w:bCs/>
                      <w:color w:val="000000"/>
                      <w:sz w:val="15"/>
                      <w:szCs w:val="15"/>
                    </w:rPr>
                    <w:t>Наименование технико-экономического показателя</w:t>
                  </w:r>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b/>
                      <w:bCs/>
                      <w:color w:val="000000"/>
                      <w:sz w:val="15"/>
                      <w:szCs w:val="15"/>
                    </w:rPr>
                    <w:t>Единица измерения</w:t>
                  </w:r>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b/>
                      <w:bCs/>
                      <w:color w:val="000000"/>
                      <w:sz w:val="15"/>
                      <w:szCs w:val="15"/>
                    </w:rPr>
                    <w:t>Значение</w:t>
                  </w:r>
                </w:p>
              </w:tc>
            </w:tr>
            <w:tr w:rsidR="005B0548" w:rsidRPr="005B0548" w:rsidTr="006C1010">
              <w:trPr>
                <w:trHeight w:val="408"/>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Площадь участка в пределах условной границы благоустройства ГРПШ с. Уварово</w:t>
                  </w:r>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w:t>
                  </w:r>
                  <w:proofErr w:type="gramStart"/>
                  <w:r w:rsidRPr="005B0548">
                    <w:rPr>
                      <w:color w:val="000000"/>
                      <w:sz w:val="15"/>
                      <w:szCs w:val="15"/>
                    </w:rPr>
                    <w:t>2</w:t>
                  </w:r>
                  <w:proofErr w:type="gramEnd"/>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62,3</w:t>
                  </w:r>
                </w:p>
              </w:tc>
            </w:tr>
            <w:tr w:rsidR="005B0548" w:rsidRPr="005B0548" w:rsidTr="006C1010">
              <w:trPr>
                <w:trHeight w:val="235"/>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 xml:space="preserve">Площадь участка в пределах благоустройства ГРПШ №2 в с. </w:t>
                  </w:r>
                  <w:proofErr w:type="gramStart"/>
                  <w:r w:rsidRPr="005B0548">
                    <w:rPr>
                      <w:color w:val="000000"/>
                      <w:sz w:val="15"/>
                      <w:szCs w:val="15"/>
                    </w:rPr>
                    <w:t>Фронтовое</w:t>
                  </w:r>
                  <w:proofErr w:type="gramEnd"/>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w:t>
                  </w:r>
                  <w:proofErr w:type="gramStart"/>
                  <w:r w:rsidRPr="005B0548">
                    <w:rPr>
                      <w:color w:val="000000"/>
                      <w:sz w:val="15"/>
                      <w:szCs w:val="15"/>
                    </w:rPr>
                    <w:t>2</w:t>
                  </w:r>
                  <w:proofErr w:type="gramEnd"/>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63,4</w:t>
                  </w:r>
                </w:p>
              </w:tc>
            </w:tr>
            <w:tr w:rsidR="005B0548" w:rsidRPr="005B0548" w:rsidTr="006C1010">
              <w:trPr>
                <w:trHeight w:val="408"/>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 xml:space="preserve">Площадь участка в пределах условной границы благоустройства ГРПШ №3 в с. </w:t>
                  </w:r>
                  <w:proofErr w:type="gramStart"/>
                  <w:r w:rsidRPr="005B0548">
                    <w:rPr>
                      <w:color w:val="000000"/>
                      <w:sz w:val="15"/>
                      <w:szCs w:val="15"/>
                    </w:rPr>
                    <w:t>Фронтовое</w:t>
                  </w:r>
                  <w:proofErr w:type="gramEnd"/>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w:t>
                  </w:r>
                  <w:proofErr w:type="gramStart"/>
                  <w:r w:rsidRPr="005B0548">
                    <w:rPr>
                      <w:color w:val="000000"/>
                      <w:sz w:val="15"/>
                      <w:szCs w:val="15"/>
                    </w:rPr>
                    <w:t>2</w:t>
                  </w:r>
                  <w:proofErr w:type="gramEnd"/>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63,4</w:t>
                  </w:r>
                </w:p>
              </w:tc>
            </w:tr>
            <w:tr w:rsidR="005B0548" w:rsidRPr="005B0548" w:rsidTr="006C1010">
              <w:trPr>
                <w:trHeight w:val="230"/>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Максимальный часовой расход газа (1 этап строительства, с. Уварово)</w:t>
                  </w:r>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м3/час</w:t>
                  </w:r>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672,0</w:t>
                  </w:r>
                </w:p>
              </w:tc>
            </w:tr>
            <w:tr w:rsidR="005B0548" w:rsidRPr="005B0548" w:rsidTr="006C1010">
              <w:trPr>
                <w:trHeight w:val="230"/>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 xml:space="preserve">Максимальный часовой расход газа (5 этап строительства, с. </w:t>
                  </w:r>
                  <w:proofErr w:type="gramStart"/>
                  <w:r w:rsidRPr="005B0548">
                    <w:rPr>
                      <w:color w:val="000000"/>
                      <w:sz w:val="15"/>
                      <w:szCs w:val="15"/>
                    </w:rPr>
                    <w:t>Фронтовое</w:t>
                  </w:r>
                  <w:proofErr w:type="gramEnd"/>
                  <w:r w:rsidRPr="005B0548">
                    <w:rPr>
                      <w:color w:val="000000"/>
                      <w:sz w:val="15"/>
                      <w:szCs w:val="15"/>
                    </w:rPr>
                    <w:t>)</w:t>
                  </w:r>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м3/час</w:t>
                  </w:r>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109,0</w:t>
                  </w:r>
                </w:p>
              </w:tc>
            </w:tr>
            <w:tr w:rsidR="005B0548" w:rsidRPr="005B0548" w:rsidTr="006C1010">
              <w:trPr>
                <w:trHeight w:val="408"/>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Общая протяженность труб газопроводов (1 этап строительства, с. Уварово)</w:t>
                  </w:r>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w:t>
                  </w:r>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19344,3</w:t>
                  </w:r>
                </w:p>
              </w:tc>
            </w:tr>
            <w:tr w:rsidR="005B0548" w:rsidRPr="005B0548" w:rsidTr="006C1010">
              <w:trPr>
                <w:trHeight w:val="413"/>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 xml:space="preserve">Общая протяженность труб газопроводов (5 этап строительства, с. </w:t>
                  </w:r>
                  <w:proofErr w:type="gramStart"/>
                  <w:r w:rsidRPr="005B0548">
                    <w:rPr>
                      <w:color w:val="000000"/>
                      <w:sz w:val="15"/>
                      <w:szCs w:val="15"/>
                    </w:rPr>
                    <w:t>Фронтовое</w:t>
                  </w:r>
                  <w:proofErr w:type="gramEnd"/>
                  <w:r w:rsidRPr="005B0548">
                    <w:rPr>
                      <w:color w:val="000000"/>
                      <w:sz w:val="15"/>
                      <w:szCs w:val="15"/>
                    </w:rPr>
                    <w:t>)</w:t>
                  </w:r>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м</w:t>
                  </w:r>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5846,0</w:t>
                  </w:r>
                </w:p>
              </w:tc>
            </w:tr>
            <w:tr w:rsidR="005B0548" w:rsidRPr="005B0548" w:rsidTr="006C1010">
              <w:trPr>
                <w:trHeight w:val="586"/>
              </w:trPr>
              <w:tc>
                <w:tcPr>
                  <w:tcW w:w="3856"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Газорегуляторный пункт шкафного типа, две линии редуцирования (рабочая, резервная), без узла учета газа, с обогревом, производительность 71,7 м3/час (1 этап строительства, с. Уварово)</w:t>
                  </w:r>
                </w:p>
              </w:tc>
              <w:tc>
                <w:tcPr>
                  <w:tcW w:w="1842" w:type="dxa"/>
                  <w:tcBorders>
                    <w:top w:val="single" w:sz="4" w:space="0" w:color="auto"/>
                    <w:left w:val="single" w:sz="4" w:space="0" w:color="auto"/>
                    <w:bottom w:val="nil"/>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шт.</w:t>
                  </w:r>
                </w:p>
              </w:tc>
              <w:tc>
                <w:tcPr>
                  <w:tcW w:w="2127" w:type="dxa"/>
                  <w:tcBorders>
                    <w:top w:val="single" w:sz="4" w:space="0" w:color="auto"/>
                    <w:left w:val="single" w:sz="4" w:space="0" w:color="auto"/>
                    <w:bottom w:val="nil"/>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1</w:t>
                  </w:r>
                </w:p>
              </w:tc>
            </w:tr>
            <w:tr w:rsidR="005B0548" w:rsidRPr="005B0548" w:rsidTr="006C1010">
              <w:trPr>
                <w:trHeight w:val="595"/>
              </w:trPr>
              <w:tc>
                <w:tcPr>
                  <w:tcW w:w="3856" w:type="dxa"/>
                  <w:tcBorders>
                    <w:top w:val="single" w:sz="4" w:space="0" w:color="auto"/>
                    <w:left w:val="single" w:sz="4" w:space="0" w:color="auto"/>
                    <w:bottom w:val="single" w:sz="4" w:space="0" w:color="auto"/>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 xml:space="preserve">Газорегуляторный пункт шкафного типа, две линии редуцирования (рабочая, резервная), без узла учета газа, с обогревом, производительность 37,2 м3/час (5 этап строительства, с. </w:t>
                  </w:r>
                  <w:proofErr w:type="gramStart"/>
                  <w:r w:rsidRPr="005B0548">
                    <w:rPr>
                      <w:color w:val="000000"/>
                      <w:sz w:val="15"/>
                      <w:szCs w:val="15"/>
                    </w:rPr>
                    <w:t>Фронтовое</w:t>
                  </w:r>
                  <w:proofErr w:type="gramEnd"/>
                  <w:r w:rsidRPr="005B0548">
                    <w:rPr>
                      <w:color w:val="000000"/>
                      <w:sz w:val="15"/>
                      <w:szCs w:val="15"/>
                    </w:rPr>
                    <w:t>)</w:t>
                  </w:r>
                </w:p>
              </w:tc>
              <w:tc>
                <w:tcPr>
                  <w:tcW w:w="1842" w:type="dxa"/>
                  <w:tcBorders>
                    <w:top w:val="single" w:sz="4" w:space="0" w:color="auto"/>
                    <w:left w:val="single" w:sz="4" w:space="0" w:color="auto"/>
                    <w:bottom w:val="single" w:sz="4" w:space="0" w:color="auto"/>
                    <w:right w:val="nil"/>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шт.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rPr>
                      <w:rFonts w:ascii="Courier New" w:hAnsi="Courier New" w:cs="Courier New"/>
                    </w:rPr>
                  </w:pPr>
                  <w:r w:rsidRPr="005B0548">
                    <w:rPr>
                      <w:color w:val="000000"/>
                      <w:sz w:val="15"/>
                      <w:szCs w:val="15"/>
                    </w:rPr>
                    <w:t>2</w:t>
                  </w:r>
                </w:p>
              </w:tc>
            </w:tr>
          </w:tbl>
          <w:p w:rsidR="005B0548" w:rsidRPr="005B0548" w:rsidRDefault="005B0548" w:rsidP="005B0548">
            <w:pPr>
              <w:suppressAutoHyphens/>
              <w:jc w:val="both"/>
              <w:rPr>
                <w:sz w:val="22"/>
                <w:szCs w:val="22"/>
                <w:lang w:eastAsia="en-US"/>
              </w:rPr>
            </w:pP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Работы необходимо выполнить:</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sz w:val="22"/>
                <w:szCs w:val="22"/>
                <w:lang w:eastAsia="en-US"/>
              </w:rPr>
            </w:pPr>
            <w:r w:rsidRPr="005B0548">
              <w:rPr>
                <w:lang w:eastAsia="ar-SA"/>
              </w:rPr>
              <w:t>В соответствии с проектно-сметной документацией</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 xml:space="preserve">Срок выполнения  </w:t>
            </w:r>
            <w:r w:rsidRPr="005B0548">
              <w:rPr>
                <w:lang w:eastAsia="ar-SA"/>
              </w:rPr>
              <w:lastRenderedPageBreak/>
              <w:t>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widowControl w:val="0"/>
              <w:suppressAutoHyphens/>
              <w:autoSpaceDE w:val="0"/>
              <w:autoSpaceDN w:val="0"/>
              <w:adjustRightInd w:val="0"/>
              <w:jc w:val="both"/>
              <w:rPr>
                <w:lang w:eastAsia="ar-SA"/>
              </w:rPr>
            </w:pPr>
            <w:r w:rsidRPr="005B0548">
              <w:rPr>
                <w:lang w:eastAsia="ar-SA"/>
              </w:rPr>
              <w:lastRenderedPageBreak/>
              <w:t xml:space="preserve">– начало работ: </w:t>
            </w:r>
            <w:proofErr w:type="gramStart"/>
            <w:r w:rsidRPr="005B0548">
              <w:rPr>
                <w:lang w:eastAsia="ar-SA"/>
              </w:rPr>
              <w:t>с даты заключения</w:t>
            </w:r>
            <w:proofErr w:type="gramEnd"/>
            <w:r w:rsidRPr="005B0548">
              <w:rPr>
                <w:lang w:eastAsia="ar-SA"/>
              </w:rPr>
              <w:t xml:space="preserve"> Контракта;</w:t>
            </w:r>
          </w:p>
          <w:p w:rsidR="005B0548" w:rsidRPr="005B0548" w:rsidRDefault="005B0548" w:rsidP="005B0548">
            <w:pPr>
              <w:widowControl w:val="0"/>
              <w:suppressAutoHyphens/>
              <w:autoSpaceDE w:val="0"/>
              <w:autoSpaceDN w:val="0"/>
              <w:adjustRightInd w:val="0"/>
              <w:jc w:val="both"/>
              <w:rPr>
                <w:sz w:val="22"/>
                <w:szCs w:val="22"/>
                <w:lang w:eastAsia="en-US"/>
              </w:rPr>
            </w:pPr>
            <w:r w:rsidRPr="005B0548">
              <w:rPr>
                <w:lang w:eastAsia="ar-SA"/>
              </w:rPr>
              <w:t>– окончание работ: не позднее 01 декабря 2023 года.</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Основные требования к проведению и качеству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lang w:eastAsia="ar-SA"/>
              </w:rPr>
            </w:pPr>
            <w:r w:rsidRPr="005B0548">
              <w:rPr>
                <w:lang w:eastAsia="ar-SA"/>
              </w:rPr>
              <w:t>Работы необходимо выполнять согласно проектной документации с отметкой Заказчиком «В производство работ».</w:t>
            </w:r>
          </w:p>
          <w:p w:rsidR="005B0548" w:rsidRPr="005B0548" w:rsidRDefault="005B0548" w:rsidP="005B0548">
            <w:pPr>
              <w:suppressAutoHyphens/>
              <w:jc w:val="both"/>
              <w:rPr>
                <w:lang w:eastAsia="ar-SA"/>
              </w:rPr>
            </w:pPr>
            <w:r w:rsidRPr="005B0548">
              <w:rPr>
                <w:lang w:eastAsia="ar-SA"/>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5B0548" w:rsidRPr="005B0548" w:rsidRDefault="005B0548" w:rsidP="005B0548">
            <w:pPr>
              <w:suppressAutoHyphens/>
              <w:jc w:val="both"/>
              <w:rPr>
                <w:lang w:eastAsia="ar-SA"/>
              </w:rPr>
            </w:pPr>
            <w:r w:rsidRPr="005B0548">
              <w:rPr>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5B0548" w:rsidRPr="005B0548" w:rsidRDefault="005B0548" w:rsidP="005B0548">
            <w:pPr>
              <w:suppressAutoHyphens/>
              <w:jc w:val="both"/>
              <w:rPr>
                <w:lang w:eastAsia="ar-SA"/>
              </w:rPr>
            </w:pPr>
            <w:proofErr w:type="gramStart"/>
            <w:r w:rsidRPr="005B0548">
              <w:rPr>
                <w:lang w:eastAsia="ar-SA"/>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5B0548">
              <w:rPr>
                <w:lang w:eastAsia="ar-SA"/>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5B0548" w:rsidRPr="005B0548" w:rsidRDefault="005B0548" w:rsidP="005B0548">
            <w:pPr>
              <w:suppressAutoHyphens/>
              <w:jc w:val="both"/>
              <w:rPr>
                <w:lang w:eastAsia="ar-SA"/>
              </w:rPr>
            </w:pPr>
            <w:r w:rsidRPr="005B0548">
              <w:rPr>
                <w:lang w:eastAsia="ar-SA"/>
              </w:rPr>
              <w:t>Работы производить в полном соответствии с проектной документацией, с действующими строительными нормами и правилами:</w:t>
            </w:r>
          </w:p>
          <w:p w:rsidR="005B0548" w:rsidRPr="005B0548" w:rsidRDefault="005B0548" w:rsidP="005B0548">
            <w:pPr>
              <w:suppressAutoHyphens/>
              <w:jc w:val="both"/>
              <w:rPr>
                <w:lang w:eastAsia="ar-SA"/>
              </w:rPr>
            </w:pPr>
            <w:r w:rsidRPr="005B0548">
              <w:rPr>
                <w:lang w:eastAsia="ar-SA"/>
              </w:rPr>
              <w:t>СП 48.13330.2019 «Организация строительства СНиП 12-01-2004»;</w:t>
            </w:r>
          </w:p>
          <w:p w:rsidR="005B0548" w:rsidRPr="005B0548" w:rsidRDefault="005B0548" w:rsidP="005B0548">
            <w:pPr>
              <w:suppressAutoHyphens/>
              <w:jc w:val="both"/>
              <w:rPr>
                <w:lang w:eastAsia="ar-SA"/>
              </w:rPr>
            </w:pPr>
            <w:r w:rsidRPr="005B0548">
              <w:rPr>
                <w:lang w:eastAsia="ar-SA"/>
              </w:rPr>
              <w:t>Изменение N 1 к СП 48.13330.2019 «СНиП 12-01-2004 Организация строительства» от 28.03.2022 года;</w:t>
            </w:r>
          </w:p>
          <w:p w:rsidR="005B0548" w:rsidRPr="005B0548" w:rsidRDefault="005B0548" w:rsidP="005B0548">
            <w:pPr>
              <w:suppressAutoHyphens/>
              <w:jc w:val="both"/>
              <w:rPr>
                <w:lang w:eastAsia="ar-SA"/>
              </w:rPr>
            </w:pPr>
            <w:r w:rsidRPr="005B0548">
              <w:rPr>
                <w:lang w:eastAsia="ar-SA"/>
              </w:rPr>
              <w:t>СНиП 12-03-2001 «Безопасность труда в строительстве. Часть 1. Общие требования»;</w:t>
            </w:r>
          </w:p>
          <w:p w:rsidR="005B0548" w:rsidRPr="005B0548" w:rsidRDefault="005B0548" w:rsidP="005B0548">
            <w:pPr>
              <w:suppressAutoHyphens/>
              <w:jc w:val="both"/>
              <w:rPr>
                <w:lang w:eastAsia="ar-SA"/>
              </w:rPr>
            </w:pPr>
            <w:r w:rsidRPr="005B0548">
              <w:rPr>
                <w:lang w:eastAsia="ar-SA"/>
              </w:rPr>
              <w:t>СНиП 12-04-2002 «Безопасность труда в строительстве Часть 2. Строительное производство»;</w:t>
            </w:r>
          </w:p>
          <w:p w:rsidR="005B0548" w:rsidRPr="005B0548" w:rsidRDefault="005B0548" w:rsidP="005B0548">
            <w:pPr>
              <w:suppressAutoHyphens/>
              <w:jc w:val="both"/>
              <w:rPr>
                <w:lang w:eastAsia="ar-SA"/>
              </w:rPr>
            </w:pPr>
            <w:r w:rsidRPr="005B0548">
              <w:rPr>
                <w:lang w:eastAsia="ar-SA"/>
              </w:rPr>
              <w:t>СП 45.13330.2017 «Земляные сооружения, основания и фундаменты. Актуализированная редакция СНиП 3.02.01-87 (с Изменениями N 1, 2, 3)»;</w:t>
            </w:r>
          </w:p>
          <w:p w:rsidR="005B0548" w:rsidRPr="005B0548" w:rsidRDefault="005B0548" w:rsidP="005B0548">
            <w:pPr>
              <w:suppressAutoHyphens/>
              <w:jc w:val="both"/>
              <w:rPr>
                <w:lang w:eastAsia="ar-SA"/>
              </w:rPr>
            </w:pPr>
            <w:r w:rsidRPr="005B0548">
              <w:rPr>
                <w:lang w:eastAsia="ar-SA"/>
              </w:rPr>
              <w:t xml:space="preserve">СНиП 1.04.03-85* «Нормы продолжительности строительства и задела в строительстве предприятий, зданий и сооружений. Часть I. </w:t>
            </w:r>
            <w:proofErr w:type="gramStart"/>
            <w:r w:rsidRPr="005B0548">
              <w:rPr>
                <w:lang w:eastAsia="ar-SA"/>
              </w:rPr>
              <w:t>(Общие положения.</w:t>
            </w:r>
            <w:proofErr w:type="gramEnd"/>
            <w:r w:rsidRPr="005B0548">
              <w:rPr>
                <w:lang w:eastAsia="ar-SA"/>
              </w:rPr>
              <w:t xml:space="preserve"> Раздел А)»;</w:t>
            </w:r>
          </w:p>
          <w:p w:rsidR="005B0548" w:rsidRPr="005B0548" w:rsidRDefault="005B0548" w:rsidP="005B0548">
            <w:pPr>
              <w:suppressAutoHyphens/>
              <w:jc w:val="both"/>
              <w:rPr>
                <w:lang w:eastAsia="ar-SA"/>
              </w:rPr>
            </w:pPr>
            <w:r w:rsidRPr="005B0548">
              <w:rPr>
                <w:lang w:eastAsia="ar-SA"/>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5B0548">
              <w:rPr>
                <w:lang w:eastAsia="ar-SA"/>
              </w:rPr>
              <w:t>З</w:t>
            </w:r>
            <w:proofErr w:type="gramEnd"/>
            <w:r w:rsidRPr="005B0548">
              <w:rPr>
                <w:lang w:eastAsia="ar-SA"/>
              </w:rPr>
              <w:t>, И, Приложение)»;</w:t>
            </w:r>
          </w:p>
          <w:p w:rsidR="005B0548" w:rsidRPr="005B0548" w:rsidRDefault="005B0548" w:rsidP="005B0548">
            <w:pPr>
              <w:suppressAutoHyphens/>
              <w:jc w:val="both"/>
              <w:rPr>
                <w:lang w:eastAsia="ar-SA"/>
              </w:rPr>
            </w:pPr>
            <w:r w:rsidRPr="005B0548">
              <w:rPr>
                <w:lang w:eastAsia="ar-SA"/>
              </w:rPr>
              <w:t>СП 70.13330.2012 «Несущие и ограждающие конструкции. Актуализированная редакция СНиП 3.03.01-87 (с Изменениями N 1, 2, 3, 4)»;</w:t>
            </w:r>
          </w:p>
          <w:p w:rsidR="005B0548" w:rsidRPr="005B0548" w:rsidRDefault="005B0548" w:rsidP="005B0548">
            <w:pPr>
              <w:suppressAutoHyphens/>
              <w:jc w:val="both"/>
              <w:rPr>
                <w:lang w:eastAsia="ar-SA"/>
              </w:rPr>
            </w:pPr>
            <w:r w:rsidRPr="005B0548">
              <w:rPr>
                <w:lang w:eastAsia="ar-SA"/>
              </w:rPr>
              <w:t>СП 62.13330.2011* «Газораспределительные системы. Актуализированная редакция СНиП 42-01-2002 (с Изменениями N 1, 2, 3)»;</w:t>
            </w:r>
          </w:p>
          <w:p w:rsidR="005B0548" w:rsidRPr="005B0548" w:rsidRDefault="005B0548" w:rsidP="005B0548">
            <w:pPr>
              <w:suppressAutoHyphens/>
              <w:jc w:val="both"/>
              <w:rPr>
                <w:lang w:eastAsia="ar-SA"/>
              </w:rPr>
            </w:pPr>
            <w:r w:rsidRPr="005B0548">
              <w:rPr>
                <w:lang w:eastAsia="ar-SA"/>
              </w:rPr>
              <w:t>СП 42-103-2003 «Проектирование и строительство газопроводов из полиэтиленовых труб и реконструкция изношенных газопроводов»;</w:t>
            </w:r>
          </w:p>
          <w:p w:rsidR="005B0548" w:rsidRPr="005B0548" w:rsidRDefault="005B0548" w:rsidP="005B0548">
            <w:pPr>
              <w:suppressAutoHyphens/>
              <w:jc w:val="both"/>
              <w:rPr>
                <w:lang w:eastAsia="ar-SA"/>
              </w:rPr>
            </w:pPr>
            <w:r w:rsidRPr="005B0548">
              <w:rPr>
                <w:lang w:eastAsia="ar-SA"/>
              </w:rPr>
              <w:t>РД 102-011-89 «Охрана труда. Организационно-методические документы»;</w:t>
            </w:r>
          </w:p>
          <w:p w:rsidR="005B0548" w:rsidRPr="005B0548" w:rsidRDefault="005B0548" w:rsidP="005B0548">
            <w:pPr>
              <w:suppressAutoHyphens/>
              <w:jc w:val="both"/>
              <w:rPr>
                <w:lang w:eastAsia="ar-SA"/>
              </w:rPr>
            </w:pPr>
            <w:r w:rsidRPr="005B0548">
              <w:rPr>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B0548">
              <w:rPr>
                <w:lang w:eastAsia="ar-SA"/>
              </w:rPr>
              <w:t>газопотребления</w:t>
            </w:r>
            <w:proofErr w:type="spellEnd"/>
            <w:r w:rsidRPr="005B0548">
              <w:rPr>
                <w:lang w:eastAsia="ar-SA"/>
              </w:rPr>
              <w:t xml:space="preserve">», утвержденные приказом ФЕДЕРАЛЬНОЙ СЛУЖБЫ ПО </w:t>
            </w:r>
            <w:r w:rsidRPr="005B0548">
              <w:rPr>
                <w:lang w:eastAsia="ar-SA"/>
              </w:rPr>
              <w:lastRenderedPageBreak/>
              <w:t>ЭКОЛОГИЧЕСКОМУ, ТЕХНОЛОГИЧЕСКОМУ И АТОМНОМУ НАДЗОРУ от 15 декабря 2020 года N 531;</w:t>
            </w:r>
          </w:p>
          <w:p w:rsidR="005B0548" w:rsidRPr="005B0548" w:rsidRDefault="005B0548" w:rsidP="005B0548">
            <w:pPr>
              <w:suppressAutoHyphens/>
              <w:jc w:val="both"/>
              <w:rPr>
                <w:lang w:eastAsia="ar-SA"/>
              </w:rPr>
            </w:pPr>
            <w:r w:rsidRPr="005B0548">
              <w:rPr>
                <w:lang w:eastAsia="ar-SA"/>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5B0548" w:rsidRPr="005B0548" w:rsidRDefault="005B0548" w:rsidP="005B0548">
            <w:pPr>
              <w:suppressAutoHyphens/>
              <w:jc w:val="both"/>
              <w:rPr>
                <w:lang w:eastAsia="ar-SA"/>
              </w:rPr>
            </w:pPr>
            <w:r w:rsidRPr="005B0548">
              <w:rPr>
                <w:lang w:eastAsia="ar-SA"/>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5B0548" w:rsidRPr="005B0548" w:rsidRDefault="005B0548" w:rsidP="005B0548">
            <w:pPr>
              <w:suppressAutoHyphens/>
              <w:jc w:val="both"/>
              <w:rPr>
                <w:lang w:eastAsia="ar-SA"/>
              </w:rPr>
            </w:pPr>
            <w:r w:rsidRPr="005B0548">
              <w:rPr>
                <w:lang w:eastAsia="ar-SA"/>
              </w:rPr>
              <w:t>Федеральный закон от 22 июля 2008 г. №123-ФЗ «Технический регламент о требованиях пожарной безопасности (в действующей редакции)»;</w:t>
            </w:r>
          </w:p>
          <w:p w:rsidR="005B0548" w:rsidRPr="005B0548" w:rsidRDefault="005B0548" w:rsidP="005B0548">
            <w:pPr>
              <w:suppressAutoHyphens/>
              <w:jc w:val="both"/>
              <w:rPr>
                <w:lang w:eastAsia="ar-SA"/>
              </w:rPr>
            </w:pPr>
            <w:r w:rsidRPr="005B0548">
              <w:rPr>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5B0548" w:rsidRPr="005B0548" w:rsidRDefault="005B0548" w:rsidP="005B0548">
            <w:pPr>
              <w:suppressAutoHyphens/>
              <w:jc w:val="both"/>
              <w:rPr>
                <w:lang w:eastAsia="ar-SA"/>
              </w:rPr>
            </w:pPr>
            <w:r w:rsidRPr="005B0548">
              <w:rPr>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5B0548" w:rsidRPr="005B0548" w:rsidRDefault="005B0548" w:rsidP="005B0548">
            <w:pPr>
              <w:suppressAutoHyphens/>
              <w:jc w:val="both"/>
              <w:rPr>
                <w:lang w:eastAsia="ar-SA"/>
              </w:rPr>
            </w:pPr>
            <w:r w:rsidRPr="005B0548">
              <w:rPr>
                <w:lang w:eastAsia="ar-SA"/>
              </w:rPr>
              <w:t>СП 104-34-96 «Свод правил по сооружению магистральных газопроводов. Производство земляных работ»;</w:t>
            </w:r>
          </w:p>
          <w:p w:rsidR="005B0548" w:rsidRPr="005B0548" w:rsidRDefault="005B0548" w:rsidP="005B0548">
            <w:pPr>
              <w:suppressAutoHyphens/>
              <w:jc w:val="both"/>
              <w:rPr>
                <w:lang w:eastAsia="ar-SA"/>
              </w:rPr>
            </w:pPr>
            <w:r w:rsidRPr="005B0548">
              <w:rPr>
                <w:lang w:eastAsia="ar-SA"/>
              </w:rPr>
              <w:t>Федерального закона №69-ФЗ от 21.12.1994г. «О пожарной безопасности (в действующей редакции)»;</w:t>
            </w:r>
          </w:p>
          <w:p w:rsidR="005B0548" w:rsidRPr="005B0548" w:rsidRDefault="005B0548" w:rsidP="005B0548">
            <w:pPr>
              <w:numPr>
                <w:ilvl w:val="0"/>
                <w:numId w:val="12"/>
              </w:numPr>
              <w:suppressAutoHyphens/>
              <w:ind w:left="-108" w:firstLine="0"/>
              <w:contextualSpacing/>
              <w:jc w:val="both"/>
              <w:rPr>
                <w:lang w:eastAsia="ar-SA"/>
              </w:rPr>
            </w:pPr>
            <w:r w:rsidRPr="005B0548">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5B0548" w:rsidRPr="005B0548" w:rsidRDefault="005B0548" w:rsidP="005B0548">
            <w:pPr>
              <w:suppressAutoHyphens/>
              <w:jc w:val="both"/>
              <w:rPr>
                <w:lang w:eastAsia="en-US"/>
              </w:rPr>
            </w:pPr>
            <w:r w:rsidRPr="005B0548">
              <w:rPr>
                <w:lang w:eastAsia="ar-SA"/>
              </w:rPr>
              <w:t>Качество выполнения всех работ должно соответствовать  действующим нормам и правилам.</w:t>
            </w:r>
          </w:p>
          <w:p w:rsidR="005B0548" w:rsidRPr="005B0548" w:rsidRDefault="005B0548" w:rsidP="005B0548">
            <w:pPr>
              <w:suppressAutoHyphens/>
              <w:jc w:val="both"/>
              <w:rPr>
                <w:lang w:eastAsia="ar-SA"/>
              </w:rPr>
            </w:pPr>
            <w:r w:rsidRPr="005B0548">
              <w:rPr>
                <w:lang w:eastAsia="ar-SA"/>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5B0548" w:rsidRPr="005B0548" w:rsidRDefault="005B0548" w:rsidP="005B0548">
            <w:pPr>
              <w:suppressAutoHyphens/>
              <w:jc w:val="both"/>
              <w:rPr>
                <w:lang w:eastAsia="ar-SA"/>
              </w:rPr>
            </w:pPr>
            <w:r w:rsidRPr="005B0548">
              <w:rPr>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5B0548" w:rsidRPr="005B0548" w:rsidRDefault="005B0548" w:rsidP="005B0548">
            <w:pPr>
              <w:suppressAutoHyphens/>
              <w:jc w:val="both"/>
              <w:rPr>
                <w:lang w:eastAsia="ar-SA"/>
              </w:rPr>
            </w:pPr>
            <w:r w:rsidRPr="005B0548">
              <w:rPr>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5B0548" w:rsidRPr="005B0548" w:rsidRDefault="005B0548" w:rsidP="005B0548">
            <w:pPr>
              <w:suppressAutoHyphens/>
              <w:jc w:val="both"/>
              <w:rPr>
                <w:lang w:eastAsia="ar-SA"/>
              </w:rPr>
            </w:pPr>
            <w:r w:rsidRPr="005B0548">
              <w:rPr>
                <w:lang w:eastAsia="ar-SA"/>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5B0548">
              <w:rPr>
                <w:lang w:eastAsia="ar-SA"/>
              </w:rPr>
              <w:t xml:space="preserve">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w:t>
            </w:r>
            <w:r w:rsidRPr="005B0548">
              <w:rPr>
                <w:lang w:eastAsia="ar-SA"/>
              </w:rPr>
              <w:lastRenderedPageBreak/>
              <w:t>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5B0548">
              <w:rPr>
                <w:lang w:eastAsia="ar-SA"/>
              </w:rPr>
              <w:t xml:space="preserve">, </w:t>
            </w:r>
            <w:proofErr w:type="gramStart"/>
            <w:r w:rsidRPr="005B0548">
              <w:rPr>
                <w:lang w:eastAsia="ar-SA"/>
              </w:rPr>
              <w:t>применяемым</w:t>
            </w:r>
            <w:proofErr w:type="gramEnd"/>
            <w:r w:rsidRPr="005B0548">
              <w:rPr>
                <w:lang w:eastAsia="ar-SA"/>
              </w:rPr>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5B0548" w:rsidRPr="005B0548" w:rsidRDefault="005B0548" w:rsidP="005B0548">
            <w:pPr>
              <w:ind w:firstLine="567"/>
              <w:jc w:val="both"/>
              <w:rPr>
                <w:rFonts w:eastAsiaTheme="minorHAnsi"/>
                <w:lang w:eastAsia="en-US"/>
              </w:rPr>
            </w:pPr>
            <w:proofErr w:type="gramStart"/>
            <w:r w:rsidRPr="005B0548">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w:t>
            </w:r>
            <w:proofErr w:type="gramEnd"/>
            <w:r w:rsidRPr="005B0548">
              <w:rPr>
                <w:rFonts w:eastAsiaTheme="minorHAnsi"/>
                <w:lang w:eastAsia="en-US"/>
              </w:rPr>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5B0548" w:rsidRPr="005B0548" w:rsidRDefault="005B0548" w:rsidP="005B0548">
            <w:pPr>
              <w:ind w:firstLine="567"/>
              <w:jc w:val="both"/>
              <w:rPr>
                <w:rFonts w:eastAsiaTheme="minorHAnsi"/>
                <w:lang w:eastAsia="en-US"/>
              </w:rPr>
            </w:pPr>
            <w:r w:rsidRPr="005B0548">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5B0548">
              <w:rPr>
                <w:rFonts w:eastAsiaTheme="minorHAnsi"/>
                <w:lang w:eastAsia="en-US"/>
              </w:rPr>
              <w:t>схемами</w:t>
            </w:r>
            <w:proofErr w:type="gramEnd"/>
            <w:r w:rsidRPr="005B0548">
              <w:rPr>
                <w:rFonts w:eastAsiaTheme="minorHAnsi"/>
                <w:lang w:eastAsia="en-US"/>
              </w:rPr>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5B0548" w:rsidRPr="005B0548" w:rsidRDefault="005B0548" w:rsidP="005B0548">
            <w:pPr>
              <w:suppressAutoHyphens/>
              <w:jc w:val="both"/>
              <w:rPr>
                <w:lang w:eastAsia="ar-SA"/>
              </w:rPr>
            </w:pPr>
            <w:r w:rsidRPr="005B0548">
              <w:rPr>
                <w:rFonts w:eastAsiaTheme="minorHAnsi"/>
                <w:lang w:eastAsia="en-US"/>
              </w:rPr>
              <w:t xml:space="preserve">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w:t>
            </w:r>
            <w:r w:rsidRPr="005B0548">
              <w:rPr>
                <w:rFonts w:eastAsiaTheme="minorHAnsi"/>
                <w:lang w:eastAsia="en-US"/>
              </w:rPr>
              <w:lastRenderedPageBreak/>
              <w:t>сооружения производятся на основе проектно-сметной документации и условий, определенных контрактом.</w:t>
            </w:r>
          </w:p>
          <w:p w:rsidR="005B0548" w:rsidRPr="005B0548" w:rsidRDefault="005B0548" w:rsidP="005B0548">
            <w:pPr>
              <w:suppressAutoHyphens/>
              <w:jc w:val="both"/>
              <w:rPr>
                <w:lang w:eastAsia="ar-SA"/>
              </w:rPr>
            </w:pPr>
            <w:r w:rsidRPr="005B0548">
              <w:rPr>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5B0548" w:rsidRPr="005B0548" w:rsidRDefault="005B0548" w:rsidP="005B0548">
            <w:pPr>
              <w:suppressAutoHyphens/>
              <w:jc w:val="both"/>
              <w:rPr>
                <w:lang w:eastAsia="ar-SA"/>
              </w:rPr>
            </w:pPr>
            <w:r w:rsidRPr="005B0548">
              <w:rPr>
                <w:lang w:eastAsia="ar-SA"/>
              </w:rPr>
              <w:t xml:space="preserve">3. </w:t>
            </w:r>
            <w:proofErr w:type="gramStart"/>
            <w:r w:rsidRPr="005B0548">
              <w:rPr>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5B0548">
              <w:rPr>
                <w:lang w:eastAsia="ar-SA"/>
              </w:rPr>
              <w:t>газопотребления</w:t>
            </w:r>
            <w:proofErr w:type="spellEnd"/>
            <w:r w:rsidRPr="005B0548">
              <w:rPr>
                <w:lang w:eastAsia="ar-SA"/>
              </w:rPr>
              <w:t xml:space="preserve">" и в соответствии с СП 62.13330.2011  «Газораспределительные системы» Актуализированная редакция </w:t>
            </w:r>
            <w:hyperlink r:id="rId32" w:history="1">
              <w:r w:rsidRPr="005B0548">
                <w:rPr>
                  <w:color w:val="0000FF"/>
                  <w:u w:val="single"/>
                  <w:lang w:eastAsia="ar-SA"/>
                </w:rPr>
                <w:t>СНиП 42-01-2002</w:t>
              </w:r>
            </w:hyperlink>
            <w:r w:rsidRPr="005B0548">
              <w:rPr>
                <w:lang w:eastAsia="ar-SA"/>
              </w:rPr>
              <w:t xml:space="preserve"> (утв. </w:t>
            </w:r>
            <w:hyperlink r:id="rId33" w:history="1">
              <w:r w:rsidRPr="005B0548">
                <w:rPr>
                  <w:color w:val="0000FF"/>
                  <w:u w:val="single"/>
                  <w:lang w:eastAsia="ar-SA"/>
                </w:rPr>
                <w:t>приказом</w:t>
              </w:r>
            </w:hyperlink>
            <w:r w:rsidRPr="005B0548">
              <w:rPr>
                <w:lang w:eastAsia="ar-SA"/>
              </w:rPr>
              <w:t xml:space="preserve"> Министерства регионального</w:t>
            </w:r>
            <w:proofErr w:type="gramEnd"/>
            <w:r w:rsidRPr="005B0548">
              <w:rPr>
                <w:lang w:eastAsia="ar-SA"/>
              </w:rPr>
              <w:t xml:space="preserve"> развития РФ от 27 декабря 2010 г. N 780.</w:t>
            </w:r>
          </w:p>
          <w:p w:rsidR="005B0548" w:rsidRPr="005B0548" w:rsidRDefault="005B0548" w:rsidP="005B0548">
            <w:pPr>
              <w:suppressAutoHyphens/>
              <w:jc w:val="both"/>
              <w:rPr>
                <w:lang w:eastAsia="ar-SA"/>
              </w:rPr>
            </w:pPr>
            <w:r w:rsidRPr="005B0548">
              <w:rPr>
                <w:lang w:eastAsia="ar-SA"/>
              </w:rPr>
              <w:t>4.  Подрядчик должен обеспечить выполнение работ на объекте следующими специалистами:</w:t>
            </w:r>
          </w:p>
          <w:p w:rsidR="005B0548" w:rsidRPr="005B0548" w:rsidRDefault="005B0548" w:rsidP="005B0548">
            <w:pPr>
              <w:suppressAutoHyphens/>
              <w:jc w:val="both"/>
              <w:rPr>
                <w:lang w:eastAsia="ar-SA"/>
              </w:rPr>
            </w:pPr>
            <w:proofErr w:type="gramStart"/>
            <w:r w:rsidRPr="005B0548">
              <w:rPr>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5B0548">
              <w:rPr>
                <w:lang w:eastAsia="ar-SA"/>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5B0548">
              <w:rPr>
                <w:lang w:eastAsia="ar-SA"/>
              </w:rPr>
              <w:t>имеющими</w:t>
            </w:r>
            <w:proofErr w:type="gramEnd"/>
            <w:r w:rsidRPr="005B0548">
              <w:rPr>
                <w:lang w:eastAsia="ar-SA"/>
              </w:rPr>
              <w:t xml:space="preserve"> соответствующие удостоверения.</w:t>
            </w:r>
          </w:p>
          <w:p w:rsidR="005B0548" w:rsidRPr="005B0548" w:rsidRDefault="005B0548" w:rsidP="005B0548">
            <w:pPr>
              <w:suppressAutoHyphens/>
              <w:jc w:val="both"/>
              <w:rPr>
                <w:lang w:eastAsia="ar-SA"/>
              </w:rPr>
            </w:pPr>
            <w:proofErr w:type="gramStart"/>
            <w:r w:rsidRPr="005B0548">
              <w:rPr>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5B0548" w:rsidRPr="005B0548" w:rsidRDefault="005B0548" w:rsidP="005B0548">
            <w:pPr>
              <w:suppressAutoHyphens/>
              <w:jc w:val="both"/>
              <w:rPr>
                <w:lang w:eastAsia="ar-SA"/>
              </w:rPr>
            </w:pPr>
            <w:r w:rsidRPr="005B0548">
              <w:rPr>
                <w:lang w:eastAsia="ar-SA"/>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5B0548" w:rsidRPr="005B0548" w:rsidRDefault="005B0548" w:rsidP="005B0548">
            <w:pPr>
              <w:suppressAutoHyphens/>
              <w:jc w:val="both"/>
              <w:rPr>
                <w:lang w:eastAsia="ar-SA"/>
              </w:rPr>
            </w:pPr>
            <w:r w:rsidRPr="005B0548">
              <w:rPr>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4" w:anchor="sub_0" w:history="1">
              <w:r w:rsidRPr="005B0548">
                <w:rPr>
                  <w:color w:val="0000FF"/>
                  <w:u w:val="single"/>
                  <w:lang w:eastAsia="ar-SA"/>
                </w:rPr>
                <w:t>приказом</w:t>
              </w:r>
            </w:hyperlink>
            <w:r w:rsidRPr="005B0548">
              <w:rPr>
                <w:lang w:eastAsia="ar-SA"/>
              </w:rPr>
              <w:t xml:space="preserve"> </w:t>
            </w:r>
            <w:r w:rsidRPr="005B0548">
              <w:rPr>
                <w:lang w:eastAsia="ar-SA"/>
              </w:rPr>
              <w:lastRenderedPageBreak/>
              <w:t xml:space="preserve">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5B0548">
              <w:rPr>
                <w:lang w:eastAsia="ar-SA"/>
              </w:rPr>
              <w:t>регистрационный</w:t>
            </w:r>
            <w:proofErr w:type="gramEnd"/>
            <w:r w:rsidRPr="005B0548">
              <w:rPr>
                <w:lang w:eastAsia="ar-SA"/>
              </w:rPr>
              <w:t xml:space="preserve"> № 32326.</w:t>
            </w:r>
          </w:p>
          <w:p w:rsidR="005B0548" w:rsidRPr="005B0548" w:rsidRDefault="005B0548" w:rsidP="005B0548">
            <w:pPr>
              <w:suppressAutoHyphens/>
              <w:jc w:val="both"/>
              <w:rPr>
                <w:lang w:eastAsia="ar-SA"/>
              </w:rPr>
            </w:pPr>
            <w:r w:rsidRPr="005B0548">
              <w:rPr>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5B0548">
              <w:rPr>
                <w:lang w:eastAsia="ar-SA"/>
              </w:rPr>
              <w:t>ств дл</w:t>
            </w:r>
            <w:proofErr w:type="gramEnd"/>
            <w:r w:rsidRPr="005B0548">
              <w:rPr>
                <w:lang w:eastAsia="ar-SA"/>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5B0548" w:rsidRPr="005B0548" w:rsidRDefault="005B0548" w:rsidP="005B0548">
            <w:pPr>
              <w:suppressAutoHyphens/>
              <w:jc w:val="both"/>
              <w:rPr>
                <w:lang w:eastAsia="ar-SA"/>
              </w:rPr>
            </w:pPr>
            <w:r w:rsidRPr="005B0548">
              <w:rPr>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5B0548" w:rsidRPr="005B0548" w:rsidRDefault="005B0548" w:rsidP="005B0548">
            <w:pPr>
              <w:suppressAutoHyphens/>
              <w:jc w:val="both"/>
              <w:rPr>
                <w:lang w:eastAsia="ar-SA"/>
              </w:rPr>
            </w:pPr>
            <w:r w:rsidRPr="005B0548">
              <w:rPr>
                <w:lang w:eastAsia="ar-SA"/>
              </w:rPr>
              <w:t>- свидетельствами о производственной аттестации технологии сварки в следующих областях:</w:t>
            </w:r>
          </w:p>
          <w:p w:rsidR="005B0548" w:rsidRPr="005B0548" w:rsidRDefault="005B0548" w:rsidP="005B0548">
            <w:pPr>
              <w:suppressAutoHyphens/>
              <w:jc w:val="both"/>
              <w:rPr>
                <w:lang w:eastAsia="ar-SA"/>
              </w:rPr>
            </w:pPr>
            <w:r w:rsidRPr="005B0548">
              <w:rPr>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5B0548" w:rsidRPr="005B0548" w:rsidRDefault="005B0548" w:rsidP="005B0548">
            <w:pPr>
              <w:suppressAutoHyphens/>
              <w:jc w:val="both"/>
              <w:rPr>
                <w:sz w:val="22"/>
                <w:szCs w:val="22"/>
                <w:lang w:eastAsia="en-US"/>
              </w:rPr>
            </w:pPr>
            <w:r w:rsidRPr="005B0548">
              <w:rPr>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Основные требования к оборудованию и материалам при выполнении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rPr>
                <w:lang w:eastAsia="ar-SA"/>
              </w:rPr>
            </w:pPr>
            <w:r w:rsidRPr="005B0548">
              <w:rPr>
                <w:lang w:eastAsia="ar-SA"/>
              </w:rPr>
              <w:t>При производстве работ Подрядчик должен использовать:</w:t>
            </w:r>
          </w:p>
          <w:p w:rsidR="005B0548" w:rsidRPr="005B0548" w:rsidRDefault="005B0548" w:rsidP="005B0548">
            <w:pPr>
              <w:suppressAutoHyphens/>
              <w:jc w:val="both"/>
              <w:rPr>
                <w:sz w:val="22"/>
                <w:szCs w:val="22"/>
                <w:lang w:eastAsia="en-US"/>
              </w:rPr>
            </w:pPr>
            <w:r w:rsidRPr="005B0548">
              <w:rPr>
                <w:lang w:eastAsia="ar-SA"/>
              </w:rP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Гарантийный срок</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lang w:eastAsia="ar-SA"/>
              </w:rPr>
            </w:pPr>
            <w:r w:rsidRPr="005B0548">
              <w:rPr>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5B0548" w:rsidRPr="005B0548" w:rsidRDefault="005B0548" w:rsidP="005B0548">
            <w:pPr>
              <w:suppressAutoHyphens/>
              <w:jc w:val="both"/>
              <w:rPr>
                <w:sz w:val="22"/>
                <w:szCs w:val="22"/>
                <w:lang w:eastAsia="en-US"/>
              </w:rPr>
            </w:pPr>
            <w:r w:rsidRPr="005B0548">
              <w:rPr>
                <w:lang w:eastAsia="ar-SA"/>
              </w:rPr>
              <w:t xml:space="preserve">Гарантийный срок на выполненные работы устанавливается </w:t>
            </w:r>
            <w:proofErr w:type="gramStart"/>
            <w:r w:rsidRPr="005B0548">
              <w:rPr>
                <w:lang w:eastAsia="ar-SA"/>
              </w:rPr>
              <w:t>с даты подписания</w:t>
            </w:r>
            <w:proofErr w:type="gramEnd"/>
            <w:r w:rsidRPr="005B0548">
              <w:rPr>
                <w:lang w:eastAsia="ar-SA"/>
              </w:rPr>
              <w:t xml:space="preserve"> Акта приемки законченного строительством объекта сети газораспределения (по форме, прилагаемой к Контракту).</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Требования к сдаче-приемке законченных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lang w:eastAsia="ar-SA"/>
              </w:rPr>
            </w:pPr>
            <w:proofErr w:type="gramStart"/>
            <w:r w:rsidRPr="005B0548">
              <w:rPr>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5B0548">
              <w:rPr>
                <w:lang w:eastAsia="ar-SA"/>
              </w:rPr>
              <w:t xml:space="preserve"> форме, прилагаемой к Контракту)</w:t>
            </w:r>
          </w:p>
          <w:p w:rsidR="005B0548" w:rsidRPr="005B0548" w:rsidRDefault="005B0548" w:rsidP="005B0548">
            <w:pPr>
              <w:suppressAutoHyphens/>
              <w:jc w:val="both"/>
              <w:rPr>
                <w:lang w:eastAsia="ar-SA"/>
              </w:rPr>
            </w:pPr>
            <w:r w:rsidRPr="005B0548">
              <w:rPr>
                <w:lang w:eastAsia="ar-SA"/>
              </w:rPr>
              <w:t xml:space="preserve">Если в процессе выполнения работ будут обнаружены некачественно выполненные работы, то Подрядчик своими силами, без увеличения </w:t>
            </w:r>
            <w:r w:rsidRPr="005B0548">
              <w:rPr>
                <w:lang w:eastAsia="ar-SA"/>
              </w:rPr>
              <w:lastRenderedPageBreak/>
              <w:t>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5B0548" w:rsidRPr="005B0548" w:rsidRDefault="005B0548" w:rsidP="005B0548">
            <w:pPr>
              <w:suppressAutoHyphens/>
              <w:jc w:val="both"/>
              <w:rPr>
                <w:lang w:eastAsia="ar-SA"/>
              </w:rPr>
            </w:pPr>
            <w:proofErr w:type="gramStart"/>
            <w:r w:rsidRPr="005B0548">
              <w:rPr>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5B0548">
              <w:rPr>
                <w:lang w:eastAsia="ar-SA"/>
              </w:rPr>
              <w:t>Ростехнадзор</w:t>
            </w:r>
            <w:proofErr w:type="spellEnd"/>
            <w:r w:rsidRPr="005B0548">
              <w:rPr>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5B0548" w:rsidRPr="005B0548" w:rsidRDefault="005B0548" w:rsidP="005B0548">
            <w:pPr>
              <w:suppressAutoHyphens/>
              <w:jc w:val="both"/>
              <w:rPr>
                <w:lang w:eastAsia="ar-SA"/>
              </w:rPr>
            </w:pPr>
            <w:r w:rsidRPr="005B0548">
              <w:rPr>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5B0548">
              <w:rPr>
                <w:lang w:eastAsia="ar-SA"/>
              </w:rPr>
              <w:t>за</w:t>
            </w:r>
            <w:proofErr w:type="gramEnd"/>
            <w:r w:rsidRPr="005B0548">
              <w:rPr>
                <w:lang w:eastAsia="ar-SA"/>
              </w:rPr>
              <w:t xml:space="preserve"> отчетным.</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-реестр исполнительной документации за отчетный период;</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-акты лабораторных испытаний;</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 xml:space="preserve">-паспорта, сертификаты на материалы и оборудование; </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-общий журнал работ;</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-специальные журналы;</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-справка о стоимости выполненных работ и затрат (форма КС-3);</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-журнал учета выполненных работ КС-6а.</w:t>
            </w:r>
          </w:p>
          <w:p w:rsidR="005B0548" w:rsidRPr="005B0548" w:rsidRDefault="005B0548" w:rsidP="005B0548">
            <w:pPr>
              <w:tabs>
                <w:tab w:val="left" w:pos="142"/>
                <w:tab w:val="left" w:pos="1418"/>
              </w:tabs>
              <w:suppressAutoHyphens/>
              <w:ind w:firstLine="709"/>
              <w:jc w:val="both"/>
              <w:rPr>
                <w:lang w:eastAsia="ar-SA"/>
              </w:rPr>
            </w:pPr>
            <w:proofErr w:type="gramStart"/>
            <w:r w:rsidRPr="005B0548">
              <w:rPr>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5B0548" w:rsidRPr="005B0548" w:rsidRDefault="005B0548" w:rsidP="005B0548">
            <w:pPr>
              <w:tabs>
                <w:tab w:val="left" w:pos="142"/>
                <w:tab w:val="left" w:pos="1418"/>
              </w:tabs>
              <w:suppressAutoHyphens/>
              <w:ind w:firstLine="709"/>
              <w:jc w:val="both"/>
              <w:rPr>
                <w:lang w:eastAsia="ar-SA"/>
              </w:rPr>
            </w:pPr>
            <w:r w:rsidRPr="005B0548">
              <w:rPr>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lastRenderedPageBreak/>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5B0548" w:rsidRPr="005B0548" w:rsidRDefault="005B0548" w:rsidP="005B0548">
            <w:pPr>
              <w:suppressAutoHyphens/>
              <w:ind w:firstLine="709"/>
              <w:jc w:val="both"/>
              <w:rPr>
                <w:lang w:eastAsia="ar-SA"/>
              </w:rPr>
            </w:pPr>
            <w:r w:rsidRPr="005B0548">
              <w:rPr>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B0548" w:rsidRPr="005B0548" w:rsidRDefault="005B0548" w:rsidP="005B0548">
            <w:pPr>
              <w:suppressAutoHyphens/>
              <w:ind w:firstLine="709"/>
              <w:jc w:val="both"/>
              <w:rPr>
                <w:lang w:eastAsia="ar-SA"/>
              </w:rPr>
            </w:pPr>
            <w:r w:rsidRPr="005B0548">
              <w:rPr>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B0548" w:rsidRPr="005B0548" w:rsidRDefault="005B0548" w:rsidP="005B0548">
            <w:pPr>
              <w:widowControl w:val="0"/>
              <w:tabs>
                <w:tab w:val="left" w:pos="1100"/>
              </w:tabs>
              <w:suppressAutoHyphens/>
              <w:ind w:firstLine="709"/>
              <w:jc w:val="both"/>
              <w:rPr>
                <w:lang w:eastAsia="ar-SA"/>
              </w:rPr>
            </w:pPr>
            <w:r w:rsidRPr="005B0548">
              <w:rPr>
                <w:lang w:eastAsia="ar-SA"/>
              </w:rPr>
              <w:t xml:space="preserve">Заказчик в целях приемки выполненных работ назначает приемочную комиссию и обеспечивает ее </w:t>
            </w:r>
            <w:proofErr w:type="gramStart"/>
            <w:r w:rsidRPr="005B0548">
              <w:rPr>
                <w:lang w:eastAsia="ar-SA"/>
              </w:rPr>
              <w:t>работу</w:t>
            </w:r>
            <w:proofErr w:type="gramEnd"/>
            <w:r w:rsidRPr="005B0548">
              <w:rPr>
                <w:lang w:eastAsia="ar-SA"/>
              </w:rPr>
              <w:t xml:space="preserve"> а так же участие в ней представителей уполномоченных государственных органов.</w:t>
            </w:r>
          </w:p>
          <w:p w:rsidR="005B0548" w:rsidRPr="005B0548" w:rsidRDefault="005B0548" w:rsidP="005B0548">
            <w:pPr>
              <w:suppressAutoHyphens/>
              <w:ind w:firstLine="709"/>
              <w:jc w:val="both"/>
              <w:rPr>
                <w:lang w:eastAsia="ar-SA"/>
              </w:rPr>
            </w:pPr>
            <w:r w:rsidRPr="005B0548">
              <w:rPr>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5B0548">
              <w:rPr>
                <w:lang w:eastAsia="ar-SA"/>
              </w:rPr>
              <w:t>строительно монтажных</w:t>
            </w:r>
            <w:proofErr w:type="gramEnd"/>
            <w:r w:rsidRPr="005B0548">
              <w:rPr>
                <w:lang w:eastAsia="ar-SA"/>
              </w:rPr>
              <w:t xml:space="preserve"> работ.</w:t>
            </w:r>
          </w:p>
          <w:p w:rsidR="005B0548" w:rsidRPr="005B0548" w:rsidRDefault="005B0548" w:rsidP="005B0548">
            <w:pPr>
              <w:widowControl w:val="0"/>
              <w:tabs>
                <w:tab w:val="left" w:pos="1100"/>
              </w:tabs>
              <w:suppressAutoHyphens/>
              <w:ind w:firstLine="709"/>
              <w:jc w:val="both"/>
              <w:rPr>
                <w:lang w:eastAsia="ar-SA"/>
              </w:rPr>
            </w:pPr>
            <w:r w:rsidRPr="005B0548">
              <w:rPr>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B0548" w:rsidRPr="005B0548" w:rsidRDefault="005B0548" w:rsidP="005B0548">
            <w:pPr>
              <w:tabs>
                <w:tab w:val="left" w:pos="142"/>
                <w:tab w:val="left" w:pos="1418"/>
                <w:tab w:val="left" w:pos="1701"/>
              </w:tabs>
              <w:suppressAutoHyphens/>
              <w:ind w:firstLine="709"/>
              <w:jc w:val="both"/>
              <w:rPr>
                <w:lang w:eastAsia="ar-SA"/>
              </w:rPr>
            </w:pPr>
            <w:r w:rsidRPr="005B0548">
              <w:rPr>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 xml:space="preserve">Заказчик обязан в течение 5 (пяти) рабочих дней </w:t>
            </w:r>
            <w:proofErr w:type="gramStart"/>
            <w:r w:rsidRPr="005B0548">
              <w:rPr>
                <w:lang w:eastAsia="ar-SA"/>
              </w:rPr>
              <w:t>с</w:t>
            </w:r>
            <w:proofErr w:type="gramEnd"/>
            <w:r w:rsidRPr="005B0548">
              <w:rPr>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B0548" w:rsidRPr="005B0548" w:rsidRDefault="005B0548" w:rsidP="005B0548">
            <w:pPr>
              <w:tabs>
                <w:tab w:val="left" w:pos="142"/>
                <w:tab w:val="left" w:pos="1418"/>
              </w:tabs>
              <w:suppressAutoHyphens/>
              <w:ind w:firstLine="709"/>
              <w:jc w:val="both"/>
              <w:rPr>
                <w:lang w:eastAsia="ar-SA"/>
              </w:rPr>
            </w:pPr>
            <w:r w:rsidRPr="005B0548">
              <w:rPr>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B0548" w:rsidRPr="005B0548" w:rsidRDefault="005B0548" w:rsidP="005B0548">
            <w:pPr>
              <w:suppressAutoHyphens/>
              <w:jc w:val="both"/>
              <w:rPr>
                <w:sz w:val="22"/>
                <w:szCs w:val="22"/>
                <w:lang w:eastAsia="en-US"/>
              </w:rPr>
            </w:pPr>
            <w:r w:rsidRPr="005B0548">
              <w:rPr>
                <w:lang w:eastAsia="ar-SA"/>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 xml:space="preserve">Иные требования к услугам/работам и условиям их оказания по усмотрению Заказчика (для </w:t>
            </w:r>
            <w:r w:rsidRPr="005B0548">
              <w:rPr>
                <w:lang w:eastAsia="ar-SA"/>
              </w:rPr>
              <w:lastRenderedPageBreak/>
              <w:t>включения в контракт)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both"/>
              <w:rPr>
                <w:lang w:eastAsia="ar-SA"/>
              </w:rPr>
            </w:pPr>
            <w:proofErr w:type="gramStart"/>
            <w:r w:rsidRPr="005B0548">
              <w:rPr>
                <w:lang w:eastAsia="ar-SA"/>
              </w:rPr>
              <w:lastRenderedPageBreak/>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w:t>
            </w:r>
            <w:r w:rsidRPr="005B0548">
              <w:rPr>
                <w:lang w:eastAsia="ar-SA"/>
              </w:rPr>
              <w:lastRenderedPageBreak/>
              <w:t xml:space="preserve">информационной системы управления проектной деятельностью (далее – АИС УПД)»). </w:t>
            </w:r>
            <w:proofErr w:type="gramEnd"/>
          </w:p>
          <w:p w:rsidR="005B0548" w:rsidRPr="005B0548" w:rsidRDefault="005B0548" w:rsidP="005B0548">
            <w:pPr>
              <w:suppressAutoHyphens/>
              <w:jc w:val="both"/>
              <w:rPr>
                <w:lang w:eastAsia="ar-SA"/>
              </w:rPr>
            </w:pPr>
            <w:r w:rsidRPr="005B0548">
              <w:rPr>
                <w:lang w:eastAsia="ar-SA"/>
              </w:rPr>
              <w:t xml:space="preserve">Уведомить Заказчика путем направления официального письма </w:t>
            </w:r>
            <w:proofErr w:type="gramStart"/>
            <w:r w:rsidRPr="005B0548">
              <w:rPr>
                <w:lang w:eastAsia="ar-SA"/>
              </w:rPr>
              <w:t>об установке камер видеонаблюдения на Объекте с указанием ссылок на установленные камеры в течение</w:t>
            </w:r>
            <w:proofErr w:type="gramEnd"/>
            <w:r w:rsidRPr="005B0548">
              <w:rPr>
                <w:lang w:eastAsia="ar-SA"/>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B0548" w:rsidRPr="005B0548" w:rsidRDefault="005B0548" w:rsidP="005B0548">
            <w:pPr>
              <w:suppressAutoHyphens/>
              <w:jc w:val="both"/>
              <w:rPr>
                <w:sz w:val="22"/>
                <w:szCs w:val="22"/>
                <w:lang w:eastAsia="en-US"/>
              </w:rPr>
            </w:pPr>
            <w:r w:rsidRPr="005B0548">
              <w:rPr>
                <w:lang w:eastAsia="ar-SA"/>
              </w:rPr>
              <w:t xml:space="preserve">Ежемесячно, в срок до 1-го числа месяца, следующего за </w:t>
            </w:r>
            <w:proofErr w:type="gramStart"/>
            <w:r w:rsidRPr="005B0548">
              <w:rPr>
                <w:lang w:eastAsia="ar-SA"/>
              </w:rPr>
              <w:t>отчетным</w:t>
            </w:r>
            <w:proofErr w:type="gramEnd"/>
            <w:r w:rsidRPr="005B0548">
              <w:rPr>
                <w:lang w:eastAsia="ar-SA"/>
              </w:rPr>
              <w:t>, предоставлять Заказчику информацию о ходе выполнения строительства объекта по форме согласно Приложению № 6 к Контракту.</w:t>
            </w:r>
          </w:p>
        </w:tc>
      </w:tr>
      <w:tr w:rsidR="005B0548" w:rsidRPr="005B0548" w:rsidTr="006C1010">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B0548" w:rsidRPr="005B0548" w:rsidRDefault="005B0548" w:rsidP="005B0548">
            <w:pPr>
              <w:numPr>
                <w:ilvl w:val="0"/>
                <w:numId w:val="35"/>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jc w:val="center"/>
              <w:rPr>
                <w:sz w:val="22"/>
                <w:szCs w:val="22"/>
                <w:lang w:eastAsia="en-US"/>
              </w:rPr>
            </w:pPr>
            <w:r w:rsidRPr="005B0548">
              <w:rPr>
                <w:lang w:eastAsia="ar-SA"/>
              </w:rPr>
              <w:t>Требования к участнику закупки (Подрядчику)</w:t>
            </w:r>
          </w:p>
        </w:tc>
        <w:tc>
          <w:tcPr>
            <w:tcW w:w="8023" w:type="dxa"/>
            <w:tcBorders>
              <w:top w:val="single" w:sz="4" w:space="0" w:color="auto"/>
              <w:left w:val="single" w:sz="4" w:space="0" w:color="auto"/>
              <w:bottom w:val="single" w:sz="4" w:space="0" w:color="auto"/>
              <w:right w:val="single" w:sz="4" w:space="0" w:color="auto"/>
            </w:tcBorders>
            <w:vAlign w:val="center"/>
            <w:hideMark/>
          </w:tcPr>
          <w:p w:rsidR="005B0548" w:rsidRPr="005B0548" w:rsidRDefault="005B0548" w:rsidP="005B0548">
            <w:pPr>
              <w:suppressAutoHyphens/>
              <w:autoSpaceDE w:val="0"/>
              <w:autoSpaceDN w:val="0"/>
              <w:adjustRightInd w:val="0"/>
              <w:ind w:firstLine="601"/>
              <w:contextualSpacing/>
              <w:jc w:val="both"/>
              <w:rPr>
                <w:lang w:eastAsia="ar-SA"/>
              </w:rPr>
            </w:pPr>
            <w:proofErr w:type="gramStart"/>
            <w:r w:rsidRPr="005B0548">
              <w:rPr>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5B0548" w:rsidRPr="005B0548" w:rsidRDefault="005B0548" w:rsidP="005B0548">
            <w:pPr>
              <w:suppressAutoHyphens/>
              <w:autoSpaceDE w:val="0"/>
              <w:autoSpaceDN w:val="0"/>
              <w:adjustRightInd w:val="0"/>
              <w:ind w:firstLine="601"/>
              <w:contextualSpacing/>
              <w:jc w:val="both"/>
              <w:rPr>
                <w:lang w:eastAsia="ar-SA"/>
              </w:rPr>
            </w:pPr>
            <w:r w:rsidRPr="005B0548">
              <w:rPr>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B0548" w:rsidRPr="005B0548" w:rsidRDefault="005B0548" w:rsidP="005B0548">
            <w:pPr>
              <w:suppressAutoHyphens/>
              <w:autoSpaceDE w:val="0"/>
              <w:autoSpaceDN w:val="0"/>
              <w:adjustRightInd w:val="0"/>
              <w:ind w:firstLine="601"/>
              <w:contextualSpacing/>
              <w:jc w:val="both"/>
              <w:rPr>
                <w:lang w:eastAsia="ar-SA"/>
              </w:rPr>
            </w:pPr>
            <w:r w:rsidRPr="005B0548">
              <w:rPr>
                <w:lang w:eastAsia="ar-SA"/>
              </w:rPr>
              <w:t>а) иностранных юридических лиц;</w:t>
            </w:r>
          </w:p>
          <w:p w:rsidR="005B0548" w:rsidRPr="005B0548" w:rsidRDefault="005B0548" w:rsidP="005B0548">
            <w:pPr>
              <w:suppressAutoHyphens/>
              <w:autoSpaceDE w:val="0"/>
              <w:autoSpaceDN w:val="0"/>
              <w:adjustRightInd w:val="0"/>
              <w:ind w:firstLine="601"/>
              <w:contextualSpacing/>
              <w:jc w:val="both"/>
              <w:rPr>
                <w:lang w:eastAsia="ar-SA"/>
              </w:rPr>
            </w:pPr>
            <w:r w:rsidRPr="005B0548">
              <w:rPr>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5" w:history="1">
              <w:r w:rsidRPr="005B0548">
                <w:rPr>
                  <w:color w:val="0000FF"/>
                  <w:u w:val="single"/>
                  <w:lang w:eastAsia="ar-SA"/>
                </w:rPr>
                <w:t>частью 3 статьи 55.4</w:t>
              </w:r>
            </w:hyperlink>
            <w:r w:rsidRPr="005B0548">
              <w:rPr>
                <w:lang w:eastAsia="ar-SA"/>
              </w:rPr>
              <w:t xml:space="preserve"> Градостроительного  Кодекса РФ. </w:t>
            </w:r>
          </w:p>
          <w:p w:rsidR="005B0548" w:rsidRPr="005B0548" w:rsidRDefault="005B0548" w:rsidP="005B0548">
            <w:pPr>
              <w:suppressAutoHyphens/>
              <w:autoSpaceDE w:val="0"/>
              <w:autoSpaceDN w:val="0"/>
              <w:adjustRightInd w:val="0"/>
              <w:ind w:firstLine="601"/>
              <w:contextualSpacing/>
              <w:jc w:val="both"/>
              <w:rPr>
                <w:lang w:eastAsia="ar-SA"/>
              </w:rPr>
            </w:pPr>
            <w:r w:rsidRPr="005B0548">
              <w:rPr>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B0548" w:rsidRPr="005B0548" w:rsidRDefault="005B0548" w:rsidP="005B0548">
            <w:pPr>
              <w:suppressAutoHyphens/>
              <w:autoSpaceDE w:val="0"/>
              <w:autoSpaceDN w:val="0"/>
              <w:adjustRightInd w:val="0"/>
              <w:ind w:firstLine="601"/>
              <w:contextualSpacing/>
              <w:jc w:val="both"/>
              <w:rPr>
                <w:lang w:eastAsia="ar-SA"/>
              </w:rPr>
            </w:pPr>
            <w:proofErr w:type="gramStart"/>
            <w:r w:rsidRPr="005B0548">
              <w:rPr>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5B0548" w:rsidRPr="005B0548" w:rsidRDefault="005B0548" w:rsidP="005B0548">
            <w:pPr>
              <w:suppressAutoHyphens/>
              <w:autoSpaceDE w:val="0"/>
              <w:autoSpaceDN w:val="0"/>
              <w:adjustRightInd w:val="0"/>
              <w:ind w:firstLine="601"/>
              <w:contextualSpacing/>
              <w:jc w:val="both"/>
              <w:rPr>
                <w:lang w:eastAsia="ar-SA"/>
              </w:rPr>
            </w:pPr>
            <w:r w:rsidRPr="005B0548">
              <w:rPr>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B0548" w:rsidRPr="005B0548" w:rsidRDefault="005B0548" w:rsidP="005B0548">
            <w:pPr>
              <w:suppressAutoHyphens/>
              <w:autoSpaceDE w:val="0"/>
              <w:autoSpaceDN w:val="0"/>
              <w:adjustRightInd w:val="0"/>
              <w:ind w:firstLine="601"/>
              <w:contextualSpacing/>
              <w:jc w:val="both"/>
              <w:rPr>
                <w:lang w:eastAsia="ar-SA"/>
              </w:rPr>
            </w:pPr>
            <w:r w:rsidRPr="005B0548">
              <w:rPr>
                <w:lang w:eastAsia="ar-SA"/>
              </w:rPr>
              <w:t>*Перечисленные требования не распространяются</w:t>
            </w:r>
          </w:p>
          <w:p w:rsidR="005B0548" w:rsidRPr="005B0548" w:rsidRDefault="005B0548" w:rsidP="005B0548">
            <w:pPr>
              <w:suppressAutoHyphens/>
              <w:autoSpaceDE w:val="0"/>
              <w:autoSpaceDN w:val="0"/>
              <w:adjustRightInd w:val="0"/>
              <w:ind w:firstLine="601"/>
              <w:contextualSpacing/>
              <w:jc w:val="both"/>
              <w:rPr>
                <w:lang w:eastAsia="ar-SA"/>
              </w:rPr>
            </w:pPr>
            <w:r w:rsidRPr="005B0548">
              <w:rPr>
                <w:lang w:eastAsia="ar-SA"/>
              </w:rPr>
              <w:t xml:space="preserve">- на участников, которые предложат цену контракта 10 </w:t>
            </w:r>
            <w:proofErr w:type="spellStart"/>
            <w:r w:rsidRPr="005B0548">
              <w:rPr>
                <w:lang w:eastAsia="ar-SA"/>
              </w:rPr>
              <w:t>млн</w:t>
            </w:r>
            <w:proofErr w:type="gramStart"/>
            <w:r w:rsidRPr="005B0548">
              <w:rPr>
                <w:lang w:eastAsia="ar-SA"/>
              </w:rPr>
              <w:t>.р</w:t>
            </w:r>
            <w:proofErr w:type="gramEnd"/>
            <w:r w:rsidRPr="005B0548">
              <w:rPr>
                <w:lang w:eastAsia="ar-SA"/>
              </w:rPr>
              <w:t>уб</w:t>
            </w:r>
            <w:proofErr w:type="spellEnd"/>
            <w:r w:rsidRPr="005B0548">
              <w:rPr>
                <w:lang w:eastAsia="ar-SA"/>
              </w:rPr>
              <w:t xml:space="preserve">. и менее. Такие участники не обязаны быть членами СРО в силу ч.2.1. ст. 52 </w:t>
            </w:r>
            <w:proofErr w:type="spellStart"/>
            <w:r w:rsidRPr="005B0548">
              <w:rPr>
                <w:lang w:eastAsia="ar-SA"/>
              </w:rPr>
              <w:lastRenderedPageBreak/>
              <w:t>ГрК</w:t>
            </w:r>
            <w:proofErr w:type="spellEnd"/>
            <w:r w:rsidRPr="005B0548">
              <w:rPr>
                <w:lang w:eastAsia="ar-SA"/>
              </w:rPr>
              <w:t xml:space="preserve"> РФ.</w:t>
            </w:r>
          </w:p>
          <w:p w:rsidR="005B0548" w:rsidRPr="005B0548" w:rsidRDefault="005B0548" w:rsidP="005B0548">
            <w:pPr>
              <w:suppressAutoHyphens/>
              <w:autoSpaceDE w:val="0"/>
              <w:autoSpaceDN w:val="0"/>
              <w:adjustRightInd w:val="0"/>
              <w:jc w:val="both"/>
              <w:rPr>
                <w:sz w:val="22"/>
                <w:szCs w:val="22"/>
                <w:lang w:eastAsia="en-US"/>
              </w:rPr>
            </w:pPr>
            <w:r w:rsidRPr="005B0548">
              <w:rPr>
                <w:lang w:eastAsia="ar-SA"/>
              </w:rPr>
              <w:t xml:space="preserve">- на унитарные предприятия, государственные и муниципальные учреждения, юридические лица с </w:t>
            </w:r>
            <w:proofErr w:type="spellStart"/>
            <w:r w:rsidRPr="005B0548">
              <w:rPr>
                <w:lang w:eastAsia="ar-SA"/>
              </w:rPr>
              <w:t>госучастием</w:t>
            </w:r>
            <w:proofErr w:type="spellEnd"/>
            <w:r w:rsidRPr="005B0548">
              <w:rPr>
                <w:lang w:eastAsia="ar-SA"/>
              </w:rPr>
              <w:t xml:space="preserve"> в случаях, которые перечислены в ч. 2.2. ст. 52 </w:t>
            </w:r>
            <w:proofErr w:type="spellStart"/>
            <w:r w:rsidRPr="005B0548">
              <w:rPr>
                <w:lang w:eastAsia="ar-SA"/>
              </w:rPr>
              <w:t>ГрК</w:t>
            </w:r>
            <w:proofErr w:type="spellEnd"/>
            <w:r w:rsidRPr="005B0548">
              <w:rPr>
                <w:lang w:eastAsia="ar-SA"/>
              </w:rPr>
              <w:t xml:space="preserve"> РФ.</w:t>
            </w:r>
          </w:p>
        </w:tc>
      </w:tr>
    </w:tbl>
    <w:p w:rsidR="005B0548" w:rsidRPr="005B0548" w:rsidRDefault="005B0548" w:rsidP="005B0548">
      <w:pPr>
        <w:ind w:firstLine="709"/>
        <w:jc w:val="center"/>
      </w:pPr>
    </w:p>
    <w:tbl>
      <w:tblPr>
        <w:tblW w:w="10364" w:type="dxa"/>
        <w:jc w:val="center"/>
        <w:tblLayout w:type="fixed"/>
        <w:tblLook w:val="04A0" w:firstRow="1" w:lastRow="0" w:firstColumn="1" w:lastColumn="0" w:noHBand="0" w:noVBand="1"/>
      </w:tblPr>
      <w:tblGrid>
        <w:gridCol w:w="5186"/>
        <w:gridCol w:w="5178"/>
      </w:tblGrid>
      <w:tr w:rsidR="005B0548" w:rsidRPr="005B0548" w:rsidTr="006C1010">
        <w:trPr>
          <w:trHeight w:val="2427"/>
          <w:jc w:val="center"/>
        </w:trPr>
        <w:tc>
          <w:tcPr>
            <w:tcW w:w="5178" w:type="dxa"/>
          </w:tcPr>
          <w:p w:rsidR="005B0548" w:rsidRPr="005B0548" w:rsidRDefault="005B0548" w:rsidP="005B0548">
            <w:pPr>
              <w:suppressAutoHyphens/>
              <w:snapToGrid w:val="0"/>
              <w:jc w:val="center"/>
              <w:rPr>
                <w:rFonts w:eastAsia="Calibri"/>
                <w:b/>
                <w:bCs/>
              </w:rPr>
            </w:pPr>
          </w:p>
          <w:p w:rsidR="005B0548" w:rsidRPr="005B0548" w:rsidRDefault="005B0548" w:rsidP="005B0548">
            <w:pPr>
              <w:suppressAutoHyphens/>
              <w:snapToGrid w:val="0"/>
              <w:jc w:val="center"/>
              <w:rPr>
                <w:rFonts w:eastAsia="Calibri"/>
                <w:b/>
                <w:bCs/>
              </w:rPr>
            </w:pPr>
            <w:r w:rsidRPr="005B0548">
              <w:rPr>
                <w:rFonts w:eastAsia="Calibri"/>
                <w:b/>
                <w:bCs/>
              </w:rPr>
              <w:t>ЗАКАЗЧИК</w:t>
            </w:r>
          </w:p>
          <w:p w:rsidR="005B0548" w:rsidRPr="005B0548" w:rsidRDefault="005B0548" w:rsidP="005B0548">
            <w:pPr>
              <w:suppressAutoHyphens/>
              <w:snapToGrid w:val="0"/>
              <w:rPr>
                <w:rFonts w:eastAsia="Calibri"/>
                <w:b/>
              </w:rPr>
            </w:pPr>
            <w:r w:rsidRPr="005B0548">
              <w:rPr>
                <w:rFonts w:eastAsia="Calibri"/>
                <w:b/>
              </w:rPr>
              <w:t>Государственное унитарное предприятие Республики Крым «</w:t>
            </w:r>
            <w:proofErr w:type="spellStart"/>
            <w:r w:rsidRPr="005B0548">
              <w:rPr>
                <w:rFonts w:eastAsia="Calibri"/>
                <w:b/>
              </w:rPr>
              <w:t>Крымгазсети</w:t>
            </w:r>
            <w:proofErr w:type="spellEnd"/>
            <w:r w:rsidRPr="005B0548">
              <w:rPr>
                <w:rFonts w:eastAsia="Calibri"/>
                <w:b/>
              </w:rPr>
              <w:t>»</w:t>
            </w:r>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5171" w:type="dxa"/>
          </w:tcPr>
          <w:p w:rsidR="005B0548" w:rsidRPr="005B0548" w:rsidRDefault="005B0548" w:rsidP="005B0548">
            <w:pPr>
              <w:suppressAutoHyphens/>
              <w:snapToGrid w:val="0"/>
              <w:jc w:val="center"/>
              <w:rPr>
                <w:rFonts w:eastAsia="Calibri"/>
                <w:b/>
              </w:rPr>
            </w:pPr>
          </w:p>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pPr>
        <w:ind w:firstLine="709"/>
        <w:jc w:val="center"/>
      </w:pPr>
    </w:p>
    <w:p w:rsidR="005B0548" w:rsidRPr="005B0548" w:rsidRDefault="005B0548" w:rsidP="005B0548">
      <w:pPr>
        <w:ind w:firstLine="709"/>
        <w:jc w:val="center"/>
        <w:sectPr w:rsidR="005B0548" w:rsidRPr="005B0548" w:rsidSect="00B32E17">
          <w:footerReference w:type="default" r:id="rId36"/>
          <w:pgSz w:w="11906" w:h="16838"/>
          <w:pgMar w:top="284" w:right="566" w:bottom="851" w:left="1440" w:header="709" w:footer="709" w:gutter="0"/>
          <w:cols w:space="708"/>
          <w:titlePg/>
          <w:docGrid w:linePitch="360"/>
        </w:sectPr>
      </w:pPr>
    </w:p>
    <w:p w:rsidR="005B0548" w:rsidRPr="005B0548" w:rsidRDefault="005B0548" w:rsidP="005B0548">
      <w:pPr>
        <w:ind w:left="10620"/>
      </w:pPr>
      <w:r w:rsidRPr="005B0548">
        <w:lastRenderedPageBreak/>
        <w:t>Приложение №2</w:t>
      </w:r>
    </w:p>
    <w:p w:rsidR="005B0548" w:rsidRPr="005B0548" w:rsidRDefault="005B0548" w:rsidP="005B0548">
      <w:pPr>
        <w:ind w:left="10620"/>
      </w:pPr>
      <w:r w:rsidRPr="005B0548">
        <w:t>к Контракту №</w:t>
      </w:r>
    </w:p>
    <w:p w:rsidR="005B0548" w:rsidRPr="005B0548" w:rsidRDefault="005B0548" w:rsidP="005B0548">
      <w:pPr>
        <w:ind w:left="10620"/>
      </w:pPr>
      <w:r w:rsidRPr="005B0548">
        <w:t>от «____» _____________ 20___ года</w:t>
      </w:r>
    </w:p>
    <w:p w:rsidR="005B0548" w:rsidRPr="005B0548" w:rsidRDefault="005B0548" w:rsidP="005B0548">
      <w:pPr>
        <w:jc w:val="center"/>
        <w:rPr>
          <w:b/>
        </w:rPr>
      </w:pPr>
      <w:r w:rsidRPr="005B0548">
        <w:rPr>
          <w:b/>
        </w:rPr>
        <w:t>ПРОЕКТ СМЕТЫ КОНТРАКТА*</w:t>
      </w:r>
    </w:p>
    <w:p w:rsidR="005B0548" w:rsidRPr="005B0548" w:rsidRDefault="005B0548" w:rsidP="005B0548">
      <w:pPr>
        <w:jc w:val="center"/>
        <w:rPr>
          <w:b/>
        </w:rPr>
      </w:pPr>
    </w:p>
    <w:tbl>
      <w:tblPr>
        <w:tblW w:w="5000" w:type="pct"/>
        <w:tblLook w:val="04A0" w:firstRow="1" w:lastRow="0" w:firstColumn="1" w:lastColumn="0" w:noHBand="0" w:noVBand="1"/>
      </w:tblPr>
      <w:tblGrid>
        <w:gridCol w:w="964"/>
        <w:gridCol w:w="5901"/>
        <w:gridCol w:w="2257"/>
        <w:gridCol w:w="2048"/>
        <w:gridCol w:w="1925"/>
        <w:gridCol w:w="2257"/>
      </w:tblGrid>
      <w:tr w:rsidR="005B0548" w:rsidRPr="005B0548" w:rsidTr="006C1010">
        <w:trPr>
          <w:trHeight w:val="20"/>
        </w:trPr>
        <w:tc>
          <w:tcPr>
            <w:tcW w:w="5000" w:type="pct"/>
            <w:gridSpan w:val="6"/>
            <w:tcBorders>
              <w:top w:val="nil"/>
              <w:left w:val="nil"/>
              <w:bottom w:val="nil"/>
              <w:right w:val="nil"/>
            </w:tcBorders>
            <w:shd w:val="clear" w:color="auto" w:fill="auto"/>
            <w:hideMark/>
          </w:tcPr>
          <w:p w:rsidR="005B0548" w:rsidRPr="005B0548" w:rsidRDefault="005B0548" w:rsidP="005B0548">
            <w:pPr>
              <w:jc w:val="center"/>
              <w:rPr>
                <w:i/>
                <w:iCs/>
                <w:sz w:val="16"/>
                <w:szCs w:val="16"/>
              </w:rPr>
            </w:pPr>
            <w:r w:rsidRPr="005B0548">
              <w:rPr>
                <w:i/>
                <w:iCs/>
                <w:sz w:val="16"/>
                <w:szCs w:val="16"/>
              </w:rPr>
              <w:t>(наименование стройки)</w:t>
            </w:r>
          </w:p>
        </w:tc>
      </w:tr>
      <w:tr w:rsidR="005B0548" w:rsidRPr="005B0548" w:rsidTr="006C1010">
        <w:trPr>
          <w:trHeight w:val="20"/>
        </w:trPr>
        <w:tc>
          <w:tcPr>
            <w:tcW w:w="2235" w:type="pct"/>
            <w:gridSpan w:val="2"/>
            <w:tcBorders>
              <w:top w:val="single" w:sz="4" w:space="0" w:color="auto"/>
              <w:left w:val="single" w:sz="4" w:space="0" w:color="auto"/>
              <w:bottom w:val="single" w:sz="4" w:space="0" w:color="auto"/>
              <w:right w:val="single" w:sz="4" w:space="0" w:color="000000"/>
            </w:tcBorders>
            <w:shd w:val="clear" w:color="auto" w:fill="auto"/>
            <w:hideMark/>
          </w:tcPr>
          <w:p w:rsidR="005B0548" w:rsidRPr="005B0548" w:rsidRDefault="005B0548" w:rsidP="005B0548">
            <w:pPr>
              <w:rPr>
                <w:sz w:val="18"/>
                <w:szCs w:val="18"/>
              </w:rPr>
            </w:pPr>
            <w:r w:rsidRPr="005B0548">
              <w:rPr>
                <w:sz w:val="18"/>
                <w:szCs w:val="18"/>
              </w:rPr>
              <w:t> </w:t>
            </w:r>
          </w:p>
        </w:tc>
        <w:tc>
          <w:tcPr>
            <w:tcW w:w="7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548" w:rsidRPr="005B0548" w:rsidRDefault="005B0548" w:rsidP="005B0548">
            <w:pPr>
              <w:rPr>
                <w:sz w:val="18"/>
                <w:szCs w:val="18"/>
              </w:rPr>
            </w:pPr>
            <w:r w:rsidRPr="005B0548">
              <w:rPr>
                <w:sz w:val="18"/>
                <w:szCs w:val="18"/>
              </w:rPr>
              <w:t>Единица измерения</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Кол-во                                   (объем работ)</w:t>
            </w:r>
          </w:p>
        </w:tc>
        <w:tc>
          <w:tcPr>
            <w:tcW w:w="136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B0548" w:rsidRPr="005B0548" w:rsidRDefault="005B0548" w:rsidP="005B0548">
            <w:pPr>
              <w:jc w:val="center"/>
              <w:rPr>
                <w:sz w:val="18"/>
                <w:szCs w:val="18"/>
              </w:rPr>
            </w:pPr>
            <w:r w:rsidRPr="005B0548">
              <w:rPr>
                <w:sz w:val="18"/>
                <w:szCs w:val="18"/>
              </w:rPr>
              <w:t>Цена, руб.</w:t>
            </w:r>
          </w:p>
        </w:tc>
      </w:tr>
      <w:tr w:rsidR="005B0548" w:rsidRPr="005B0548" w:rsidTr="006C1010">
        <w:trPr>
          <w:trHeight w:val="20"/>
        </w:trPr>
        <w:tc>
          <w:tcPr>
            <w:tcW w:w="314" w:type="pct"/>
            <w:tcBorders>
              <w:top w:val="nil"/>
              <w:left w:val="single" w:sz="4" w:space="0" w:color="auto"/>
              <w:bottom w:val="nil"/>
              <w:right w:val="single" w:sz="4" w:space="0" w:color="auto"/>
            </w:tcBorders>
            <w:shd w:val="clear" w:color="auto" w:fill="auto"/>
            <w:noWrap/>
            <w:vAlign w:val="center"/>
            <w:hideMark/>
          </w:tcPr>
          <w:p w:rsidR="005B0548" w:rsidRPr="005B0548" w:rsidRDefault="005B0548" w:rsidP="005B0548">
            <w:pPr>
              <w:rPr>
                <w:sz w:val="18"/>
                <w:szCs w:val="18"/>
              </w:rPr>
            </w:pPr>
            <w:r w:rsidRPr="005B0548">
              <w:rPr>
                <w:sz w:val="18"/>
                <w:szCs w:val="18"/>
              </w:rPr>
              <w:t xml:space="preserve">№ </w:t>
            </w:r>
            <w:proofErr w:type="gramStart"/>
            <w:r w:rsidRPr="005B0548">
              <w:rPr>
                <w:sz w:val="18"/>
                <w:szCs w:val="18"/>
              </w:rPr>
              <w:t>п</w:t>
            </w:r>
            <w:proofErr w:type="gramEnd"/>
            <w:r w:rsidRPr="005B0548">
              <w:rPr>
                <w:sz w:val="18"/>
                <w:szCs w:val="18"/>
              </w:rPr>
              <w:t>/п</w:t>
            </w:r>
          </w:p>
        </w:tc>
        <w:tc>
          <w:tcPr>
            <w:tcW w:w="1922" w:type="pct"/>
            <w:tcBorders>
              <w:top w:val="nil"/>
              <w:left w:val="nil"/>
              <w:bottom w:val="nil"/>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Наименование глав, объектов капитального строительства, работ и затрат</w:t>
            </w:r>
          </w:p>
        </w:tc>
        <w:tc>
          <w:tcPr>
            <w:tcW w:w="735" w:type="pct"/>
            <w:vMerge/>
            <w:tcBorders>
              <w:top w:val="single" w:sz="4" w:space="0" w:color="auto"/>
              <w:left w:val="single" w:sz="4" w:space="0" w:color="auto"/>
              <w:bottom w:val="single" w:sz="4" w:space="0" w:color="000000"/>
              <w:right w:val="single" w:sz="4" w:space="0" w:color="auto"/>
            </w:tcBorders>
            <w:vAlign w:val="center"/>
            <w:hideMark/>
          </w:tcPr>
          <w:p w:rsidR="005B0548" w:rsidRPr="005B0548" w:rsidRDefault="005B0548" w:rsidP="005B0548">
            <w:pPr>
              <w:rPr>
                <w:sz w:val="18"/>
                <w:szCs w:val="18"/>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B0548" w:rsidRPr="005B0548" w:rsidRDefault="005B0548" w:rsidP="005B0548">
            <w:pPr>
              <w:rPr>
                <w:sz w:val="18"/>
                <w:szCs w:val="18"/>
              </w:rPr>
            </w:pPr>
          </w:p>
        </w:tc>
        <w:tc>
          <w:tcPr>
            <w:tcW w:w="627"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На единицу измерения</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Всего</w:t>
            </w:r>
          </w:p>
        </w:tc>
      </w:tr>
      <w:tr w:rsidR="005B0548" w:rsidRPr="005B0548" w:rsidTr="006C1010">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1922" w:type="pct"/>
            <w:tcBorders>
              <w:top w:val="single" w:sz="4" w:space="0" w:color="auto"/>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w:t>
            </w:r>
          </w:p>
        </w:tc>
        <w:tc>
          <w:tcPr>
            <w:tcW w:w="667"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4</w:t>
            </w:r>
          </w:p>
        </w:tc>
        <w:tc>
          <w:tcPr>
            <w:tcW w:w="627"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5</w:t>
            </w:r>
          </w:p>
        </w:tc>
        <w:tc>
          <w:tcPr>
            <w:tcW w:w="735"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6</w:t>
            </w: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Обследование территории на наличие взрывоопасных предметов 1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Обследование территории на наличие взрывоопасных предметов 5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Вынос оси газопровода на местность 1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4</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Вынос оси газопровода на местность 5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5</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Снос зеленых насаждений на территории муниципального образования </w:t>
            </w:r>
            <w:proofErr w:type="spellStart"/>
            <w:r w:rsidRPr="005B0548">
              <w:rPr>
                <w:sz w:val="18"/>
                <w:szCs w:val="18"/>
              </w:rPr>
              <w:t>Уваровское</w:t>
            </w:r>
            <w:proofErr w:type="spellEnd"/>
            <w:r w:rsidRPr="005B0548">
              <w:rPr>
                <w:sz w:val="18"/>
                <w:szCs w:val="18"/>
              </w:rPr>
              <w:t xml:space="preserve"> сельское поселение Ленинского района Республики Крым. 1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6</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Снос зеленых насаждений на территории муниципального образования </w:t>
            </w:r>
            <w:proofErr w:type="spellStart"/>
            <w:r w:rsidRPr="005B0548">
              <w:rPr>
                <w:sz w:val="18"/>
                <w:szCs w:val="18"/>
              </w:rPr>
              <w:t>Семисотского</w:t>
            </w:r>
            <w:proofErr w:type="spellEnd"/>
            <w:r w:rsidRPr="005B0548">
              <w:rPr>
                <w:sz w:val="18"/>
                <w:szCs w:val="18"/>
              </w:rPr>
              <w:t xml:space="preserve"> сельского поселения Ленинского района Республики Крым (с. </w:t>
            </w:r>
            <w:proofErr w:type="gramStart"/>
            <w:r w:rsidRPr="005B0548">
              <w:rPr>
                <w:sz w:val="18"/>
                <w:szCs w:val="18"/>
              </w:rPr>
              <w:t>Фронтовое</w:t>
            </w:r>
            <w:proofErr w:type="gramEnd"/>
            <w:r w:rsidRPr="005B0548">
              <w:rPr>
                <w:sz w:val="18"/>
                <w:szCs w:val="18"/>
              </w:rPr>
              <w:t>).5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7</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Подготовка территории. 1 этап, с.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8</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Установка временных дорожных знаков при производстве работ захватками.  5 этап, с. </w:t>
            </w:r>
            <w:proofErr w:type="gramStart"/>
            <w:r w:rsidRPr="005B0548">
              <w:rPr>
                <w:sz w:val="18"/>
                <w:szCs w:val="18"/>
              </w:rPr>
              <w:t>Фронтовое</w:t>
            </w:r>
            <w:proofErr w:type="gramEnd"/>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9</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Установка временных дорожных знаков при производстве работ захватками. 1 этап, с.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10</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Подготовительные работы. 5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Фронтовое</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11</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Компенсационные затраты, связанные с возмещением убытков за сносимые зеленые насаждения (</w:t>
            </w:r>
            <w:proofErr w:type="spellStart"/>
            <w:r w:rsidRPr="005B0548">
              <w:rPr>
                <w:sz w:val="18"/>
                <w:szCs w:val="18"/>
              </w:rPr>
              <w:t>с</w:t>
            </w:r>
            <w:proofErr w:type="gramStart"/>
            <w:r w:rsidRPr="005B0548">
              <w:rPr>
                <w:sz w:val="18"/>
                <w:szCs w:val="18"/>
              </w:rPr>
              <w:t>.У</w:t>
            </w:r>
            <w:proofErr w:type="gramEnd"/>
            <w:r w:rsidRPr="005B0548">
              <w:rPr>
                <w:sz w:val="18"/>
                <w:szCs w:val="18"/>
              </w:rPr>
              <w:t>варово</w:t>
            </w:r>
            <w:proofErr w:type="spellEnd"/>
            <w:r w:rsidRPr="005B0548">
              <w:rPr>
                <w:sz w:val="18"/>
                <w:szCs w:val="18"/>
              </w:rPr>
              <w:t>)</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12</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Компенсационные затраты, связанные с возмещением убытков за сносимые зеленые насаждения (с. </w:t>
            </w:r>
            <w:proofErr w:type="gramStart"/>
            <w:r w:rsidRPr="005B0548">
              <w:rPr>
                <w:sz w:val="18"/>
                <w:szCs w:val="18"/>
              </w:rPr>
              <w:t>Фронтовое</w:t>
            </w:r>
            <w:proofErr w:type="gramEnd"/>
            <w:r w:rsidRPr="005B0548">
              <w:rPr>
                <w:sz w:val="18"/>
                <w:szCs w:val="18"/>
              </w:rPr>
              <w:t>)</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13</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Земляные работы. 1 этап, с.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14</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Земляные работы. 5 этап, с. </w:t>
            </w:r>
            <w:proofErr w:type="gramStart"/>
            <w:r w:rsidRPr="005B0548">
              <w:rPr>
                <w:sz w:val="18"/>
                <w:szCs w:val="18"/>
              </w:rPr>
              <w:t>Фронтовое</w:t>
            </w:r>
            <w:proofErr w:type="gramEnd"/>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15</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Распределительный газопровод высокого давления. 1 этап строительства</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16</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Распределительный газопровод высокого давления. 5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Фронтовое</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000000" w:fill="FFFFFF"/>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17</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Распределительный газопровод среднего давления. 1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000000" w:fill="FFFFFF"/>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18</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Распределительный газопровод среднего давления.  5 этап, с. </w:t>
            </w:r>
            <w:proofErr w:type="gramStart"/>
            <w:r w:rsidRPr="005B0548">
              <w:rPr>
                <w:sz w:val="18"/>
                <w:szCs w:val="18"/>
              </w:rPr>
              <w:t>Фронтовое</w:t>
            </w:r>
            <w:proofErr w:type="gramEnd"/>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18.1</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в том числе оборудование (страна производитель РФ)</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шт.</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6</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000000" w:fill="FFFFFF"/>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19</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Распределительный газопровод низкого давления. 1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20</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Распределительный газопровод низкого давления. 5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Фронтовое</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lastRenderedPageBreak/>
              <w:t>21</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Монтаж оборудования. 1 этап строительства</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21.1</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в том числе оборудование (страна производитель РФ)</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шт.</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3</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000000" w:fill="FFFFFF"/>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22</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Монтаж оборудования. 5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Фронтовое</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22.1</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в том числе оборудование (страна производитель РФ)</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шт.</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4</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000000" w:fill="FFFFFF"/>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23</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Газопроводы-вводы. 1 этап, с.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24</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Газопроводы-вводы. 5 этап, с. </w:t>
            </w:r>
            <w:proofErr w:type="gramStart"/>
            <w:r w:rsidRPr="005B0548">
              <w:rPr>
                <w:sz w:val="18"/>
                <w:szCs w:val="18"/>
              </w:rPr>
              <w:t>Фронтовое</w:t>
            </w:r>
            <w:proofErr w:type="gramEnd"/>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25</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Врезка. 1 этап, с.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26</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Врезка. 5 этап, с. </w:t>
            </w:r>
            <w:proofErr w:type="gramStart"/>
            <w:r w:rsidRPr="005B0548">
              <w:rPr>
                <w:sz w:val="18"/>
                <w:szCs w:val="18"/>
              </w:rPr>
              <w:t>Фронтовое</w:t>
            </w:r>
            <w:proofErr w:type="gramEnd"/>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27</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Разборка и восстановление дорожного покрытия. 1 этап, с.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28</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Разборка и восстановление дорожного покрытия. 5 этап, </w:t>
            </w:r>
            <w:proofErr w:type="gramStart"/>
            <w:r w:rsidRPr="005B0548">
              <w:rPr>
                <w:sz w:val="18"/>
                <w:szCs w:val="18"/>
              </w:rPr>
              <w:t>с</w:t>
            </w:r>
            <w:proofErr w:type="gramEnd"/>
            <w:r w:rsidRPr="005B0548">
              <w:rPr>
                <w:sz w:val="18"/>
                <w:szCs w:val="18"/>
              </w:rPr>
              <w:t>. Фронтовое</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29</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Ограждения и площадки. 1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Уварово</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30</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Ограждения и площадки. 5 этап</w:t>
            </w:r>
            <w:proofErr w:type="gramStart"/>
            <w:r w:rsidRPr="005B0548">
              <w:rPr>
                <w:sz w:val="18"/>
                <w:szCs w:val="18"/>
              </w:rPr>
              <w:t>.</w:t>
            </w:r>
            <w:proofErr w:type="gramEnd"/>
            <w:r w:rsidRPr="005B0548">
              <w:rPr>
                <w:sz w:val="18"/>
                <w:szCs w:val="18"/>
              </w:rPr>
              <w:t xml:space="preserve"> </w:t>
            </w:r>
            <w:proofErr w:type="gramStart"/>
            <w:r w:rsidRPr="005B0548">
              <w:rPr>
                <w:sz w:val="18"/>
                <w:szCs w:val="18"/>
              </w:rPr>
              <w:t>с</w:t>
            </w:r>
            <w:proofErr w:type="gramEnd"/>
            <w:r w:rsidRPr="005B0548">
              <w:rPr>
                <w:sz w:val="18"/>
                <w:szCs w:val="18"/>
              </w:rPr>
              <w:t>. Фронтовое</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31</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Временные здания и сооружения </w:t>
            </w:r>
            <w:proofErr w:type="gramStart"/>
            <w:r w:rsidRPr="005B0548">
              <w:rPr>
                <w:sz w:val="18"/>
                <w:szCs w:val="18"/>
              </w:rPr>
              <w:t>-С</w:t>
            </w:r>
            <w:proofErr w:type="gramEnd"/>
            <w:r w:rsidRPr="005B0548">
              <w:rPr>
                <w:sz w:val="18"/>
                <w:szCs w:val="18"/>
              </w:rPr>
              <w:t>ети инженерно-технического обеспечения (газо-тепло-, водоснабжения и водоотведения) в черте города (линейная часть) - 1,5%</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32</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Командирование рабочих 1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33</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Командирование рабочих 5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34</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Доставка рабочих до объекта 1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35</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Доставка рабочих до объекта .5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36</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Размещение строительных отходов на полигон ТБО 1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37</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Размещение строительных отходов на полигон ТБО 1 этап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w:t>
            </w:r>
            <w:proofErr w:type="spellEnd"/>
            <w:r w:rsidRPr="005B0548">
              <w:rPr>
                <w:sz w:val="18"/>
                <w:szCs w:val="18"/>
              </w:rPr>
              <w:t>. ед.</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38</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Пуско-наладочные работы оборудования. 1 этап, </w:t>
            </w:r>
            <w:proofErr w:type="spellStart"/>
            <w:r w:rsidRPr="005B0548">
              <w:rPr>
                <w:sz w:val="18"/>
                <w:szCs w:val="18"/>
              </w:rPr>
              <w:t>с</w:t>
            </w:r>
            <w:proofErr w:type="gramStart"/>
            <w:r w:rsidRPr="005B0548">
              <w:rPr>
                <w:sz w:val="18"/>
                <w:szCs w:val="18"/>
              </w:rPr>
              <w:t>.У</w:t>
            </w:r>
            <w:proofErr w:type="gramEnd"/>
            <w:r w:rsidRPr="005B0548">
              <w:rPr>
                <w:sz w:val="18"/>
                <w:szCs w:val="18"/>
              </w:rPr>
              <w:t>варово</w:t>
            </w:r>
            <w:proofErr w:type="spellEnd"/>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39</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Пуско-наладочные работы оборудования. 5 этап, с. </w:t>
            </w:r>
            <w:proofErr w:type="gramStart"/>
            <w:r w:rsidRPr="005B0548">
              <w:rPr>
                <w:sz w:val="18"/>
                <w:szCs w:val="18"/>
              </w:rPr>
              <w:t>Фронтовое</w:t>
            </w:r>
            <w:proofErr w:type="gramEnd"/>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комплекс</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40</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sz w:val="18"/>
                <w:szCs w:val="18"/>
              </w:rPr>
            </w:pPr>
            <w:r w:rsidRPr="005B0548">
              <w:rPr>
                <w:sz w:val="18"/>
                <w:szCs w:val="18"/>
              </w:rPr>
              <w:t xml:space="preserve">Непредвиденные работы и затраты для объектов капитального строительства  линейных объектов - 3% </w:t>
            </w:r>
            <w:r w:rsidRPr="005B0548">
              <w:rPr>
                <w:b/>
                <w:bCs/>
                <w:sz w:val="18"/>
                <w:szCs w:val="18"/>
              </w:rPr>
              <w:t>(за вычетом  ВОП)</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proofErr w:type="spellStart"/>
            <w:r w:rsidRPr="005B0548">
              <w:rPr>
                <w:sz w:val="18"/>
                <w:szCs w:val="18"/>
              </w:rPr>
              <w:t>усл.ед</w:t>
            </w:r>
            <w:proofErr w:type="spellEnd"/>
            <w:r w:rsidRPr="005B0548">
              <w:rPr>
                <w:sz w:val="18"/>
                <w:szCs w:val="18"/>
              </w:rPr>
              <w:t>.</w:t>
            </w:r>
          </w:p>
        </w:tc>
        <w:tc>
          <w:tcPr>
            <w:tcW w:w="667" w:type="pct"/>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18"/>
                <w:szCs w:val="18"/>
              </w:rPr>
            </w:pPr>
            <w:r w:rsidRPr="005B0548">
              <w:rPr>
                <w:sz w:val="18"/>
                <w:szCs w:val="18"/>
              </w:rPr>
              <w:t>1</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41</w:t>
            </w:r>
          </w:p>
        </w:tc>
        <w:tc>
          <w:tcPr>
            <w:tcW w:w="1922"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rPr>
                <w:b/>
                <w:bCs/>
                <w:sz w:val="18"/>
                <w:szCs w:val="18"/>
              </w:rPr>
            </w:pPr>
            <w:r w:rsidRPr="005B0548">
              <w:rPr>
                <w:b/>
                <w:bCs/>
                <w:sz w:val="18"/>
                <w:szCs w:val="18"/>
              </w:rPr>
              <w:t>Итого Цена Контракта без НДС</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rPr>
                <w:sz w:val="18"/>
                <w:szCs w:val="18"/>
              </w:rPr>
            </w:pPr>
            <w:r w:rsidRPr="005B0548">
              <w:rPr>
                <w:sz w:val="18"/>
                <w:szCs w:val="18"/>
              </w:rPr>
              <w:t> </w:t>
            </w:r>
          </w:p>
        </w:tc>
        <w:tc>
          <w:tcPr>
            <w:tcW w:w="667" w:type="pct"/>
            <w:tcBorders>
              <w:top w:val="nil"/>
              <w:left w:val="nil"/>
              <w:bottom w:val="single" w:sz="4" w:space="0" w:color="auto"/>
              <w:right w:val="single" w:sz="4" w:space="0" w:color="auto"/>
            </w:tcBorders>
            <w:shd w:val="clear" w:color="auto" w:fill="auto"/>
            <w:noWrap/>
            <w:hideMark/>
          </w:tcPr>
          <w:p w:rsidR="005B0548" w:rsidRPr="005B0548" w:rsidRDefault="005B0548" w:rsidP="005B0548">
            <w:pPr>
              <w:rPr>
                <w:sz w:val="18"/>
                <w:szCs w:val="18"/>
              </w:rPr>
            </w:pPr>
            <w:r w:rsidRPr="005B0548">
              <w:rPr>
                <w:sz w:val="18"/>
                <w:szCs w:val="18"/>
              </w:rPr>
              <w:t> </w:t>
            </w:r>
          </w:p>
        </w:tc>
        <w:tc>
          <w:tcPr>
            <w:tcW w:w="627"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5B0548" w:rsidRPr="005B0548" w:rsidRDefault="005B0548" w:rsidP="005B0548">
            <w:pPr>
              <w:jc w:val="center"/>
              <w:rPr>
                <w:sz w:val="18"/>
                <w:szCs w:val="18"/>
              </w:rPr>
            </w:pPr>
            <w:r w:rsidRPr="005B0548">
              <w:rPr>
                <w:sz w:val="18"/>
                <w:szCs w:val="18"/>
              </w:rPr>
              <w:t>42</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b/>
                <w:bCs/>
                <w:sz w:val="18"/>
                <w:szCs w:val="18"/>
              </w:rPr>
            </w:pPr>
            <w:r w:rsidRPr="005B0548">
              <w:rPr>
                <w:b/>
                <w:bCs/>
                <w:sz w:val="18"/>
                <w:szCs w:val="18"/>
              </w:rPr>
              <w:t xml:space="preserve"> НДС - 20%</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rPr>
                <w:sz w:val="18"/>
                <w:szCs w:val="18"/>
              </w:rPr>
            </w:pPr>
            <w:r w:rsidRPr="005B0548">
              <w:rPr>
                <w:sz w:val="18"/>
                <w:szCs w:val="18"/>
              </w:rPr>
              <w:t> </w:t>
            </w:r>
          </w:p>
        </w:tc>
        <w:tc>
          <w:tcPr>
            <w:tcW w:w="667" w:type="pct"/>
            <w:tcBorders>
              <w:top w:val="nil"/>
              <w:left w:val="nil"/>
              <w:bottom w:val="single" w:sz="4" w:space="0" w:color="auto"/>
              <w:right w:val="single" w:sz="4" w:space="0" w:color="auto"/>
            </w:tcBorders>
            <w:shd w:val="clear" w:color="auto" w:fill="auto"/>
            <w:noWrap/>
            <w:hideMark/>
          </w:tcPr>
          <w:p w:rsidR="005B0548" w:rsidRPr="005B0548" w:rsidRDefault="005B0548" w:rsidP="005B0548">
            <w:pPr>
              <w:rPr>
                <w:sz w:val="18"/>
                <w:szCs w:val="18"/>
              </w:rPr>
            </w:pPr>
            <w:r w:rsidRPr="005B0548">
              <w:rPr>
                <w:sz w:val="18"/>
                <w:szCs w:val="18"/>
              </w:rPr>
              <w:t> </w:t>
            </w:r>
          </w:p>
        </w:tc>
        <w:tc>
          <w:tcPr>
            <w:tcW w:w="627" w:type="pct"/>
            <w:tcBorders>
              <w:top w:val="nil"/>
              <w:left w:val="nil"/>
              <w:bottom w:val="single" w:sz="4" w:space="0" w:color="auto"/>
              <w:right w:val="single" w:sz="4" w:space="0" w:color="auto"/>
            </w:tcBorders>
            <w:shd w:val="clear" w:color="auto" w:fill="auto"/>
            <w:noWrap/>
          </w:tcPr>
          <w:p w:rsidR="005B0548" w:rsidRPr="005B0548" w:rsidRDefault="005B0548" w:rsidP="005B0548">
            <w:pPr>
              <w:rPr>
                <w:sz w:val="18"/>
                <w:szCs w:val="18"/>
              </w:rPr>
            </w:pPr>
          </w:p>
        </w:tc>
        <w:tc>
          <w:tcPr>
            <w:tcW w:w="735" w:type="pct"/>
            <w:tcBorders>
              <w:top w:val="nil"/>
              <w:left w:val="nil"/>
              <w:bottom w:val="single" w:sz="4" w:space="0" w:color="auto"/>
              <w:right w:val="single" w:sz="4" w:space="0" w:color="auto"/>
            </w:tcBorders>
            <w:shd w:val="clear" w:color="auto" w:fill="auto"/>
            <w:noWrap/>
            <w:vAlign w:val="center"/>
          </w:tcPr>
          <w:p w:rsidR="005B0548" w:rsidRPr="005B0548" w:rsidRDefault="005B0548" w:rsidP="005B0548">
            <w:pPr>
              <w:jc w:val="center"/>
              <w:rPr>
                <w:sz w:val="18"/>
                <w:szCs w:val="18"/>
              </w:rPr>
            </w:pPr>
          </w:p>
        </w:tc>
      </w:tr>
      <w:tr w:rsidR="005B0548" w:rsidRPr="005B0548" w:rsidTr="006C1010">
        <w:trPr>
          <w:trHeight w:val="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5B0548" w:rsidRPr="005B0548" w:rsidRDefault="005B0548" w:rsidP="005B0548">
            <w:pPr>
              <w:jc w:val="center"/>
              <w:rPr>
                <w:b/>
                <w:bCs/>
                <w:sz w:val="18"/>
                <w:szCs w:val="18"/>
              </w:rPr>
            </w:pPr>
            <w:r w:rsidRPr="005B0548">
              <w:rPr>
                <w:b/>
                <w:bCs/>
                <w:sz w:val="18"/>
                <w:szCs w:val="18"/>
              </w:rPr>
              <w:t>43</w:t>
            </w:r>
          </w:p>
        </w:tc>
        <w:tc>
          <w:tcPr>
            <w:tcW w:w="1922" w:type="pct"/>
            <w:tcBorders>
              <w:top w:val="nil"/>
              <w:left w:val="nil"/>
              <w:bottom w:val="single" w:sz="4" w:space="0" w:color="auto"/>
              <w:right w:val="single" w:sz="4" w:space="0" w:color="auto"/>
            </w:tcBorders>
            <w:shd w:val="clear" w:color="auto" w:fill="auto"/>
            <w:hideMark/>
          </w:tcPr>
          <w:p w:rsidR="005B0548" w:rsidRPr="005B0548" w:rsidRDefault="005B0548" w:rsidP="005B0548">
            <w:pPr>
              <w:rPr>
                <w:b/>
                <w:bCs/>
                <w:sz w:val="18"/>
                <w:szCs w:val="18"/>
              </w:rPr>
            </w:pPr>
            <w:r w:rsidRPr="005B0548">
              <w:rPr>
                <w:b/>
                <w:bCs/>
                <w:sz w:val="18"/>
                <w:szCs w:val="18"/>
              </w:rPr>
              <w:t>Итого Цена Контракта с НДС</w:t>
            </w:r>
          </w:p>
        </w:tc>
        <w:tc>
          <w:tcPr>
            <w:tcW w:w="735" w:type="pct"/>
            <w:tcBorders>
              <w:top w:val="nil"/>
              <w:left w:val="nil"/>
              <w:bottom w:val="single" w:sz="4" w:space="0" w:color="auto"/>
              <w:right w:val="single" w:sz="4" w:space="0" w:color="auto"/>
            </w:tcBorders>
            <w:shd w:val="clear" w:color="auto" w:fill="auto"/>
            <w:vAlign w:val="center"/>
            <w:hideMark/>
          </w:tcPr>
          <w:p w:rsidR="005B0548" w:rsidRPr="005B0548" w:rsidRDefault="005B0548" w:rsidP="005B0548">
            <w:pPr>
              <w:rPr>
                <w:b/>
                <w:bCs/>
                <w:sz w:val="18"/>
                <w:szCs w:val="18"/>
              </w:rPr>
            </w:pPr>
            <w:r w:rsidRPr="005B0548">
              <w:rPr>
                <w:b/>
                <w:bCs/>
                <w:sz w:val="18"/>
                <w:szCs w:val="18"/>
              </w:rPr>
              <w:t> </w:t>
            </w:r>
          </w:p>
        </w:tc>
        <w:tc>
          <w:tcPr>
            <w:tcW w:w="667" w:type="pct"/>
            <w:tcBorders>
              <w:top w:val="nil"/>
              <w:left w:val="nil"/>
              <w:bottom w:val="single" w:sz="4" w:space="0" w:color="auto"/>
              <w:right w:val="single" w:sz="4" w:space="0" w:color="auto"/>
            </w:tcBorders>
            <w:shd w:val="clear" w:color="auto" w:fill="auto"/>
            <w:hideMark/>
          </w:tcPr>
          <w:p w:rsidR="005B0548" w:rsidRPr="005B0548" w:rsidRDefault="005B0548" w:rsidP="005B0548">
            <w:pPr>
              <w:rPr>
                <w:b/>
                <w:bCs/>
                <w:sz w:val="18"/>
                <w:szCs w:val="18"/>
              </w:rPr>
            </w:pPr>
            <w:r w:rsidRPr="005B0548">
              <w:rPr>
                <w:b/>
                <w:bCs/>
                <w:sz w:val="18"/>
                <w:szCs w:val="18"/>
              </w:rPr>
              <w:t> </w:t>
            </w:r>
          </w:p>
        </w:tc>
        <w:tc>
          <w:tcPr>
            <w:tcW w:w="627" w:type="pct"/>
            <w:tcBorders>
              <w:top w:val="nil"/>
              <w:left w:val="nil"/>
              <w:bottom w:val="single" w:sz="4" w:space="0" w:color="auto"/>
              <w:right w:val="single" w:sz="4" w:space="0" w:color="auto"/>
            </w:tcBorders>
            <w:shd w:val="clear" w:color="auto" w:fill="auto"/>
          </w:tcPr>
          <w:p w:rsidR="005B0548" w:rsidRPr="005B0548" w:rsidRDefault="005B0548" w:rsidP="005B0548">
            <w:pPr>
              <w:rPr>
                <w:b/>
                <w:bCs/>
                <w:sz w:val="18"/>
                <w:szCs w:val="18"/>
              </w:rPr>
            </w:pPr>
          </w:p>
        </w:tc>
        <w:tc>
          <w:tcPr>
            <w:tcW w:w="735" w:type="pct"/>
            <w:tcBorders>
              <w:top w:val="nil"/>
              <w:left w:val="nil"/>
              <w:bottom w:val="single" w:sz="4" w:space="0" w:color="auto"/>
              <w:right w:val="single" w:sz="4" w:space="0" w:color="auto"/>
            </w:tcBorders>
            <w:shd w:val="clear" w:color="auto" w:fill="auto"/>
            <w:vAlign w:val="center"/>
          </w:tcPr>
          <w:p w:rsidR="005B0548" w:rsidRPr="005B0548" w:rsidRDefault="005B0548" w:rsidP="005B0548">
            <w:pPr>
              <w:jc w:val="center"/>
              <w:rPr>
                <w:b/>
                <w:bCs/>
                <w:sz w:val="18"/>
                <w:szCs w:val="18"/>
              </w:rPr>
            </w:pPr>
          </w:p>
        </w:tc>
      </w:tr>
    </w:tbl>
    <w:p w:rsidR="005B0548" w:rsidRPr="005B0548" w:rsidRDefault="005B0548" w:rsidP="005B0548">
      <w:pPr>
        <w:jc w:val="both"/>
        <w:rPr>
          <w:sz w:val="20"/>
          <w:szCs w:val="20"/>
        </w:rPr>
      </w:pPr>
      <w:r w:rsidRPr="005B0548">
        <w:rPr>
          <w:sz w:val="20"/>
          <w:szCs w:val="20"/>
        </w:rPr>
        <w:t xml:space="preserve">* Смета Контракта составляется Заказчиком на основании размещенного в составе Документации о закупке (раздел </w:t>
      </w:r>
      <w:r w:rsidRPr="005B0548">
        <w:rPr>
          <w:sz w:val="20"/>
          <w:szCs w:val="20"/>
          <w:lang w:val="en-US"/>
        </w:rPr>
        <w:t>V</w:t>
      </w:r>
      <w:r w:rsidRPr="005B0548">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 Коэффициент снижения: ___________.</w:t>
      </w:r>
    </w:p>
    <w:p w:rsidR="005B0548" w:rsidRPr="005B0548" w:rsidRDefault="005B0548" w:rsidP="005B0548">
      <w:pPr>
        <w:jc w:val="both"/>
        <w:rPr>
          <w:sz w:val="20"/>
          <w:szCs w:val="20"/>
        </w:rPr>
      </w:pPr>
    </w:p>
    <w:tbl>
      <w:tblPr>
        <w:tblW w:w="15148" w:type="dxa"/>
        <w:tblInd w:w="108" w:type="dxa"/>
        <w:tblLayout w:type="fixed"/>
        <w:tblLook w:val="04A0" w:firstRow="1" w:lastRow="0" w:firstColumn="1" w:lastColumn="0" w:noHBand="0" w:noVBand="1"/>
      </w:tblPr>
      <w:tblGrid>
        <w:gridCol w:w="5246"/>
        <w:gridCol w:w="4951"/>
        <w:gridCol w:w="4951"/>
      </w:tblGrid>
      <w:tr w:rsidR="005B0548" w:rsidRPr="005B0548" w:rsidTr="006C1010">
        <w:trPr>
          <w:trHeight w:val="1951"/>
        </w:trPr>
        <w:tc>
          <w:tcPr>
            <w:tcW w:w="5246" w:type="dxa"/>
          </w:tcPr>
          <w:p w:rsidR="005B0548" w:rsidRPr="005B0548" w:rsidRDefault="005B0548" w:rsidP="005B0548">
            <w:pPr>
              <w:suppressAutoHyphens/>
              <w:snapToGrid w:val="0"/>
              <w:jc w:val="center"/>
              <w:rPr>
                <w:rFonts w:eastAsia="Calibri"/>
                <w:b/>
                <w:bCs/>
              </w:rPr>
            </w:pPr>
            <w:r w:rsidRPr="005B0548">
              <w:rPr>
                <w:rFonts w:eastAsia="Calibri"/>
                <w:b/>
                <w:bCs/>
              </w:rPr>
              <w:t>ЗАКАЗЧИК</w:t>
            </w:r>
          </w:p>
          <w:p w:rsidR="005B0548" w:rsidRPr="005B0548" w:rsidRDefault="005B0548" w:rsidP="005B0548">
            <w:pPr>
              <w:suppressAutoHyphens/>
              <w:snapToGrid w:val="0"/>
              <w:rPr>
                <w:rFonts w:eastAsia="Calibri"/>
                <w:b/>
              </w:rPr>
            </w:pPr>
            <w:r w:rsidRPr="005B0548">
              <w:rPr>
                <w:rFonts w:eastAsia="Calibri"/>
                <w:b/>
              </w:rPr>
              <w:t>Государственное унитарное предприятие Республики Крым «</w:t>
            </w:r>
            <w:proofErr w:type="spellStart"/>
            <w:r w:rsidRPr="005B0548">
              <w:rPr>
                <w:rFonts w:eastAsia="Calibri"/>
                <w:b/>
              </w:rPr>
              <w:t>Крымгазсети</w:t>
            </w:r>
            <w:proofErr w:type="spellEnd"/>
            <w:r w:rsidRPr="005B0548">
              <w:rPr>
                <w:rFonts w:eastAsia="Calibri"/>
                <w:b/>
              </w:rPr>
              <w:t>»</w:t>
            </w:r>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4951" w:type="dxa"/>
          </w:tcPr>
          <w:p w:rsidR="005B0548" w:rsidRPr="005B0548" w:rsidRDefault="005B0548" w:rsidP="005B0548">
            <w:pPr>
              <w:suppressAutoHyphens/>
              <w:snapToGrid w:val="0"/>
              <w:jc w:val="center"/>
              <w:rPr>
                <w:rFonts w:eastAsia="Calibri"/>
                <w:b/>
              </w:rPr>
            </w:pPr>
          </w:p>
        </w:tc>
        <w:tc>
          <w:tcPr>
            <w:tcW w:w="4951" w:type="dxa"/>
          </w:tcPr>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pPr>
        <w:sectPr w:rsidR="005B0548" w:rsidRPr="005B0548" w:rsidSect="002479A3">
          <w:pgSz w:w="16838" w:h="11906" w:orient="landscape"/>
          <w:pgMar w:top="1440" w:right="851" w:bottom="1440" w:left="851" w:header="709" w:footer="709" w:gutter="0"/>
          <w:cols w:space="708"/>
          <w:titlePg/>
          <w:docGrid w:linePitch="360"/>
        </w:sectPr>
      </w:pPr>
    </w:p>
    <w:p w:rsidR="005B0548" w:rsidRPr="005B0548" w:rsidRDefault="005B0548" w:rsidP="005B0548">
      <w:pPr>
        <w:ind w:left="5103"/>
        <w:jc w:val="both"/>
        <w:rPr>
          <w:lang w:eastAsia="uk-UA"/>
        </w:rPr>
      </w:pPr>
      <w:r w:rsidRPr="005B0548">
        <w:rPr>
          <w:lang w:eastAsia="uk-UA"/>
        </w:rPr>
        <w:lastRenderedPageBreak/>
        <w:t>Приложение № 3</w:t>
      </w:r>
    </w:p>
    <w:p w:rsidR="005B0548" w:rsidRPr="005B0548" w:rsidRDefault="005B0548" w:rsidP="005B0548">
      <w:pPr>
        <w:ind w:left="5103"/>
        <w:jc w:val="both"/>
        <w:rPr>
          <w:lang w:eastAsia="uk-UA"/>
        </w:rPr>
      </w:pPr>
      <w:r w:rsidRPr="005B0548">
        <w:rPr>
          <w:lang w:eastAsia="uk-UA"/>
        </w:rPr>
        <w:t>к Контракту №</w:t>
      </w:r>
    </w:p>
    <w:p w:rsidR="005B0548" w:rsidRPr="005B0548" w:rsidRDefault="005B0548" w:rsidP="005B0548">
      <w:pPr>
        <w:ind w:left="4683" w:firstLine="420"/>
      </w:pPr>
      <w:r w:rsidRPr="005B0548">
        <w:t>от «____» _____________ 20___ года</w:t>
      </w:r>
    </w:p>
    <w:p w:rsidR="005B0548" w:rsidRPr="005B0548" w:rsidRDefault="005B0548" w:rsidP="005B0548">
      <w:pPr>
        <w:ind w:left="4683" w:firstLine="420"/>
      </w:pPr>
    </w:p>
    <w:p w:rsidR="005B0548" w:rsidRPr="005B0548" w:rsidRDefault="005B0548" w:rsidP="005B0548">
      <w:pPr>
        <w:ind w:firstLine="420"/>
        <w:jc w:val="center"/>
        <w:rPr>
          <w:b/>
          <w:bCs/>
          <w:lang w:eastAsia="ar-SA"/>
        </w:rPr>
      </w:pPr>
      <w:r w:rsidRPr="005B0548">
        <w:rPr>
          <w:b/>
          <w:bCs/>
          <w:lang w:eastAsia="ar-SA"/>
        </w:rPr>
        <w:t>График выполнения строительно-монтажных работ на объекте:</w:t>
      </w:r>
    </w:p>
    <w:p w:rsidR="005B0548" w:rsidRPr="005B0548" w:rsidRDefault="005B0548" w:rsidP="005B0548">
      <w:pPr>
        <w:suppressAutoHyphens/>
        <w:jc w:val="center"/>
        <w:rPr>
          <w:b/>
          <w:szCs w:val="26"/>
          <w:lang w:eastAsia="ar-SA"/>
        </w:rPr>
      </w:pPr>
      <w:r w:rsidRPr="005B0548">
        <w:rPr>
          <w:b/>
          <w:szCs w:val="26"/>
          <w:lang w:eastAsia="ar-SA"/>
        </w:rPr>
        <w:t xml:space="preserve">«Строительство распределительных газопроводов к селам Уварово, </w:t>
      </w:r>
      <w:proofErr w:type="spellStart"/>
      <w:r w:rsidRPr="005B0548">
        <w:rPr>
          <w:b/>
          <w:szCs w:val="26"/>
          <w:lang w:eastAsia="ar-SA"/>
        </w:rPr>
        <w:t>Семисотка</w:t>
      </w:r>
      <w:proofErr w:type="spellEnd"/>
      <w:r w:rsidRPr="005B0548">
        <w:rPr>
          <w:b/>
          <w:szCs w:val="26"/>
          <w:lang w:eastAsia="ar-SA"/>
        </w:rPr>
        <w:t xml:space="preserve">, Каменское, Соляное, Фронтовое Ленинского района Республики Крым» (1,5 этапы- </w:t>
      </w:r>
      <w:proofErr w:type="spellStart"/>
      <w:r w:rsidRPr="005B0548">
        <w:rPr>
          <w:b/>
          <w:szCs w:val="26"/>
          <w:lang w:eastAsia="ar-SA"/>
        </w:rPr>
        <w:t>с</w:t>
      </w:r>
      <w:proofErr w:type="gramStart"/>
      <w:r w:rsidRPr="005B0548">
        <w:rPr>
          <w:b/>
          <w:szCs w:val="26"/>
          <w:lang w:eastAsia="ar-SA"/>
        </w:rPr>
        <w:t>.У</w:t>
      </w:r>
      <w:proofErr w:type="gramEnd"/>
      <w:r w:rsidRPr="005B0548">
        <w:rPr>
          <w:b/>
          <w:szCs w:val="26"/>
          <w:lang w:eastAsia="ar-SA"/>
        </w:rPr>
        <w:t>варово</w:t>
      </w:r>
      <w:proofErr w:type="spellEnd"/>
      <w:r w:rsidRPr="005B0548">
        <w:rPr>
          <w:b/>
          <w:szCs w:val="26"/>
          <w:lang w:eastAsia="ar-SA"/>
        </w:rPr>
        <w:t xml:space="preserve">, </w:t>
      </w:r>
      <w:proofErr w:type="spellStart"/>
      <w:r w:rsidRPr="005B0548">
        <w:rPr>
          <w:b/>
          <w:szCs w:val="26"/>
          <w:lang w:eastAsia="ar-SA"/>
        </w:rPr>
        <w:t>с.Фронтовое</w:t>
      </w:r>
      <w:proofErr w:type="spellEnd"/>
      <w:r w:rsidRPr="005B0548">
        <w:rPr>
          <w:b/>
          <w:szCs w:val="26"/>
          <w:lang w:eastAsia="ar-SA"/>
        </w:rPr>
        <w:t>)</w:t>
      </w:r>
    </w:p>
    <w:p w:rsidR="005B0548" w:rsidRPr="005B0548" w:rsidRDefault="005B0548" w:rsidP="005B0548">
      <w:pPr>
        <w:ind w:left="4683" w:firstLine="420"/>
      </w:pPr>
    </w:p>
    <w:tbl>
      <w:tblPr>
        <w:tblW w:w="9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059"/>
        <w:gridCol w:w="1701"/>
        <w:gridCol w:w="1560"/>
        <w:gridCol w:w="439"/>
      </w:tblGrid>
      <w:tr w:rsidR="005B0548" w:rsidRPr="005B0548" w:rsidTr="006C1010">
        <w:trPr>
          <w:gridAfter w:val="1"/>
          <w:wAfter w:w="439" w:type="dxa"/>
          <w:cantSplit/>
          <w:trHeight w:val="1972"/>
        </w:trPr>
        <w:tc>
          <w:tcPr>
            <w:tcW w:w="1716" w:type="dxa"/>
            <w:gridSpan w:val="2"/>
            <w:shd w:val="clear" w:color="auto" w:fill="auto"/>
            <w:vAlign w:val="center"/>
            <w:hideMark/>
          </w:tcPr>
          <w:p w:rsidR="005B0548" w:rsidRPr="005B0548" w:rsidRDefault="005B0548" w:rsidP="005B0548">
            <w:pPr>
              <w:widowControl w:val="0"/>
              <w:suppressAutoHyphens/>
              <w:autoSpaceDE w:val="0"/>
              <w:autoSpaceDN w:val="0"/>
              <w:adjustRightInd w:val="0"/>
              <w:jc w:val="center"/>
              <w:rPr>
                <w:color w:val="000000"/>
                <w:sz w:val="20"/>
                <w:szCs w:val="20"/>
                <w:lang w:eastAsia="ar-SA"/>
              </w:rPr>
            </w:pPr>
            <w:r w:rsidRPr="005B0548">
              <w:rPr>
                <w:color w:val="000000"/>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5B0548" w:rsidRPr="005B0548" w:rsidRDefault="005B0548" w:rsidP="005B0548">
            <w:pPr>
              <w:widowControl w:val="0"/>
              <w:suppressAutoHyphens/>
              <w:autoSpaceDE w:val="0"/>
              <w:autoSpaceDN w:val="0"/>
              <w:adjustRightInd w:val="0"/>
              <w:jc w:val="center"/>
              <w:rPr>
                <w:color w:val="000000"/>
                <w:sz w:val="20"/>
                <w:szCs w:val="20"/>
                <w:lang w:eastAsia="ar-SA"/>
              </w:rPr>
            </w:pPr>
            <w:r w:rsidRPr="005B0548">
              <w:rPr>
                <w:color w:val="000000"/>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gridSpan w:val="2"/>
            <w:shd w:val="clear" w:color="auto" w:fill="auto"/>
            <w:vAlign w:val="center"/>
            <w:hideMark/>
          </w:tcPr>
          <w:p w:rsidR="005B0548" w:rsidRPr="005B0548" w:rsidRDefault="005B0548" w:rsidP="005B0548">
            <w:pPr>
              <w:widowControl w:val="0"/>
              <w:suppressAutoHyphens/>
              <w:autoSpaceDE w:val="0"/>
              <w:autoSpaceDN w:val="0"/>
              <w:adjustRightInd w:val="0"/>
              <w:jc w:val="center"/>
              <w:rPr>
                <w:color w:val="000000"/>
                <w:sz w:val="20"/>
                <w:szCs w:val="20"/>
                <w:lang w:eastAsia="ar-SA"/>
              </w:rPr>
            </w:pPr>
            <w:r w:rsidRPr="005B0548">
              <w:rPr>
                <w:color w:val="000000"/>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5B0548" w:rsidRPr="005B0548" w:rsidRDefault="005B0548" w:rsidP="005B0548">
            <w:pPr>
              <w:widowControl w:val="0"/>
              <w:suppressAutoHyphens/>
              <w:autoSpaceDE w:val="0"/>
              <w:autoSpaceDN w:val="0"/>
              <w:adjustRightInd w:val="0"/>
              <w:jc w:val="center"/>
              <w:rPr>
                <w:color w:val="000000"/>
                <w:sz w:val="20"/>
                <w:szCs w:val="20"/>
                <w:lang w:eastAsia="ar-SA"/>
              </w:rPr>
            </w:pPr>
            <w:r w:rsidRPr="005B0548">
              <w:rPr>
                <w:color w:val="000000"/>
                <w:sz w:val="20"/>
                <w:szCs w:val="20"/>
                <w:lang w:eastAsia="ar-SA"/>
              </w:rPr>
              <w:t>Физический объем работ</w:t>
            </w:r>
          </w:p>
          <w:p w:rsidR="005B0548" w:rsidRPr="005B0548" w:rsidRDefault="005B0548" w:rsidP="005B0548">
            <w:pPr>
              <w:widowControl w:val="0"/>
              <w:suppressAutoHyphens/>
              <w:autoSpaceDE w:val="0"/>
              <w:autoSpaceDN w:val="0"/>
              <w:adjustRightInd w:val="0"/>
              <w:jc w:val="center"/>
              <w:rPr>
                <w:color w:val="000000"/>
                <w:sz w:val="20"/>
                <w:szCs w:val="20"/>
                <w:lang w:eastAsia="ar-SA"/>
              </w:rPr>
            </w:pPr>
            <w:r w:rsidRPr="005B0548">
              <w:rPr>
                <w:color w:val="000000"/>
                <w:sz w:val="20"/>
                <w:szCs w:val="20"/>
                <w:lang w:eastAsia="ar-SA"/>
              </w:rPr>
              <w:t>(м)</w:t>
            </w:r>
          </w:p>
        </w:tc>
        <w:tc>
          <w:tcPr>
            <w:tcW w:w="1560" w:type="dxa"/>
            <w:shd w:val="clear" w:color="auto" w:fill="auto"/>
            <w:vAlign w:val="center"/>
            <w:hideMark/>
          </w:tcPr>
          <w:p w:rsidR="005B0548" w:rsidRPr="005B0548" w:rsidRDefault="005B0548" w:rsidP="005B0548">
            <w:pPr>
              <w:widowControl w:val="0"/>
              <w:suppressAutoHyphens/>
              <w:autoSpaceDE w:val="0"/>
              <w:autoSpaceDN w:val="0"/>
              <w:adjustRightInd w:val="0"/>
              <w:jc w:val="center"/>
              <w:rPr>
                <w:color w:val="000000"/>
                <w:sz w:val="20"/>
                <w:szCs w:val="20"/>
                <w:lang w:eastAsia="ar-SA"/>
              </w:rPr>
            </w:pPr>
            <w:r w:rsidRPr="005B0548">
              <w:rPr>
                <w:color w:val="000000"/>
                <w:sz w:val="20"/>
                <w:szCs w:val="20"/>
                <w:lang w:eastAsia="ar-SA"/>
              </w:rPr>
              <w:t>Сроки передачи строительных материалов, технологического оборудования заказчика (при наличии)</w:t>
            </w:r>
          </w:p>
        </w:tc>
      </w:tr>
      <w:tr w:rsidR="005B0548" w:rsidRPr="005B0548" w:rsidTr="006C1010">
        <w:trPr>
          <w:gridAfter w:val="1"/>
          <w:wAfter w:w="439" w:type="dxa"/>
          <w:cantSplit/>
          <w:trHeight w:val="288"/>
        </w:trPr>
        <w:tc>
          <w:tcPr>
            <w:tcW w:w="1716" w:type="dxa"/>
            <w:gridSpan w:val="2"/>
            <w:shd w:val="clear" w:color="auto" w:fill="auto"/>
            <w:vAlign w:val="center"/>
            <w:hideMark/>
          </w:tcPr>
          <w:p w:rsidR="005B0548" w:rsidRPr="005B0548" w:rsidRDefault="005B0548" w:rsidP="005B0548">
            <w:pPr>
              <w:widowControl w:val="0"/>
              <w:suppressAutoHyphens/>
              <w:autoSpaceDE w:val="0"/>
              <w:autoSpaceDN w:val="0"/>
              <w:adjustRightInd w:val="0"/>
              <w:ind w:right="57" w:firstLineChars="100" w:firstLine="200"/>
              <w:jc w:val="center"/>
              <w:rPr>
                <w:color w:val="000000"/>
                <w:sz w:val="20"/>
                <w:szCs w:val="20"/>
                <w:lang w:eastAsia="ar-SA"/>
              </w:rPr>
            </w:pPr>
            <w:r w:rsidRPr="005B0548">
              <w:rPr>
                <w:color w:val="000000"/>
                <w:sz w:val="20"/>
                <w:szCs w:val="20"/>
                <w:lang w:eastAsia="ar-SA"/>
              </w:rPr>
              <w:t xml:space="preserve">1 </w:t>
            </w:r>
          </w:p>
        </w:tc>
        <w:tc>
          <w:tcPr>
            <w:tcW w:w="2273" w:type="dxa"/>
            <w:shd w:val="clear" w:color="auto" w:fill="auto"/>
            <w:vAlign w:val="center"/>
          </w:tcPr>
          <w:p w:rsidR="005B0548" w:rsidRPr="005B0548" w:rsidRDefault="005B0548" w:rsidP="005B0548">
            <w:pPr>
              <w:suppressAutoHyphens/>
              <w:ind w:right="-103"/>
              <w:rPr>
                <w:color w:val="000000"/>
                <w:sz w:val="21"/>
                <w:szCs w:val="21"/>
                <w:lang w:eastAsia="ar-SA"/>
              </w:rPr>
            </w:pPr>
            <w:r w:rsidRPr="005B0548">
              <w:rPr>
                <w:color w:val="000000"/>
                <w:sz w:val="21"/>
                <w:szCs w:val="21"/>
                <w:lang w:eastAsia="ar-SA"/>
              </w:rPr>
              <w:t xml:space="preserve">«Строительство распределительных газопроводов к селам Уварово, </w:t>
            </w:r>
            <w:proofErr w:type="spellStart"/>
            <w:r w:rsidRPr="005B0548">
              <w:rPr>
                <w:color w:val="000000"/>
                <w:sz w:val="21"/>
                <w:szCs w:val="21"/>
                <w:lang w:eastAsia="ar-SA"/>
              </w:rPr>
              <w:t>Семисотка</w:t>
            </w:r>
            <w:proofErr w:type="spellEnd"/>
            <w:r w:rsidRPr="005B0548">
              <w:rPr>
                <w:color w:val="000000"/>
                <w:sz w:val="21"/>
                <w:szCs w:val="21"/>
                <w:lang w:eastAsia="ar-SA"/>
              </w:rPr>
              <w:t xml:space="preserve">, Каменское, Соляное, Фронтовое Ленинского района Республики Крым» (1,5 этапы- </w:t>
            </w:r>
            <w:proofErr w:type="spellStart"/>
            <w:r w:rsidRPr="005B0548">
              <w:rPr>
                <w:color w:val="000000"/>
                <w:sz w:val="21"/>
                <w:szCs w:val="21"/>
                <w:lang w:eastAsia="ar-SA"/>
              </w:rPr>
              <w:t>с</w:t>
            </w:r>
            <w:proofErr w:type="gramStart"/>
            <w:r w:rsidRPr="005B0548">
              <w:rPr>
                <w:color w:val="000000"/>
                <w:sz w:val="21"/>
                <w:szCs w:val="21"/>
                <w:lang w:eastAsia="ar-SA"/>
              </w:rPr>
              <w:t>.У</w:t>
            </w:r>
            <w:proofErr w:type="gramEnd"/>
            <w:r w:rsidRPr="005B0548">
              <w:rPr>
                <w:color w:val="000000"/>
                <w:sz w:val="21"/>
                <w:szCs w:val="21"/>
                <w:lang w:eastAsia="ar-SA"/>
              </w:rPr>
              <w:t>варово</w:t>
            </w:r>
            <w:proofErr w:type="spellEnd"/>
            <w:r w:rsidRPr="005B0548">
              <w:rPr>
                <w:color w:val="000000"/>
                <w:sz w:val="21"/>
                <w:szCs w:val="21"/>
                <w:lang w:eastAsia="ar-SA"/>
              </w:rPr>
              <w:t xml:space="preserve">, </w:t>
            </w:r>
            <w:proofErr w:type="spellStart"/>
            <w:r w:rsidRPr="005B0548">
              <w:rPr>
                <w:color w:val="000000"/>
                <w:sz w:val="21"/>
                <w:szCs w:val="21"/>
                <w:lang w:eastAsia="ar-SA"/>
              </w:rPr>
              <w:t>с.Фронтовое</w:t>
            </w:r>
            <w:proofErr w:type="spellEnd"/>
            <w:r w:rsidRPr="005B0548">
              <w:rPr>
                <w:color w:val="000000"/>
                <w:sz w:val="21"/>
                <w:szCs w:val="21"/>
                <w:lang w:eastAsia="ar-SA"/>
              </w:rPr>
              <w:t>)</w:t>
            </w:r>
          </w:p>
        </w:tc>
        <w:tc>
          <w:tcPr>
            <w:tcW w:w="2263" w:type="dxa"/>
            <w:gridSpan w:val="2"/>
            <w:shd w:val="clear" w:color="auto" w:fill="auto"/>
            <w:vAlign w:val="center"/>
          </w:tcPr>
          <w:p w:rsidR="005B0548" w:rsidRPr="005B0548" w:rsidRDefault="005B0548" w:rsidP="005B0548">
            <w:pPr>
              <w:widowControl w:val="0"/>
              <w:suppressAutoHyphens/>
              <w:autoSpaceDE w:val="0"/>
              <w:autoSpaceDN w:val="0"/>
              <w:adjustRightInd w:val="0"/>
              <w:jc w:val="center"/>
              <w:rPr>
                <w:color w:val="000000"/>
                <w:sz w:val="21"/>
                <w:szCs w:val="21"/>
                <w:lang w:eastAsia="ar-SA"/>
              </w:rPr>
            </w:pPr>
            <w:r w:rsidRPr="005B0548">
              <w:rPr>
                <w:color w:val="000000"/>
                <w:sz w:val="21"/>
                <w:szCs w:val="21"/>
                <w:lang w:eastAsia="ar-SA"/>
              </w:rPr>
              <w:t>не позднее 01 декабря 2023 года</w:t>
            </w:r>
          </w:p>
        </w:tc>
        <w:tc>
          <w:tcPr>
            <w:tcW w:w="1701" w:type="dxa"/>
            <w:shd w:val="clear" w:color="auto" w:fill="auto"/>
            <w:vAlign w:val="center"/>
          </w:tcPr>
          <w:p w:rsidR="005B0548" w:rsidRPr="005B0548" w:rsidRDefault="005B0548" w:rsidP="005B0548">
            <w:pPr>
              <w:widowControl w:val="0"/>
              <w:jc w:val="center"/>
              <w:rPr>
                <w:color w:val="000000"/>
                <w:sz w:val="16"/>
                <w:szCs w:val="16"/>
                <w:lang w:eastAsia="ar-SA"/>
              </w:rPr>
            </w:pPr>
            <w:r w:rsidRPr="005B0548">
              <w:rPr>
                <w:color w:val="000000"/>
                <w:sz w:val="16"/>
                <w:szCs w:val="16"/>
                <w:lang w:eastAsia="ar-SA"/>
              </w:rPr>
              <w:t>25190,3</w:t>
            </w:r>
          </w:p>
          <w:p w:rsidR="005B0548" w:rsidRPr="005B0548" w:rsidRDefault="005B0548" w:rsidP="005B0548">
            <w:pPr>
              <w:widowControl w:val="0"/>
              <w:jc w:val="center"/>
              <w:rPr>
                <w:color w:val="000000"/>
                <w:sz w:val="21"/>
                <w:szCs w:val="21"/>
                <w:lang w:eastAsia="ar-SA"/>
              </w:rPr>
            </w:pPr>
          </w:p>
        </w:tc>
        <w:tc>
          <w:tcPr>
            <w:tcW w:w="1560" w:type="dxa"/>
            <w:shd w:val="clear" w:color="auto" w:fill="auto"/>
            <w:vAlign w:val="center"/>
            <w:hideMark/>
          </w:tcPr>
          <w:p w:rsidR="005B0548" w:rsidRPr="005B0548" w:rsidRDefault="005B0548" w:rsidP="005B0548">
            <w:pPr>
              <w:widowControl w:val="0"/>
              <w:suppressAutoHyphens/>
              <w:autoSpaceDE w:val="0"/>
              <w:autoSpaceDN w:val="0"/>
              <w:adjustRightInd w:val="0"/>
              <w:jc w:val="center"/>
              <w:rPr>
                <w:color w:val="000000"/>
                <w:sz w:val="20"/>
                <w:szCs w:val="20"/>
                <w:lang w:eastAsia="ar-SA"/>
              </w:rPr>
            </w:pPr>
            <w:r w:rsidRPr="005B0548">
              <w:rPr>
                <w:color w:val="000000"/>
                <w:sz w:val="20"/>
                <w:szCs w:val="20"/>
                <w:lang w:eastAsia="ar-SA"/>
              </w:rPr>
              <w:t>не требуется</w:t>
            </w:r>
          </w:p>
        </w:tc>
      </w:tr>
      <w:tr w:rsidR="005B0548" w:rsidRPr="005B0548" w:rsidTr="006C1010">
        <w:trPr>
          <w:gridAfter w:val="1"/>
          <w:wAfter w:w="439" w:type="dxa"/>
          <w:cantSplit/>
          <w:trHeight w:val="288"/>
        </w:trPr>
        <w:tc>
          <w:tcPr>
            <w:tcW w:w="1716" w:type="dxa"/>
            <w:gridSpan w:val="2"/>
            <w:shd w:val="clear" w:color="auto" w:fill="auto"/>
          </w:tcPr>
          <w:p w:rsidR="005B0548" w:rsidRPr="005B0548" w:rsidRDefault="005B0548" w:rsidP="005B0548">
            <w:pPr>
              <w:widowControl w:val="0"/>
              <w:suppressAutoHyphens/>
              <w:autoSpaceDE w:val="0"/>
              <w:autoSpaceDN w:val="0"/>
              <w:adjustRightInd w:val="0"/>
              <w:ind w:right="57" w:firstLineChars="100" w:firstLine="210"/>
              <w:jc w:val="right"/>
              <w:rPr>
                <w:color w:val="000000"/>
                <w:sz w:val="21"/>
                <w:szCs w:val="21"/>
                <w:lang w:eastAsia="ar-SA"/>
              </w:rPr>
            </w:pPr>
          </w:p>
        </w:tc>
        <w:tc>
          <w:tcPr>
            <w:tcW w:w="2273" w:type="dxa"/>
            <w:shd w:val="clear" w:color="auto" w:fill="auto"/>
          </w:tcPr>
          <w:p w:rsidR="005B0548" w:rsidRPr="005B0548" w:rsidRDefault="005B0548" w:rsidP="005B0548">
            <w:pPr>
              <w:widowControl w:val="0"/>
              <w:suppressAutoHyphens/>
              <w:autoSpaceDE w:val="0"/>
              <w:autoSpaceDN w:val="0"/>
              <w:adjustRightInd w:val="0"/>
              <w:rPr>
                <w:color w:val="000000"/>
                <w:sz w:val="21"/>
                <w:szCs w:val="21"/>
                <w:lang w:eastAsia="ar-SA"/>
              </w:rPr>
            </w:pPr>
            <w:r w:rsidRPr="005B0548">
              <w:rPr>
                <w:color w:val="000000"/>
                <w:sz w:val="21"/>
                <w:szCs w:val="21"/>
                <w:lang w:eastAsia="ar-SA"/>
              </w:rPr>
              <w:t>ИТОГО:</w:t>
            </w:r>
          </w:p>
        </w:tc>
        <w:tc>
          <w:tcPr>
            <w:tcW w:w="2263" w:type="dxa"/>
            <w:gridSpan w:val="2"/>
            <w:shd w:val="clear" w:color="auto" w:fill="auto"/>
          </w:tcPr>
          <w:p w:rsidR="005B0548" w:rsidRPr="005B0548" w:rsidRDefault="005B0548" w:rsidP="005B0548">
            <w:pPr>
              <w:widowControl w:val="0"/>
              <w:suppressAutoHyphens/>
              <w:autoSpaceDE w:val="0"/>
              <w:autoSpaceDN w:val="0"/>
              <w:adjustRightInd w:val="0"/>
              <w:jc w:val="center"/>
              <w:rPr>
                <w:color w:val="000000"/>
                <w:sz w:val="21"/>
                <w:szCs w:val="21"/>
                <w:lang w:eastAsia="ar-SA"/>
              </w:rPr>
            </w:pPr>
            <w:r w:rsidRPr="005B0548">
              <w:rPr>
                <w:color w:val="000000"/>
                <w:sz w:val="21"/>
                <w:szCs w:val="21"/>
                <w:lang w:eastAsia="ar-SA"/>
              </w:rPr>
              <w:t>не позднее 01 декабря 2023 года</w:t>
            </w:r>
          </w:p>
        </w:tc>
        <w:tc>
          <w:tcPr>
            <w:tcW w:w="1701" w:type="dxa"/>
            <w:shd w:val="clear" w:color="auto" w:fill="auto"/>
          </w:tcPr>
          <w:p w:rsidR="005B0548" w:rsidRPr="005B0548" w:rsidRDefault="005B0548" w:rsidP="005B0548">
            <w:pPr>
              <w:widowControl w:val="0"/>
              <w:tabs>
                <w:tab w:val="left" w:pos="255"/>
                <w:tab w:val="center" w:pos="388"/>
              </w:tabs>
              <w:suppressAutoHyphens/>
              <w:autoSpaceDE w:val="0"/>
              <w:autoSpaceDN w:val="0"/>
              <w:adjustRightInd w:val="0"/>
              <w:ind w:right="-108"/>
              <w:jc w:val="center"/>
              <w:rPr>
                <w:color w:val="000000"/>
                <w:sz w:val="21"/>
                <w:szCs w:val="21"/>
                <w:lang w:eastAsia="ar-SA"/>
              </w:rPr>
            </w:pPr>
            <w:r w:rsidRPr="005B0548">
              <w:rPr>
                <w:color w:val="000000"/>
                <w:sz w:val="21"/>
                <w:szCs w:val="21"/>
                <w:lang w:eastAsia="ar-SA"/>
              </w:rPr>
              <w:t>25190,3</w:t>
            </w:r>
          </w:p>
        </w:tc>
        <w:tc>
          <w:tcPr>
            <w:tcW w:w="1560" w:type="dxa"/>
            <w:shd w:val="clear" w:color="auto" w:fill="auto"/>
          </w:tcPr>
          <w:p w:rsidR="005B0548" w:rsidRPr="005B0548" w:rsidRDefault="005B0548" w:rsidP="005B0548">
            <w:pPr>
              <w:widowControl w:val="0"/>
              <w:suppressAutoHyphens/>
              <w:autoSpaceDE w:val="0"/>
              <w:autoSpaceDN w:val="0"/>
              <w:adjustRightInd w:val="0"/>
              <w:jc w:val="center"/>
              <w:rPr>
                <w:color w:val="000000"/>
                <w:sz w:val="21"/>
                <w:szCs w:val="21"/>
                <w:lang w:eastAsia="ar-SA"/>
              </w:rPr>
            </w:pPr>
          </w:p>
        </w:tc>
      </w:tr>
      <w:tr w:rsidR="005B0548" w:rsidRPr="005B0548" w:rsidTr="006C1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5B0548" w:rsidRPr="005B0548" w:rsidRDefault="005B0548" w:rsidP="005B0548">
            <w:pPr>
              <w:suppressAutoHyphens/>
              <w:snapToGrid w:val="0"/>
              <w:jc w:val="center"/>
              <w:rPr>
                <w:rFonts w:eastAsia="Calibri"/>
                <w:b/>
                <w:bCs/>
              </w:rPr>
            </w:pPr>
          </w:p>
          <w:p w:rsidR="005B0548" w:rsidRPr="005B0548" w:rsidRDefault="005B0548" w:rsidP="005B0548">
            <w:pPr>
              <w:suppressAutoHyphens/>
              <w:snapToGrid w:val="0"/>
              <w:jc w:val="center"/>
              <w:rPr>
                <w:rFonts w:eastAsia="Calibri"/>
                <w:b/>
                <w:bCs/>
              </w:rPr>
            </w:pPr>
            <w:r w:rsidRPr="005B0548">
              <w:rPr>
                <w:rFonts w:eastAsia="Calibri"/>
                <w:b/>
                <w:bCs/>
              </w:rPr>
              <w:t>ЗАКАЗЧИК</w:t>
            </w:r>
          </w:p>
          <w:p w:rsidR="005B0548" w:rsidRPr="005B0548" w:rsidRDefault="005B0548" w:rsidP="005B0548">
            <w:pPr>
              <w:suppressAutoHyphens/>
              <w:snapToGrid w:val="0"/>
              <w:rPr>
                <w:rFonts w:eastAsia="Calibri"/>
                <w:b/>
              </w:rPr>
            </w:pPr>
            <w:r w:rsidRPr="005B0548">
              <w:rPr>
                <w:rFonts w:eastAsia="Calibri"/>
                <w:b/>
              </w:rPr>
              <w:t>Государственное унитарное предприятие Республики Крым «</w:t>
            </w:r>
            <w:proofErr w:type="spellStart"/>
            <w:r w:rsidRPr="005B0548">
              <w:rPr>
                <w:rFonts w:eastAsia="Calibri"/>
                <w:b/>
              </w:rPr>
              <w:t>Крымгазсети</w:t>
            </w:r>
            <w:proofErr w:type="spellEnd"/>
            <w:r w:rsidRPr="005B0548">
              <w:rPr>
                <w:rFonts w:eastAsia="Calibri"/>
                <w:b/>
              </w:rPr>
              <w:t>»</w:t>
            </w:r>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4759" w:type="dxa"/>
            <w:gridSpan w:val="4"/>
          </w:tcPr>
          <w:p w:rsidR="005B0548" w:rsidRPr="005B0548" w:rsidRDefault="005B0548" w:rsidP="005B0548">
            <w:pPr>
              <w:suppressAutoHyphens/>
              <w:snapToGrid w:val="0"/>
              <w:jc w:val="center"/>
              <w:rPr>
                <w:rFonts w:eastAsia="Calibri"/>
                <w:b/>
              </w:rPr>
            </w:pPr>
          </w:p>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pPr>
        <w:rPr>
          <w:lang w:eastAsia="uk-UA"/>
        </w:rPr>
      </w:pPr>
      <w:r w:rsidRPr="005B0548">
        <w:rPr>
          <w:lang w:eastAsia="uk-UA"/>
        </w:rPr>
        <w:br w:type="page"/>
      </w:r>
    </w:p>
    <w:p w:rsidR="005B0548" w:rsidRPr="005B0548" w:rsidRDefault="005B0548" w:rsidP="005B0548">
      <w:pPr>
        <w:ind w:left="4962"/>
        <w:jc w:val="both"/>
        <w:rPr>
          <w:lang w:eastAsia="uk-UA"/>
        </w:rPr>
      </w:pPr>
      <w:r w:rsidRPr="005B0548">
        <w:rPr>
          <w:lang w:eastAsia="uk-UA"/>
        </w:rPr>
        <w:lastRenderedPageBreak/>
        <w:t>Приложение № 4</w:t>
      </w:r>
    </w:p>
    <w:p w:rsidR="005B0548" w:rsidRPr="005B0548" w:rsidRDefault="005B0548" w:rsidP="005B0548">
      <w:pPr>
        <w:ind w:left="4962"/>
        <w:jc w:val="both"/>
        <w:rPr>
          <w:lang w:eastAsia="uk-UA"/>
        </w:rPr>
      </w:pPr>
      <w:r w:rsidRPr="005B0548">
        <w:rPr>
          <w:lang w:eastAsia="uk-UA"/>
        </w:rPr>
        <w:t>к Контракту №</w:t>
      </w:r>
    </w:p>
    <w:p w:rsidR="005B0548" w:rsidRPr="005B0548" w:rsidRDefault="005B0548" w:rsidP="005B0548">
      <w:pPr>
        <w:ind w:left="4962"/>
        <w:jc w:val="both"/>
        <w:rPr>
          <w:lang w:eastAsia="uk-UA"/>
        </w:rPr>
      </w:pPr>
      <w:r w:rsidRPr="005B0548">
        <w:rPr>
          <w:lang w:eastAsia="uk-UA"/>
        </w:rPr>
        <w:t>от «___» ___________ 20___ года</w:t>
      </w:r>
    </w:p>
    <w:p w:rsidR="005B0548" w:rsidRPr="005B0548" w:rsidRDefault="005B0548" w:rsidP="005B0548">
      <w:pPr>
        <w:ind w:left="4962"/>
        <w:jc w:val="both"/>
        <w:rPr>
          <w:lang w:eastAsia="uk-UA"/>
        </w:rPr>
      </w:pPr>
    </w:p>
    <w:p w:rsidR="005B0548" w:rsidRPr="005B0548" w:rsidRDefault="005B0548" w:rsidP="005B0548">
      <w:pPr>
        <w:widowControl w:val="0"/>
        <w:autoSpaceDE w:val="0"/>
        <w:autoSpaceDN w:val="0"/>
        <w:adjustRightInd w:val="0"/>
        <w:jc w:val="center"/>
        <w:rPr>
          <w:b/>
          <w:bCs/>
          <w:szCs w:val="20"/>
        </w:rPr>
      </w:pPr>
      <w:r w:rsidRPr="005B0548">
        <w:rPr>
          <w:b/>
          <w:bCs/>
          <w:szCs w:val="20"/>
        </w:rPr>
        <w:t>График оплаты выполненных строительно-монтажных работ</w:t>
      </w:r>
    </w:p>
    <w:p w:rsidR="005B0548" w:rsidRPr="005B0548" w:rsidRDefault="005B0548" w:rsidP="005B0548">
      <w:pPr>
        <w:jc w:val="center"/>
        <w:rPr>
          <w:b/>
          <w:bCs/>
          <w:szCs w:val="20"/>
        </w:rPr>
      </w:pPr>
      <w:r w:rsidRPr="005B0548">
        <w:rPr>
          <w:b/>
          <w:bCs/>
          <w:szCs w:val="20"/>
        </w:rPr>
        <w:t>по объекту</w:t>
      </w:r>
    </w:p>
    <w:p w:rsidR="005B0548" w:rsidRPr="005B0548" w:rsidRDefault="005B0548" w:rsidP="005B0548">
      <w:pPr>
        <w:jc w:val="center"/>
        <w:rPr>
          <w:b/>
        </w:rPr>
      </w:pPr>
      <w:r w:rsidRPr="005B0548">
        <w:rPr>
          <w:b/>
        </w:rPr>
        <w:t xml:space="preserve">«Строительство распределительных газопроводов к селам Уварово, </w:t>
      </w:r>
      <w:proofErr w:type="spellStart"/>
      <w:r w:rsidRPr="005B0548">
        <w:rPr>
          <w:b/>
        </w:rPr>
        <w:t>Семисотка</w:t>
      </w:r>
      <w:proofErr w:type="spellEnd"/>
      <w:r w:rsidRPr="005B0548">
        <w:rPr>
          <w:b/>
        </w:rPr>
        <w:t xml:space="preserve">, Каменское, Соляное, Фронтовое Ленинского района Республики Крым» (1,5 этапы- </w:t>
      </w:r>
      <w:proofErr w:type="spellStart"/>
      <w:r w:rsidRPr="005B0548">
        <w:rPr>
          <w:b/>
        </w:rPr>
        <w:t>с</w:t>
      </w:r>
      <w:proofErr w:type="gramStart"/>
      <w:r w:rsidRPr="005B0548">
        <w:rPr>
          <w:b/>
        </w:rPr>
        <w:t>.У</w:t>
      </w:r>
      <w:proofErr w:type="gramEnd"/>
      <w:r w:rsidRPr="005B0548">
        <w:rPr>
          <w:b/>
        </w:rPr>
        <w:t>варово</w:t>
      </w:r>
      <w:proofErr w:type="spellEnd"/>
      <w:r w:rsidRPr="005B0548">
        <w:rPr>
          <w:b/>
        </w:rPr>
        <w:t xml:space="preserve">, </w:t>
      </w:r>
      <w:proofErr w:type="spellStart"/>
      <w:r w:rsidRPr="005B0548">
        <w:rPr>
          <w:b/>
        </w:rPr>
        <w:t>с.Фронтовое</w:t>
      </w:r>
      <w:proofErr w:type="spellEnd"/>
      <w:r w:rsidRPr="005B0548">
        <w:rPr>
          <w:b/>
        </w:rPr>
        <w:t>)</w:t>
      </w:r>
    </w:p>
    <w:p w:rsidR="005B0548" w:rsidRPr="005B0548" w:rsidRDefault="005B0548" w:rsidP="005B0548">
      <w:pPr>
        <w:jc w:val="center"/>
        <w:rPr>
          <w:bCs/>
          <w:i/>
          <w:szCs w:val="20"/>
        </w:rPr>
      </w:pPr>
      <w:r w:rsidRPr="005B0548">
        <w:rPr>
          <w:bCs/>
          <w:i/>
          <w:szCs w:val="20"/>
        </w:rPr>
        <w:t>(заполняется по результатам проведения закупочной процедуры при заключении Контракта по нижеуказанной формуле)</w:t>
      </w:r>
    </w:p>
    <w:tbl>
      <w:tblPr>
        <w:tblW w:w="9924" w:type="dxa"/>
        <w:tblInd w:w="-459" w:type="dxa"/>
        <w:tblLayout w:type="fixed"/>
        <w:tblLook w:val="04A0" w:firstRow="1" w:lastRow="0" w:firstColumn="1" w:lastColumn="0" w:noHBand="0" w:noVBand="1"/>
      </w:tblPr>
      <w:tblGrid>
        <w:gridCol w:w="1093"/>
        <w:gridCol w:w="2451"/>
        <w:gridCol w:w="992"/>
        <w:gridCol w:w="993"/>
        <w:gridCol w:w="1701"/>
        <w:gridCol w:w="1562"/>
        <w:gridCol w:w="1132"/>
      </w:tblGrid>
      <w:tr w:rsidR="005B0548" w:rsidRPr="005B0548" w:rsidTr="006C1010">
        <w:trPr>
          <w:trHeight w:val="2649"/>
        </w:trPr>
        <w:tc>
          <w:tcPr>
            <w:tcW w:w="1093" w:type="dxa"/>
            <w:vMerge w:val="restart"/>
            <w:tcBorders>
              <w:top w:val="single" w:sz="4" w:space="0" w:color="auto"/>
              <w:left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2451" w:type="dxa"/>
            <w:vMerge w:val="restart"/>
            <w:tcBorders>
              <w:top w:val="single" w:sz="4" w:space="0" w:color="auto"/>
              <w:left w:val="nil"/>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Сроки выплаты аванса</w:t>
            </w:r>
          </w:p>
        </w:tc>
        <w:tc>
          <w:tcPr>
            <w:tcW w:w="993" w:type="dxa"/>
            <w:vMerge w:val="restart"/>
            <w:tcBorders>
              <w:top w:val="single" w:sz="4" w:space="0" w:color="auto"/>
              <w:left w:val="nil"/>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Размер аванса, подлежащего выплате Подрядчику,</w:t>
            </w:r>
            <w:r w:rsidRPr="005B0548">
              <w:rPr>
                <w:sz w:val="20"/>
                <w:szCs w:val="21"/>
              </w:rPr>
              <w:b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Сумма к оплате,</w:t>
            </w:r>
            <w:r w:rsidRPr="005B0548">
              <w:rPr>
                <w:sz w:val="20"/>
                <w:szCs w:val="21"/>
              </w:rPr>
              <w:br/>
              <w:t>руб.</w:t>
            </w:r>
          </w:p>
        </w:tc>
        <w:tc>
          <w:tcPr>
            <w:tcW w:w="1562" w:type="dxa"/>
            <w:vMerge w:val="restart"/>
            <w:tcBorders>
              <w:top w:val="single" w:sz="4" w:space="0" w:color="auto"/>
              <w:left w:val="nil"/>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Доля этапа выполнения Контракта и (или) комплекса работ и (или) вида работ и (или) части работ отдельного вида работ,</w:t>
            </w:r>
            <w:r w:rsidRPr="005B0548">
              <w:rPr>
                <w:sz w:val="20"/>
                <w:szCs w:val="21"/>
              </w:rPr>
              <w:br/>
              <w:t>%</w:t>
            </w:r>
          </w:p>
        </w:tc>
      </w:tr>
      <w:tr w:rsidR="005B0548" w:rsidRPr="005B0548" w:rsidTr="006C1010">
        <w:trPr>
          <w:trHeight w:val="515"/>
        </w:trPr>
        <w:tc>
          <w:tcPr>
            <w:tcW w:w="1093" w:type="dxa"/>
            <w:vMerge/>
            <w:tcBorders>
              <w:left w:val="single" w:sz="4" w:space="0" w:color="auto"/>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p>
        </w:tc>
        <w:tc>
          <w:tcPr>
            <w:tcW w:w="2451" w:type="dxa"/>
            <w:vMerge/>
            <w:tcBorders>
              <w:left w:val="nil"/>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p>
        </w:tc>
        <w:tc>
          <w:tcPr>
            <w:tcW w:w="993" w:type="dxa"/>
            <w:vMerge/>
            <w:tcBorders>
              <w:left w:val="nil"/>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r w:rsidRPr="005B0548">
              <w:rPr>
                <w:sz w:val="20"/>
                <w:szCs w:val="21"/>
              </w:rPr>
              <w:t>2023</w:t>
            </w:r>
          </w:p>
        </w:tc>
        <w:tc>
          <w:tcPr>
            <w:tcW w:w="1562" w:type="dxa"/>
            <w:vMerge/>
            <w:tcBorders>
              <w:left w:val="nil"/>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p>
        </w:tc>
        <w:tc>
          <w:tcPr>
            <w:tcW w:w="1132" w:type="dxa"/>
            <w:vMerge/>
            <w:tcBorders>
              <w:left w:val="nil"/>
              <w:bottom w:val="single" w:sz="4" w:space="0" w:color="auto"/>
              <w:right w:val="single" w:sz="4" w:space="0" w:color="auto"/>
            </w:tcBorders>
            <w:shd w:val="clear" w:color="auto" w:fill="auto"/>
            <w:vAlign w:val="center"/>
          </w:tcPr>
          <w:p w:rsidR="005B0548" w:rsidRPr="005B0548" w:rsidRDefault="005B0548" w:rsidP="005B0548">
            <w:pPr>
              <w:widowControl w:val="0"/>
              <w:suppressAutoHyphens/>
              <w:autoSpaceDE w:val="0"/>
              <w:autoSpaceDN w:val="0"/>
              <w:adjustRightInd w:val="0"/>
              <w:jc w:val="center"/>
              <w:rPr>
                <w:sz w:val="20"/>
                <w:szCs w:val="21"/>
              </w:rPr>
            </w:pPr>
          </w:p>
        </w:tc>
      </w:tr>
      <w:tr w:rsidR="005B0548" w:rsidRPr="005B0548" w:rsidTr="006C1010">
        <w:trPr>
          <w:trHeight w:val="552"/>
        </w:trPr>
        <w:tc>
          <w:tcPr>
            <w:tcW w:w="1093" w:type="dxa"/>
            <w:tcBorders>
              <w:top w:val="nil"/>
              <w:left w:val="single" w:sz="4" w:space="0" w:color="auto"/>
              <w:bottom w:val="single" w:sz="4" w:space="0" w:color="auto"/>
              <w:right w:val="single" w:sz="4" w:space="0" w:color="auto"/>
            </w:tcBorders>
            <w:shd w:val="clear" w:color="auto" w:fill="auto"/>
          </w:tcPr>
          <w:p w:rsidR="005B0548" w:rsidRPr="005B0548" w:rsidRDefault="005B0548" w:rsidP="005B0548">
            <w:pPr>
              <w:widowControl w:val="0"/>
              <w:suppressAutoHyphens/>
              <w:autoSpaceDE w:val="0"/>
              <w:autoSpaceDN w:val="0"/>
              <w:adjustRightInd w:val="0"/>
              <w:ind w:right="113" w:firstLineChars="100" w:firstLine="180"/>
              <w:jc w:val="center"/>
              <w:rPr>
                <w:sz w:val="18"/>
                <w:szCs w:val="18"/>
              </w:rPr>
            </w:pPr>
            <w:r w:rsidRPr="005B0548">
              <w:rPr>
                <w:sz w:val="18"/>
                <w:szCs w:val="18"/>
              </w:rPr>
              <w:t>1</w:t>
            </w:r>
          </w:p>
        </w:tc>
        <w:tc>
          <w:tcPr>
            <w:tcW w:w="2451" w:type="dxa"/>
            <w:tcBorders>
              <w:top w:val="nil"/>
              <w:left w:val="nil"/>
              <w:bottom w:val="single" w:sz="4" w:space="0" w:color="auto"/>
              <w:right w:val="single" w:sz="4" w:space="0" w:color="auto"/>
            </w:tcBorders>
            <w:shd w:val="clear" w:color="auto" w:fill="auto"/>
          </w:tcPr>
          <w:p w:rsidR="005B0548" w:rsidRPr="005B0548" w:rsidRDefault="005B0548" w:rsidP="005B0548">
            <w:pPr>
              <w:suppressAutoHyphens/>
              <w:rPr>
                <w:sz w:val="20"/>
                <w:szCs w:val="20"/>
                <w:highlight w:val="yellow"/>
              </w:rPr>
            </w:pPr>
            <w:r w:rsidRPr="005B0548">
              <w:rPr>
                <w:iCs/>
                <w:sz w:val="20"/>
                <w:szCs w:val="20"/>
              </w:rPr>
              <w:t xml:space="preserve">«Строительство распределительных газопроводов к селам Уварово, </w:t>
            </w:r>
            <w:proofErr w:type="spellStart"/>
            <w:r w:rsidRPr="005B0548">
              <w:rPr>
                <w:iCs/>
                <w:sz w:val="20"/>
                <w:szCs w:val="20"/>
              </w:rPr>
              <w:t>Семисотка</w:t>
            </w:r>
            <w:proofErr w:type="spellEnd"/>
            <w:r w:rsidRPr="005B0548">
              <w:rPr>
                <w:iCs/>
                <w:sz w:val="20"/>
                <w:szCs w:val="20"/>
              </w:rPr>
              <w:t xml:space="preserve">, Каменское, Соляное, Фронтовое Ленинского района Республики Крым» (1,5 этапы- </w:t>
            </w:r>
            <w:proofErr w:type="spellStart"/>
            <w:r w:rsidRPr="005B0548">
              <w:rPr>
                <w:iCs/>
                <w:sz w:val="20"/>
                <w:szCs w:val="20"/>
              </w:rPr>
              <w:t>с</w:t>
            </w:r>
            <w:proofErr w:type="gramStart"/>
            <w:r w:rsidRPr="005B0548">
              <w:rPr>
                <w:iCs/>
                <w:sz w:val="20"/>
                <w:szCs w:val="20"/>
              </w:rPr>
              <w:t>.У</w:t>
            </w:r>
            <w:proofErr w:type="gramEnd"/>
            <w:r w:rsidRPr="005B0548">
              <w:rPr>
                <w:iCs/>
                <w:sz w:val="20"/>
                <w:szCs w:val="20"/>
              </w:rPr>
              <w:t>варово</w:t>
            </w:r>
            <w:proofErr w:type="spellEnd"/>
            <w:r w:rsidRPr="005B0548">
              <w:rPr>
                <w:iCs/>
                <w:sz w:val="20"/>
                <w:szCs w:val="20"/>
              </w:rPr>
              <w:t xml:space="preserve">, </w:t>
            </w:r>
            <w:proofErr w:type="spellStart"/>
            <w:r w:rsidRPr="005B0548">
              <w:rPr>
                <w:iCs/>
                <w:sz w:val="20"/>
                <w:szCs w:val="20"/>
              </w:rPr>
              <w:t>с.Фронтовое</w:t>
            </w:r>
            <w:proofErr w:type="spellEnd"/>
            <w:r w:rsidRPr="005B0548">
              <w:rPr>
                <w:iCs/>
                <w:sz w:val="20"/>
                <w:szCs w:val="20"/>
              </w:rPr>
              <w:t>)</w:t>
            </w:r>
          </w:p>
        </w:tc>
        <w:tc>
          <w:tcPr>
            <w:tcW w:w="992" w:type="dxa"/>
            <w:tcBorders>
              <w:top w:val="nil"/>
              <w:left w:val="nil"/>
              <w:bottom w:val="single" w:sz="4" w:space="0" w:color="auto"/>
              <w:right w:val="single" w:sz="4" w:space="0" w:color="auto"/>
            </w:tcBorders>
            <w:shd w:val="clear" w:color="auto" w:fill="auto"/>
          </w:tcPr>
          <w:p w:rsidR="005B0548" w:rsidRPr="005B0548" w:rsidRDefault="005B0548" w:rsidP="005B0548">
            <w:pPr>
              <w:widowControl w:val="0"/>
              <w:suppressAutoHyphens/>
              <w:autoSpaceDE w:val="0"/>
              <w:autoSpaceDN w:val="0"/>
              <w:adjustRightInd w:val="0"/>
              <w:jc w:val="center"/>
              <w:rPr>
                <w:sz w:val="20"/>
                <w:szCs w:val="20"/>
              </w:rPr>
            </w:pPr>
            <w:r w:rsidRPr="005B0548">
              <w:rPr>
                <w:sz w:val="20"/>
                <w:szCs w:val="20"/>
              </w:rPr>
              <w:t>Не предусмотрен</w:t>
            </w:r>
          </w:p>
        </w:tc>
        <w:tc>
          <w:tcPr>
            <w:tcW w:w="993" w:type="dxa"/>
            <w:tcBorders>
              <w:top w:val="nil"/>
              <w:left w:val="nil"/>
              <w:bottom w:val="single" w:sz="4" w:space="0" w:color="auto"/>
              <w:right w:val="single" w:sz="4" w:space="0" w:color="auto"/>
            </w:tcBorders>
            <w:shd w:val="clear" w:color="auto" w:fill="auto"/>
            <w:noWrap/>
          </w:tcPr>
          <w:p w:rsidR="005B0548" w:rsidRPr="005B0548" w:rsidRDefault="005B0548" w:rsidP="005B0548">
            <w:pPr>
              <w:widowControl w:val="0"/>
              <w:suppressAutoHyphens/>
              <w:autoSpaceDE w:val="0"/>
              <w:autoSpaceDN w:val="0"/>
              <w:adjustRightInd w:val="0"/>
              <w:jc w:val="center"/>
              <w:rPr>
                <w:sz w:val="20"/>
                <w:szCs w:val="20"/>
              </w:rPr>
            </w:pPr>
            <w:r w:rsidRPr="005B0548">
              <w:rPr>
                <w:sz w:val="20"/>
                <w:szCs w:val="20"/>
              </w:rPr>
              <w:t>Не предусмотрен</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0548" w:rsidRPr="005B0548" w:rsidRDefault="005B0548" w:rsidP="005B0548">
            <w:pPr>
              <w:widowControl w:val="0"/>
              <w:suppressAutoHyphens/>
              <w:autoSpaceDE w:val="0"/>
              <w:autoSpaceDN w:val="0"/>
              <w:adjustRightInd w:val="0"/>
              <w:jc w:val="center"/>
              <w:rPr>
                <w:sz w:val="16"/>
                <w:szCs w:val="16"/>
                <w:lang w:eastAsia="ar-SA"/>
              </w:rPr>
            </w:pPr>
            <w:r w:rsidRPr="005B0548">
              <w:rPr>
                <w:sz w:val="14"/>
                <w:szCs w:val="14"/>
                <w:lang w:eastAsia="ar-SA"/>
              </w:rPr>
              <w:t>К</w:t>
            </w:r>
          </w:p>
        </w:tc>
        <w:tc>
          <w:tcPr>
            <w:tcW w:w="1562" w:type="dxa"/>
            <w:tcBorders>
              <w:top w:val="nil"/>
              <w:left w:val="nil"/>
              <w:bottom w:val="single" w:sz="4" w:space="0" w:color="auto"/>
              <w:right w:val="single" w:sz="4" w:space="0" w:color="auto"/>
            </w:tcBorders>
            <w:shd w:val="clear" w:color="auto" w:fill="auto"/>
          </w:tcPr>
          <w:p w:rsidR="005B0548" w:rsidRPr="005B0548" w:rsidRDefault="005B0548" w:rsidP="005B0548">
            <w:pPr>
              <w:widowControl w:val="0"/>
              <w:suppressAutoHyphens/>
              <w:autoSpaceDE w:val="0"/>
              <w:autoSpaceDN w:val="0"/>
              <w:adjustRightInd w:val="0"/>
              <w:rPr>
                <w:sz w:val="20"/>
                <w:szCs w:val="20"/>
                <w:lang w:eastAsia="ar-SA"/>
              </w:rPr>
            </w:pPr>
            <w:r w:rsidRPr="005B0548">
              <w:rPr>
                <w:sz w:val="20"/>
                <w:szCs w:val="20"/>
                <w:lang w:eastAsia="ar-SA"/>
              </w:rPr>
              <w:t>в течение 10 (десяти) рабочих дней с даты подписания Заказчиком Акт</w:t>
            </w:r>
            <w:proofErr w:type="gramStart"/>
            <w:r w:rsidRPr="005B0548">
              <w:rPr>
                <w:sz w:val="20"/>
                <w:szCs w:val="20"/>
                <w:lang w:eastAsia="ar-SA"/>
              </w:rPr>
              <w:t>а(</w:t>
            </w:r>
            <w:proofErr w:type="gramEnd"/>
            <w:r w:rsidRPr="005B0548">
              <w:rPr>
                <w:sz w:val="20"/>
                <w:szCs w:val="20"/>
                <w:lang w:eastAsia="ar-SA"/>
              </w:rPr>
              <w:t>-</w:t>
            </w:r>
            <w:proofErr w:type="spellStart"/>
            <w:r w:rsidRPr="005B0548">
              <w:rPr>
                <w:sz w:val="20"/>
                <w:szCs w:val="20"/>
                <w:lang w:eastAsia="ar-SA"/>
              </w:rPr>
              <w:t>ов</w:t>
            </w:r>
            <w:proofErr w:type="spellEnd"/>
            <w:r w:rsidRPr="005B0548">
              <w:rPr>
                <w:sz w:val="20"/>
                <w:szCs w:val="20"/>
                <w:lang w:eastAsia="ar-SA"/>
              </w:rPr>
              <w:t>) о приемке выполненных работ</w:t>
            </w:r>
          </w:p>
        </w:tc>
        <w:tc>
          <w:tcPr>
            <w:tcW w:w="1132" w:type="dxa"/>
            <w:tcBorders>
              <w:top w:val="nil"/>
              <w:left w:val="nil"/>
              <w:bottom w:val="single" w:sz="4" w:space="0" w:color="auto"/>
              <w:right w:val="single" w:sz="4" w:space="0" w:color="auto"/>
            </w:tcBorders>
            <w:shd w:val="clear" w:color="auto" w:fill="auto"/>
            <w:noWrap/>
          </w:tcPr>
          <w:p w:rsidR="005B0548" w:rsidRPr="005B0548" w:rsidRDefault="005B0548" w:rsidP="005B0548">
            <w:pPr>
              <w:widowControl w:val="0"/>
              <w:suppressAutoHyphens/>
              <w:autoSpaceDE w:val="0"/>
              <w:autoSpaceDN w:val="0"/>
              <w:adjustRightInd w:val="0"/>
              <w:ind w:right="57" w:firstLineChars="100" w:firstLine="200"/>
              <w:jc w:val="center"/>
              <w:rPr>
                <w:sz w:val="20"/>
                <w:szCs w:val="20"/>
                <w:lang w:eastAsia="ar-SA"/>
              </w:rPr>
            </w:pPr>
          </w:p>
          <w:p w:rsidR="005B0548" w:rsidRPr="005B0548" w:rsidRDefault="005B0548" w:rsidP="005B0548">
            <w:pPr>
              <w:suppressAutoHyphens/>
              <w:jc w:val="center"/>
              <w:rPr>
                <w:sz w:val="20"/>
                <w:szCs w:val="20"/>
                <w:lang w:eastAsia="ar-SA"/>
              </w:rPr>
            </w:pPr>
            <w:r w:rsidRPr="005B0548">
              <w:rPr>
                <w:sz w:val="20"/>
                <w:szCs w:val="20"/>
                <w:lang w:eastAsia="ar-SA"/>
              </w:rPr>
              <w:t>100</w:t>
            </w:r>
          </w:p>
        </w:tc>
      </w:tr>
    </w:tbl>
    <w:p w:rsidR="005B0548" w:rsidRPr="005B0548" w:rsidRDefault="005B0548" w:rsidP="005B0548">
      <w:pPr>
        <w:jc w:val="center"/>
        <w:rPr>
          <w:lang w:eastAsia="uk-UA"/>
        </w:rPr>
      </w:pPr>
    </w:p>
    <w:p w:rsidR="005B0548" w:rsidRPr="005B0548" w:rsidRDefault="005B0548" w:rsidP="005B0548">
      <w:pPr>
        <w:widowControl w:val="0"/>
        <w:autoSpaceDE w:val="0"/>
        <w:autoSpaceDN w:val="0"/>
        <w:adjustRightInd w:val="0"/>
      </w:pPr>
      <w:r w:rsidRPr="005B0548">
        <w:t>Цена Контракта, руб.                          _________________________(заполняется по результату торгов)</w:t>
      </w:r>
    </w:p>
    <w:p w:rsidR="005B0548" w:rsidRPr="005B0548" w:rsidRDefault="005B0548" w:rsidP="005B0548">
      <w:pPr>
        <w:widowControl w:val="0"/>
        <w:suppressAutoHyphens/>
        <w:autoSpaceDE w:val="0"/>
        <w:autoSpaceDN w:val="0"/>
        <w:adjustRightInd w:val="0"/>
        <w:rPr>
          <w:i/>
        </w:rPr>
      </w:pPr>
    </w:p>
    <w:p w:rsidR="005B0548" w:rsidRPr="005B0548" w:rsidRDefault="005B0548" w:rsidP="005B0548">
      <w:pPr>
        <w:widowControl w:val="0"/>
        <w:suppressAutoHyphens/>
        <w:autoSpaceDE w:val="0"/>
        <w:autoSpaceDN w:val="0"/>
        <w:adjustRightInd w:val="0"/>
        <w:rPr>
          <w:i/>
          <w:sz w:val="20"/>
          <w:szCs w:val="20"/>
        </w:rPr>
      </w:pPr>
      <w:r w:rsidRPr="005B0548">
        <w:rPr>
          <w:i/>
        </w:rPr>
        <w:t>где</w:t>
      </w:r>
      <w:proofErr w:type="gramStart"/>
      <w:r w:rsidRPr="005B0548">
        <w:rPr>
          <w:i/>
          <w:sz w:val="20"/>
          <w:szCs w:val="20"/>
        </w:rPr>
        <w:t xml:space="preserve">       </w:t>
      </w:r>
      <w:r w:rsidRPr="005B0548">
        <w:rPr>
          <w:sz w:val="20"/>
          <w:szCs w:val="20"/>
        </w:rPr>
        <w:t>К</w:t>
      </w:r>
      <w:proofErr w:type="gramEnd"/>
      <w:r w:rsidRPr="005B0548">
        <w:rPr>
          <w:i/>
          <w:sz w:val="20"/>
          <w:szCs w:val="20"/>
        </w:rPr>
        <w:t xml:space="preserve"> – цена Контракта по результату процедуры закупки</w:t>
      </w:r>
    </w:p>
    <w:p w:rsidR="005B0548" w:rsidRPr="005B0548" w:rsidRDefault="005B0548" w:rsidP="005B0548">
      <w:pPr>
        <w:suppressAutoHyphens/>
        <w:rPr>
          <w:i/>
          <w:sz w:val="20"/>
          <w:szCs w:val="20"/>
        </w:rPr>
      </w:pPr>
    </w:p>
    <w:tbl>
      <w:tblPr>
        <w:tblW w:w="10364" w:type="dxa"/>
        <w:tblInd w:w="93" w:type="dxa"/>
        <w:tblLayout w:type="fixed"/>
        <w:tblLook w:val="04A0" w:firstRow="1" w:lastRow="0" w:firstColumn="1" w:lastColumn="0" w:noHBand="0" w:noVBand="1"/>
      </w:tblPr>
      <w:tblGrid>
        <w:gridCol w:w="5186"/>
        <w:gridCol w:w="5178"/>
      </w:tblGrid>
      <w:tr w:rsidR="005B0548" w:rsidRPr="005B0548" w:rsidTr="006C1010">
        <w:trPr>
          <w:trHeight w:val="2427"/>
        </w:trPr>
        <w:tc>
          <w:tcPr>
            <w:tcW w:w="5186" w:type="dxa"/>
          </w:tcPr>
          <w:p w:rsidR="005B0548" w:rsidRPr="005B0548" w:rsidRDefault="005B0548" w:rsidP="005B0548">
            <w:pPr>
              <w:suppressAutoHyphens/>
              <w:snapToGrid w:val="0"/>
              <w:jc w:val="center"/>
              <w:rPr>
                <w:rFonts w:eastAsia="Calibri"/>
                <w:b/>
                <w:bCs/>
              </w:rPr>
            </w:pPr>
          </w:p>
          <w:p w:rsidR="005B0548" w:rsidRPr="005B0548" w:rsidRDefault="005B0548" w:rsidP="005B0548">
            <w:pPr>
              <w:suppressAutoHyphens/>
              <w:snapToGrid w:val="0"/>
              <w:jc w:val="center"/>
              <w:rPr>
                <w:rFonts w:eastAsia="Calibri"/>
                <w:b/>
                <w:bCs/>
              </w:rPr>
            </w:pPr>
            <w:r w:rsidRPr="005B0548">
              <w:rPr>
                <w:rFonts w:eastAsia="Calibri"/>
                <w:b/>
                <w:bCs/>
              </w:rPr>
              <w:t>ЗАКАЗЧИК</w:t>
            </w:r>
          </w:p>
          <w:p w:rsidR="005B0548" w:rsidRPr="005B0548" w:rsidRDefault="005B0548" w:rsidP="005B0548">
            <w:pPr>
              <w:suppressAutoHyphens/>
              <w:snapToGrid w:val="0"/>
              <w:rPr>
                <w:rFonts w:eastAsia="Calibri"/>
                <w:b/>
              </w:rPr>
            </w:pPr>
            <w:r w:rsidRPr="005B0548">
              <w:rPr>
                <w:rFonts w:eastAsia="Calibri"/>
                <w:b/>
              </w:rPr>
              <w:t>Государственное унитарное предприятие Республики Крым «</w:t>
            </w:r>
            <w:proofErr w:type="spellStart"/>
            <w:r w:rsidRPr="005B0548">
              <w:rPr>
                <w:rFonts w:eastAsia="Calibri"/>
                <w:b/>
              </w:rPr>
              <w:t>Крымгазсети</w:t>
            </w:r>
            <w:proofErr w:type="spellEnd"/>
            <w:r w:rsidRPr="005B0548">
              <w:rPr>
                <w:rFonts w:eastAsia="Calibri"/>
                <w:b/>
              </w:rPr>
              <w:t>»</w:t>
            </w:r>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5178" w:type="dxa"/>
          </w:tcPr>
          <w:p w:rsidR="005B0548" w:rsidRPr="005B0548" w:rsidRDefault="005B0548" w:rsidP="005B0548">
            <w:pPr>
              <w:suppressAutoHyphens/>
              <w:snapToGrid w:val="0"/>
              <w:jc w:val="center"/>
              <w:rPr>
                <w:rFonts w:eastAsia="Calibri"/>
                <w:b/>
              </w:rPr>
            </w:pPr>
          </w:p>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pPr>
        <w:suppressAutoHyphens/>
        <w:rPr>
          <w:lang w:eastAsia="ar-SA"/>
        </w:rPr>
      </w:pPr>
      <w:r w:rsidRPr="005B0548">
        <w:rPr>
          <w:lang w:eastAsia="ar-SA"/>
        </w:rPr>
        <w:br w:type="page"/>
      </w:r>
    </w:p>
    <w:p w:rsidR="005B0548" w:rsidRPr="005B0548" w:rsidRDefault="005B0548" w:rsidP="005B0548">
      <w:pPr>
        <w:ind w:left="5103"/>
        <w:rPr>
          <w:sz w:val="20"/>
          <w:szCs w:val="20"/>
        </w:rPr>
      </w:pPr>
      <w:r w:rsidRPr="005B0548">
        <w:lastRenderedPageBreak/>
        <w:t>Приложение № 5</w:t>
      </w:r>
    </w:p>
    <w:p w:rsidR="005B0548" w:rsidRPr="005B0548" w:rsidRDefault="005B0548" w:rsidP="005B0548">
      <w:pPr>
        <w:ind w:left="5103"/>
        <w:jc w:val="both"/>
        <w:rPr>
          <w:lang w:eastAsia="uk-UA"/>
        </w:rPr>
      </w:pPr>
      <w:r w:rsidRPr="005B0548">
        <w:rPr>
          <w:lang w:eastAsia="uk-UA"/>
        </w:rPr>
        <w:t>к Контракту №</w:t>
      </w:r>
    </w:p>
    <w:p w:rsidR="005B0548" w:rsidRPr="005B0548" w:rsidRDefault="005B0548" w:rsidP="005B0548">
      <w:pPr>
        <w:ind w:left="5103"/>
        <w:jc w:val="both"/>
        <w:rPr>
          <w:lang w:eastAsia="uk-UA"/>
        </w:rPr>
      </w:pPr>
      <w:r w:rsidRPr="005B0548">
        <w:rPr>
          <w:lang w:eastAsia="uk-UA"/>
        </w:rPr>
        <w:t>от «____» _________ 20___ года</w:t>
      </w:r>
    </w:p>
    <w:p w:rsidR="005B0548" w:rsidRPr="005B0548" w:rsidRDefault="005B0548" w:rsidP="005B0548">
      <w:pPr>
        <w:jc w:val="right"/>
      </w:pPr>
    </w:p>
    <w:p w:rsidR="005B0548" w:rsidRPr="005B0548" w:rsidRDefault="005B0548" w:rsidP="005B0548">
      <w:pPr>
        <w:jc w:val="right"/>
      </w:pPr>
      <w:r w:rsidRPr="005B0548">
        <w:t>Форма</w:t>
      </w:r>
    </w:p>
    <w:p w:rsidR="005B0548" w:rsidRPr="005B0548" w:rsidRDefault="005B0548" w:rsidP="005B0548">
      <w:pPr>
        <w:jc w:val="right"/>
      </w:pPr>
    </w:p>
    <w:p w:rsidR="005B0548" w:rsidRPr="005B0548" w:rsidRDefault="005B0548" w:rsidP="005B0548">
      <w:pPr>
        <w:tabs>
          <w:tab w:val="left" w:pos="360"/>
        </w:tabs>
        <w:autoSpaceDE w:val="0"/>
        <w:jc w:val="center"/>
        <w:outlineLvl w:val="0"/>
        <w:rPr>
          <w:b/>
          <w:bCs/>
        </w:rPr>
      </w:pPr>
    </w:p>
    <w:p w:rsidR="005B0548" w:rsidRPr="005B0548" w:rsidRDefault="005B0548" w:rsidP="005B0548">
      <w:pPr>
        <w:ind w:firstLine="709"/>
        <w:jc w:val="center"/>
        <w:rPr>
          <w:b/>
        </w:rPr>
      </w:pPr>
      <w:r w:rsidRPr="005B0548">
        <w:rPr>
          <w:b/>
          <w:bCs/>
        </w:rPr>
        <w:t xml:space="preserve">Перечень </w:t>
      </w:r>
      <w:r w:rsidRPr="005B0548">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распределительных газопроводов к селам Уварово, </w:t>
      </w:r>
      <w:proofErr w:type="spellStart"/>
      <w:r w:rsidRPr="005B0548">
        <w:rPr>
          <w:b/>
        </w:rPr>
        <w:t>Семисотка</w:t>
      </w:r>
      <w:proofErr w:type="spellEnd"/>
      <w:r w:rsidRPr="005B0548">
        <w:rPr>
          <w:b/>
        </w:rPr>
        <w:t xml:space="preserve">, Каменское, Соляное, Фронтовое Ленинского района Республики Крым» (1,5 этапы- </w:t>
      </w:r>
      <w:proofErr w:type="spellStart"/>
      <w:r w:rsidRPr="005B0548">
        <w:rPr>
          <w:b/>
        </w:rPr>
        <w:t>с</w:t>
      </w:r>
      <w:proofErr w:type="gramStart"/>
      <w:r w:rsidRPr="005B0548">
        <w:rPr>
          <w:b/>
        </w:rPr>
        <w:t>.У</w:t>
      </w:r>
      <w:proofErr w:type="gramEnd"/>
      <w:r w:rsidRPr="005B0548">
        <w:rPr>
          <w:b/>
        </w:rPr>
        <w:t>варово</w:t>
      </w:r>
      <w:proofErr w:type="spellEnd"/>
      <w:r w:rsidRPr="005B0548">
        <w:rPr>
          <w:b/>
        </w:rPr>
        <w:t xml:space="preserve">, </w:t>
      </w:r>
      <w:proofErr w:type="spellStart"/>
      <w:r w:rsidRPr="005B0548">
        <w:rPr>
          <w:b/>
        </w:rPr>
        <w:t>с.Фронтовое</w:t>
      </w:r>
      <w:proofErr w:type="spellEnd"/>
      <w:r w:rsidRPr="005B0548">
        <w:rPr>
          <w:b/>
        </w:rPr>
        <w:t>)</w:t>
      </w:r>
    </w:p>
    <w:p w:rsidR="005B0548" w:rsidRPr="005B0548" w:rsidRDefault="005B0548" w:rsidP="005B0548">
      <w:pPr>
        <w:ind w:firstLine="709"/>
        <w:jc w:val="center"/>
        <w:rPr>
          <w:b/>
        </w:rPr>
      </w:pPr>
    </w:p>
    <w:p w:rsidR="005B0548" w:rsidRPr="005B0548" w:rsidRDefault="005B0548" w:rsidP="005B0548">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tabs>
                <w:tab w:val="left" w:pos="360"/>
              </w:tabs>
              <w:autoSpaceDE w:val="0"/>
              <w:jc w:val="center"/>
              <w:outlineLvl w:val="0"/>
              <w:rPr>
                <w:b/>
                <w:bCs/>
              </w:rPr>
            </w:pPr>
            <w:r w:rsidRPr="005B0548">
              <w:rPr>
                <w:b/>
                <w:bCs/>
              </w:rPr>
              <w:t xml:space="preserve">№ </w:t>
            </w:r>
            <w:proofErr w:type="gramStart"/>
            <w:r w:rsidRPr="005B0548">
              <w:rPr>
                <w:b/>
                <w:bCs/>
              </w:rPr>
              <w:t>п</w:t>
            </w:r>
            <w:proofErr w:type="gramEnd"/>
            <w:r w:rsidRPr="005B0548">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tabs>
                <w:tab w:val="left" w:pos="360"/>
              </w:tabs>
              <w:autoSpaceDE w:val="0"/>
              <w:jc w:val="center"/>
              <w:outlineLvl w:val="0"/>
              <w:rPr>
                <w:b/>
                <w:bCs/>
              </w:rPr>
            </w:pPr>
            <w:r w:rsidRPr="005B0548">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tabs>
                <w:tab w:val="left" w:pos="360"/>
              </w:tabs>
              <w:autoSpaceDE w:val="0"/>
              <w:jc w:val="center"/>
              <w:outlineLvl w:val="0"/>
              <w:rPr>
                <w:b/>
                <w:bCs/>
              </w:rPr>
            </w:pPr>
            <w:r w:rsidRPr="005B0548">
              <w:rPr>
                <w:b/>
                <w:bCs/>
              </w:rPr>
              <w:t xml:space="preserve">№ локальной сметы и </w:t>
            </w:r>
          </w:p>
          <w:p w:rsidR="005B0548" w:rsidRPr="005B0548" w:rsidRDefault="005B0548" w:rsidP="005B0548">
            <w:pPr>
              <w:tabs>
                <w:tab w:val="left" w:pos="360"/>
              </w:tabs>
              <w:autoSpaceDE w:val="0"/>
              <w:jc w:val="center"/>
              <w:outlineLvl w:val="0"/>
              <w:rPr>
                <w:b/>
                <w:bCs/>
              </w:rPr>
            </w:pPr>
            <w:r w:rsidRPr="005B0548">
              <w:rPr>
                <w:b/>
                <w:bCs/>
              </w:rPr>
              <w:t xml:space="preserve">№ </w:t>
            </w:r>
            <w:proofErr w:type="spellStart"/>
            <w:r w:rsidRPr="005B0548">
              <w:rPr>
                <w:b/>
                <w:bCs/>
              </w:rPr>
              <w:t>п.п</w:t>
            </w:r>
            <w:proofErr w:type="spellEnd"/>
            <w:r w:rsidRPr="005B0548">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tabs>
                <w:tab w:val="left" w:pos="360"/>
              </w:tabs>
              <w:autoSpaceDE w:val="0"/>
              <w:jc w:val="center"/>
              <w:outlineLvl w:val="0"/>
              <w:rPr>
                <w:b/>
                <w:bCs/>
              </w:rPr>
            </w:pPr>
            <w:r w:rsidRPr="005B0548">
              <w:rPr>
                <w:b/>
                <w:bCs/>
              </w:rPr>
              <w:t>Объем работ, тыс. руб.</w:t>
            </w: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r w:rsidR="005B0548" w:rsidRPr="005B0548" w:rsidTr="006C1010">
        <w:trPr>
          <w:jc w:val="center"/>
        </w:trPr>
        <w:tc>
          <w:tcPr>
            <w:tcW w:w="636"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5B0548" w:rsidRPr="005B0548" w:rsidRDefault="005B0548" w:rsidP="005B0548">
            <w:pPr>
              <w:tabs>
                <w:tab w:val="left" w:pos="360"/>
              </w:tabs>
              <w:autoSpaceDE w:val="0"/>
              <w:jc w:val="center"/>
              <w:outlineLvl w:val="0"/>
              <w:rPr>
                <w:b/>
                <w:bCs/>
              </w:rPr>
            </w:pPr>
            <w:r w:rsidRPr="005B0548">
              <w:rPr>
                <w:b/>
                <w:bCs/>
              </w:rPr>
              <w:t xml:space="preserve">ИТОГО «____»% от цены Контракта </w:t>
            </w:r>
            <w:r w:rsidRPr="005B0548">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5B0548" w:rsidRPr="005B0548" w:rsidRDefault="005B0548" w:rsidP="005B0548">
            <w:pPr>
              <w:tabs>
                <w:tab w:val="left" w:pos="360"/>
              </w:tabs>
              <w:autoSpaceDE w:val="0"/>
              <w:jc w:val="center"/>
              <w:outlineLvl w:val="0"/>
              <w:rPr>
                <w:b/>
                <w:bCs/>
              </w:rPr>
            </w:pPr>
          </w:p>
        </w:tc>
      </w:tr>
    </w:tbl>
    <w:p w:rsidR="005B0548" w:rsidRPr="005B0548" w:rsidRDefault="005B0548" w:rsidP="005B0548">
      <w:pPr>
        <w:tabs>
          <w:tab w:val="left" w:pos="360"/>
        </w:tabs>
        <w:autoSpaceDE w:val="0"/>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5B0548" w:rsidRPr="005B0548" w:rsidTr="006C1010">
        <w:trPr>
          <w:trHeight w:val="2427"/>
        </w:trPr>
        <w:tc>
          <w:tcPr>
            <w:tcW w:w="5186" w:type="dxa"/>
          </w:tcPr>
          <w:p w:rsidR="005B0548" w:rsidRPr="005B0548" w:rsidRDefault="005B0548" w:rsidP="005B0548">
            <w:pPr>
              <w:suppressAutoHyphens/>
              <w:snapToGrid w:val="0"/>
              <w:jc w:val="center"/>
              <w:rPr>
                <w:rFonts w:eastAsia="Calibri"/>
                <w:b/>
                <w:bCs/>
              </w:rPr>
            </w:pPr>
          </w:p>
          <w:p w:rsidR="005B0548" w:rsidRPr="005B0548" w:rsidRDefault="005B0548" w:rsidP="005B0548">
            <w:pPr>
              <w:suppressAutoHyphens/>
              <w:snapToGrid w:val="0"/>
              <w:jc w:val="center"/>
              <w:rPr>
                <w:rFonts w:eastAsia="Calibri"/>
                <w:b/>
                <w:bCs/>
              </w:rPr>
            </w:pPr>
            <w:r w:rsidRPr="005B0548">
              <w:rPr>
                <w:rFonts w:eastAsia="Calibri"/>
                <w:b/>
                <w:bCs/>
              </w:rPr>
              <w:t>ЗАКАЗЧИК</w:t>
            </w:r>
          </w:p>
          <w:p w:rsidR="005B0548" w:rsidRPr="005B0548" w:rsidRDefault="005B0548" w:rsidP="005B0548">
            <w:pPr>
              <w:suppressAutoHyphens/>
              <w:snapToGrid w:val="0"/>
              <w:rPr>
                <w:rFonts w:eastAsia="Calibri"/>
                <w:b/>
              </w:rPr>
            </w:pPr>
            <w:r w:rsidRPr="005B0548">
              <w:rPr>
                <w:rFonts w:eastAsia="Calibri"/>
                <w:b/>
              </w:rPr>
              <w:t>Государственное унитарное предприятие Республики Крым «</w:t>
            </w:r>
            <w:proofErr w:type="spellStart"/>
            <w:r w:rsidRPr="005B0548">
              <w:rPr>
                <w:rFonts w:eastAsia="Calibri"/>
                <w:b/>
              </w:rPr>
              <w:t>Крымгазсети</w:t>
            </w:r>
            <w:proofErr w:type="spellEnd"/>
            <w:r w:rsidRPr="005B0548">
              <w:rPr>
                <w:rFonts w:eastAsia="Calibri"/>
                <w:b/>
              </w:rPr>
              <w:t>»</w:t>
            </w:r>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5178" w:type="dxa"/>
          </w:tcPr>
          <w:p w:rsidR="005B0548" w:rsidRPr="005B0548" w:rsidRDefault="005B0548" w:rsidP="005B0548">
            <w:pPr>
              <w:suppressAutoHyphens/>
              <w:snapToGrid w:val="0"/>
              <w:jc w:val="center"/>
              <w:rPr>
                <w:rFonts w:eastAsia="Calibri"/>
                <w:b/>
              </w:rPr>
            </w:pPr>
          </w:p>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pPr>
        <w:rPr>
          <w:rFonts w:eastAsia="Calibri"/>
        </w:rPr>
      </w:pPr>
    </w:p>
    <w:p w:rsidR="005B0548" w:rsidRPr="005B0548" w:rsidRDefault="005B0548" w:rsidP="005B0548">
      <w:pPr>
        <w:suppressAutoHyphens/>
        <w:rPr>
          <w:lang w:eastAsia="ar-SA"/>
        </w:rPr>
        <w:sectPr w:rsidR="005B0548" w:rsidRPr="005B0548" w:rsidSect="00A063A2">
          <w:footerReference w:type="default" r:id="rId37"/>
          <w:pgSz w:w="11906" w:h="16838"/>
          <w:pgMar w:top="851" w:right="567" w:bottom="851" w:left="1440" w:header="709" w:footer="709" w:gutter="0"/>
          <w:cols w:space="708"/>
          <w:titlePg/>
          <w:docGrid w:linePitch="360"/>
        </w:sectPr>
      </w:pPr>
    </w:p>
    <w:p w:rsidR="005B0548" w:rsidRPr="005B0548" w:rsidRDefault="005B0548" w:rsidP="005B0548">
      <w:pPr>
        <w:ind w:left="10620"/>
        <w:rPr>
          <w:sz w:val="20"/>
          <w:szCs w:val="20"/>
        </w:rPr>
      </w:pPr>
      <w:r w:rsidRPr="005B0548">
        <w:lastRenderedPageBreak/>
        <w:t>Приложение № 6</w:t>
      </w:r>
    </w:p>
    <w:p w:rsidR="005B0548" w:rsidRPr="005B0548" w:rsidRDefault="005B0548" w:rsidP="005B0548">
      <w:pPr>
        <w:ind w:left="10620"/>
        <w:jc w:val="both"/>
        <w:rPr>
          <w:lang w:eastAsia="uk-UA"/>
        </w:rPr>
      </w:pPr>
      <w:r w:rsidRPr="005B0548">
        <w:rPr>
          <w:lang w:eastAsia="uk-UA"/>
        </w:rPr>
        <w:t>к Контракту №</w:t>
      </w:r>
    </w:p>
    <w:p w:rsidR="005B0548" w:rsidRPr="005B0548" w:rsidRDefault="005B0548" w:rsidP="005B0548">
      <w:pPr>
        <w:ind w:left="10620"/>
      </w:pPr>
      <w:r w:rsidRPr="005B0548">
        <w:rPr>
          <w:lang w:eastAsia="uk-UA"/>
        </w:rPr>
        <w:t>от «____» _________ 20___ года</w:t>
      </w:r>
    </w:p>
    <w:p w:rsidR="005B0548" w:rsidRPr="005B0548" w:rsidRDefault="005B0548" w:rsidP="005B0548">
      <w:pPr>
        <w:ind w:firstLine="708"/>
        <w:jc w:val="right"/>
      </w:pPr>
    </w:p>
    <w:p w:rsidR="005B0548" w:rsidRPr="005B0548" w:rsidRDefault="005B0548" w:rsidP="005B0548">
      <w:pPr>
        <w:ind w:firstLine="708"/>
        <w:jc w:val="right"/>
      </w:pPr>
      <w:r w:rsidRPr="005B0548">
        <w:t>Форма</w:t>
      </w:r>
    </w:p>
    <w:p w:rsidR="005B0548" w:rsidRPr="005B0548" w:rsidRDefault="005B0548" w:rsidP="005B0548">
      <w:pPr>
        <w:ind w:firstLine="708"/>
      </w:pPr>
    </w:p>
    <w:p w:rsidR="005B0548" w:rsidRPr="005B0548" w:rsidRDefault="005B0548" w:rsidP="005B0548">
      <w:pPr>
        <w:widowControl w:val="0"/>
        <w:autoSpaceDE w:val="0"/>
        <w:autoSpaceDN w:val="0"/>
        <w:adjustRightInd w:val="0"/>
        <w:ind w:firstLine="567"/>
        <w:jc w:val="center"/>
        <w:rPr>
          <w:b/>
          <w:sz w:val="20"/>
          <w:szCs w:val="20"/>
        </w:rPr>
      </w:pPr>
      <w:r w:rsidRPr="005B0548">
        <w:rPr>
          <w:b/>
          <w:sz w:val="20"/>
          <w:szCs w:val="20"/>
        </w:rPr>
        <w:t>Ход выполнения работ по строительству объекта</w:t>
      </w:r>
    </w:p>
    <w:p w:rsidR="005B0548" w:rsidRPr="005B0548" w:rsidRDefault="005B0548" w:rsidP="005B0548">
      <w:pPr>
        <w:widowControl w:val="0"/>
        <w:autoSpaceDE w:val="0"/>
        <w:autoSpaceDN w:val="0"/>
        <w:adjustRightInd w:val="0"/>
        <w:ind w:firstLine="567"/>
        <w:jc w:val="center"/>
        <w:rPr>
          <w:sz w:val="20"/>
          <w:szCs w:val="20"/>
        </w:rPr>
      </w:pPr>
      <w:r w:rsidRPr="005B0548">
        <w:rPr>
          <w:b/>
          <w:sz w:val="20"/>
          <w:szCs w:val="20"/>
        </w:rPr>
        <w:t>на ____________ месяц 20___года</w:t>
      </w:r>
    </w:p>
    <w:p w:rsidR="005B0548" w:rsidRPr="005B0548" w:rsidRDefault="005B0548" w:rsidP="005B0548">
      <w:pPr>
        <w:autoSpaceDE w:val="0"/>
        <w:autoSpaceDN w:val="0"/>
        <w:adjustRightInd w:val="0"/>
        <w:jc w:val="both"/>
        <w:rPr>
          <w:sz w:val="20"/>
          <w:szCs w:val="20"/>
        </w:rPr>
      </w:pPr>
    </w:p>
    <w:p w:rsidR="005B0548" w:rsidRPr="005B0548" w:rsidRDefault="005B0548" w:rsidP="005B0548">
      <w:pPr>
        <w:autoSpaceDE w:val="0"/>
        <w:autoSpaceDN w:val="0"/>
        <w:adjustRightInd w:val="0"/>
        <w:ind w:firstLine="284"/>
        <w:jc w:val="both"/>
        <w:rPr>
          <w:sz w:val="20"/>
          <w:szCs w:val="20"/>
        </w:rPr>
      </w:pPr>
      <w:r w:rsidRPr="005B0548">
        <w:rPr>
          <w:sz w:val="20"/>
          <w:szCs w:val="20"/>
        </w:rPr>
        <w:t xml:space="preserve">Объект </w:t>
      </w:r>
      <w:r w:rsidRPr="005B0548">
        <w:rPr>
          <w:sz w:val="20"/>
          <w:szCs w:val="20"/>
          <w:u w:val="single"/>
        </w:rPr>
        <w:t>«Наименование объекта».</w:t>
      </w:r>
    </w:p>
    <w:p w:rsidR="005B0548" w:rsidRPr="005B0548" w:rsidRDefault="005B0548" w:rsidP="005B0548">
      <w:pPr>
        <w:autoSpaceDE w:val="0"/>
        <w:autoSpaceDN w:val="0"/>
        <w:adjustRightInd w:val="0"/>
        <w:ind w:firstLine="284"/>
        <w:jc w:val="both"/>
        <w:rPr>
          <w:sz w:val="20"/>
          <w:szCs w:val="20"/>
          <w:u w:val="single"/>
        </w:rPr>
      </w:pPr>
      <w:r w:rsidRPr="005B0548">
        <w:rPr>
          <w:sz w:val="20"/>
          <w:szCs w:val="20"/>
        </w:rPr>
        <w:t xml:space="preserve">Заказчик </w:t>
      </w:r>
      <w:r w:rsidRPr="005B0548">
        <w:rPr>
          <w:sz w:val="20"/>
          <w:szCs w:val="20"/>
          <w:u w:val="single"/>
        </w:rPr>
        <w:t>ГУП РК «</w:t>
      </w:r>
      <w:proofErr w:type="spellStart"/>
      <w:r w:rsidRPr="005B0548">
        <w:rPr>
          <w:sz w:val="20"/>
          <w:szCs w:val="20"/>
          <w:u w:val="single"/>
        </w:rPr>
        <w:t>Крымгазсети</w:t>
      </w:r>
      <w:proofErr w:type="spellEnd"/>
      <w:r w:rsidRPr="005B0548">
        <w:rPr>
          <w:sz w:val="20"/>
          <w:szCs w:val="20"/>
          <w:u w:val="single"/>
        </w:rPr>
        <w:t>»</w:t>
      </w:r>
    </w:p>
    <w:p w:rsidR="005B0548" w:rsidRPr="005B0548" w:rsidRDefault="005B0548" w:rsidP="005B0548">
      <w:pPr>
        <w:autoSpaceDE w:val="0"/>
        <w:autoSpaceDN w:val="0"/>
        <w:adjustRightInd w:val="0"/>
        <w:ind w:firstLine="284"/>
        <w:jc w:val="both"/>
        <w:rPr>
          <w:sz w:val="20"/>
          <w:szCs w:val="20"/>
        </w:rPr>
      </w:pPr>
      <w:r w:rsidRPr="005B0548">
        <w:rPr>
          <w:sz w:val="20"/>
          <w:szCs w:val="20"/>
          <w:u w:val="single"/>
        </w:rPr>
        <w:t>Подрядчик: ______________________________</w:t>
      </w:r>
    </w:p>
    <w:p w:rsidR="005B0548" w:rsidRPr="005B0548" w:rsidRDefault="005B0548" w:rsidP="005B0548">
      <w:pPr>
        <w:autoSpaceDE w:val="0"/>
        <w:autoSpaceDN w:val="0"/>
        <w:adjustRightInd w:val="0"/>
        <w:ind w:firstLine="284"/>
        <w:jc w:val="both"/>
        <w:rPr>
          <w:sz w:val="20"/>
          <w:szCs w:val="20"/>
        </w:rPr>
      </w:pPr>
      <w:r w:rsidRPr="005B0548">
        <w:rPr>
          <w:sz w:val="20"/>
          <w:szCs w:val="20"/>
        </w:rPr>
        <w:t>Контракт № ____________________</w:t>
      </w:r>
      <w:proofErr w:type="gramStart"/>
      <w:r w:rsidRPr="005B0548">
        <w:rPr>
          <w:sz w:val="20"/>
          <w:szCs w:val="20"/>
        </w:rPr>
        <w:t>от</w:t>
      </w:r>
      <w:proofErr w:type="gramEnd"/>
      <w:r w:rsidRPr="005B0548">
        <w:rPr>
          <w:sz w:val="20"/>
          <w:szCs w:val="20"/>
        </w:rPr>
        <w:t xml:space="preserve"> _________________________</w:t>
      </w:r>
    </w:p>
    <w:p w:rsidR="005B0548" w:rsidRPr="005B0548" w:rsidRDefault="005B0548" w:rsidP="005B0548">
      <w:pPr>
        <w:autoSpaceDE w:val="0"/>
        <w:autoSpaceDN w:val="0"/>
        <w:adjustRightInd w:val="0"/>
        <w:ind w:firstLine="284"/>
        <w:jc w:val="both"/>
        <w:rPr>
          <w:sz w:val="20"/>
          <w:szCs w:val="20"/>
        </w:rPr>
      </w:pPr>
      <w:r w:rsidRPr="005B0548">
        <w:rPr>
          <w:sz w:val="20"/>
          <w:szCs w:val="20"/>
        </w:rPr>
        <w:t>Сроки проведения СМР (в соответствии с Контрактом). Начало_________. Окончание_________</w:t>
      </w:r>
    </w:p>
    <w:p w:rsidR="005B0548" w:rsidRPr="005B0548" w:rsidRDefault="005B0548" w:rsidP="005B0548">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5B0548" w:rsidRPr="005B0548" w:rsidTr="006C1010">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0548" w:rsidRPr="005B0548" w:rsidRDefault="005B0548" w:rsidP="005B0548">
            <w:pPr>
              <w:jc w:val="center"/>
              <w:rPr>
                <w:sz w:val="20"/>
                <w:szCs w:val="20"/>
              </w:rPr>
            </w:pPr>
            <w:r w:rsidRPr="005B0548">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0548" w:rsidRPr="005B0548" w:rsidRDefault="005B0548" w:rsidP="005B0548">
            <w:pPr>
              <w:jc w:val="center"/>
              <w:rPr>
                <w:sz w:val="20"/>
                <w:szCs w:val="20"/>
              </w:rPr>
            </w:pPr>
            <w:r w:rsidRPr="005B0548">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Кол-во</w:t>
            </w:r>
          </w:p>
          <w:p w:rsidR="005B0548" w:rsidRPr="005B0548" w:rsidRDefault="005B0548" w:rsidP="005B0548">
            <w:pPr>
              <w:jc w:val="center"/>
              <w:rPr>
                <w:sz w:val="20"/>
                <w:szCs w:val="20"/>
              </w:rPr>
            </w:pPr>
            <w:r w:rsidRPr="005B0548">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5B0548" w:rsidRPr="005B0548" w:rsidRDefault="005B0548" w:rsidP="005B0548">
            <w:pPr>
              <w:jc w:val="center"/>
              <w:rPr>
                <w:sz w:val="20"/>
                <w:szCs w:val="20"/>
              </w:rPr>
            </w:pPr>
            <w:r w:rsidRPr="005B0548">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5B0548" w:rsidRPr="005B0548" w:rsidRDefault="005B0548" w:rsidP="005B0548">
            <w:pPr>
              <w:jc w:val="center"/>
              <w:rPr>
                <w:sz w:val="20"/>
                <w:szCs w:val="20"/>
              </w:rPr>
            </w:pPr>
            <w:r w:rsidRPr="005B0548">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5B0548" w:rsidRPr="005B0548" w:rsidRDefault="005B0548" w:rsidP="005B0548">
            <w:pPr>
              <w:jc w:val="center"/>
              <w:rPr>
                <w:sz w:val="20"/>
                <w:szCs w:val="20"/>
              </w:rPr>
            </w:pPr>
            <w:r w:rsidRPr="005B0548">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5B0548" w:rsidRPr="005B0548" w:rsidRDefault="005B0548" w:rsidP="005B0548">
            <w:pPr>
              <w:jc w:val="center"/>
              <w:rPr>
                <w:sz w:val="20"/>
                <w:szCs w:val="20"/>
              </w:rPr>
            </w:pPr>
            <w:r w:rsidRPr="005B0548">
              <w:rPr>
                <w:sz w:val="20"/>
                <w:szCs w:val="20"/>
              </w:rPr>
              <w:t>Срок завершения работ по этапу</w:t>
            </w:r>
          </w:p>
        </w:tc>
      </w:tr>
      <w:tr w:rsidR="005B0548" w:rsidRPr="005B0548" w:rsidTr="006C1010">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5B0548" w:rsidRPr="005B0548" w:rsidRDefault="005B0548" w:rsidP="005B0548">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5B0548" w:rsidRPr="005B0548" w:rsidRDefault="005B0548" w:rsidP="005B0548">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0548" w:rsidRPr="005B0548" w:rsidRDefault="005B0548" w:rsidP="005B0548">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5B0548" w:rsidRPr="005B0548" w:rsidRDefault="005B0548" w:rsidP="005B0548">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факт</w:t>
            </w:r>
          </w:p>
        </w:tc>
      </w:tr>
      <w:tr w:rsidR="005B0548" w:rsidRPr="005B0548" w:rsidTr="006C1010">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12</w:t>
            </w:r>
          </w:p>
        </w:tc>
      </w:tr>
      <w:tr w:rsidR="005B0548" w:rsidRPr="005B0548" w:rsidTr="006C1010">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 xml:space="preserve">Создание геодезической разбивочной основы в </w:t>
            </w:r>
            <w:proofErr w:type="spellStart"/>
            <w:r w:rsidRPr="005B0548">
              <w:rPr>
                <w:color w:val="000000"/>
                <w:sz w:val="20"/>
                <w:szCs w:val="20"/>
              </w:rPr>
              <w:t>т.ч</w:t>
            </w:r>
            <w:proofErr w:type="spellEnd"/>
            <w:r w:rsidRPr="005B0548">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proofErr w:type="gramStart"/>
            <w:r w:rsidRPr="005B0548">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proofErr w:type="gramStart"/>
            <w:r w:rsidRPr="005B0548">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п.</w:t>
            </w:r>
            <w:proofErr w:type="gramStart"/>
            <w:r w:rsidRPr="005B0548">
              <w:rPr>
                <w:color w:val="000000"/>
                <w:sz w:val="20"/>
                <w:szCs w:val="20"/>
              </w:rPr>
              <w:t>м</w:t>
            </w:r>
            <w:proofErr w:type="spellEnd"/>
            <w:proofErr w:type="gramEnd"/>
            <w:r w:rsidRPr="005B0548">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 xml:space="preserve">Установка </w:t>
            </w:r>
            <w:proofErr w:type="spellStart"/>
            <w:r w:rsidRPr="005B0548">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proofErr w:type="gramStart"/>
            <w:r w:rsidRPr="005B0548">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proofErr w:type="spellStart"/>
            <w:r w:rsidRPr="005B0548">
              <w:rPr>
                <w:color w:val="000000"/>
                <w:sz w:val="20"/>
                <w:szCs w:val="20"/>
              </w:rPr>
              <w:t>Устойство</w:t>
            </w:r>
            <w:proofErr w:type="spellEnd"/>
            <w:r w:rsidRPr="005B0548">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proofErr w:type="spellStart"/>
            <w:proofErr w:type="gramStart"/>
            <w:r w:rsidRPr="005B0548">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5B0548" w:rsidRPr="005B0548" w:rsidRDefault="005B0548" w:rsidP="005B0548">
            <w:pPr>
              <w:jc w:val="center"/>
              <w:rPr>
                <w:color w:val="000000"/>
                <w:sz w:val="20"/>
                <w:szCs w:val="20"/>
              </w:rPr>
            </w:pPr>
            <w:r w:rsidRPr="005B0548">
              <w:rPr>
                <w:color w:val="000000"/>
                <w:sz w:val="20"/>
                <w:szCs w:val="20"/>
              </w:rPr>
              <w:t>м</w:t>
            </w:r>
            <w:proofErr w:type="gramStart"/>
            <w:r w:rsidRPr="005B0548">
              <w:rPr>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 xml:space="preserve">Передача ИТД в </w:t>
            </w:r>
            <w:proofErr w:type="spellStart"/>
            <w:r w:rsidRPr="005B0548">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5B0548" w:rsidRPr="005B0548" w:rsidRDefault="005B0548" w:rsidP="005B0548">
            <w:pPr>
              <w:jc w:val="center"/>
              <w:rPr>
                <w:color w:val="000000"/>
                <w:sz w:val="20"/>
                <w:szCs w:val="20"/>
              </w:rPr>
            </w:pPr>
            <w:r w:rsidRPr="005B0548">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5B0548" w:rsidRPr="005B0548" w:rsidRDefault="005B0548" w:rsidP="005B0548">
            <w:pPr>
              <w:jc w:val="center"/>
              <w:rPr>
                <w:sz w:val="20"/>
                <w:szCs w:val="20"/>
              </w:rPr>
            </w:pPr>
            <w:r w:rsidRPr="005B0548">
              <w:rPr>
                <w:sz w:val="20"/>
                <w:szCs w:val="20"/>
              </w:rPr>
              <w:t> </w:t>
            </w:r>
          </w:p>
        </w:tc>
      </w:tr>
    </w:tbl>
    <w:p w:rsidR="005B0548" w:rsidRPr="005B0548" w:rsidRDefault="005B0548" w:rsidP="005B0548">
      <w:pPr>
        <w:autoSpaceDE w:val="0"/>
        <w:autoSpaceDN w:val="0"/>
        <w:adjustRightInd w:val="0"/>
        <w:jc w:val="center"/>
        <w:rPr>
          <w:sz w:val="20"/>
          <w:szCs w:val="20"/>
        </w:rPr>
      </w:pPr>
    </w:p>
    <w:p w:rsidR="005B0548" w:rsidRPr="005B0548" w:rsidRDefault="005B0548" w:rsidP="005B0548">
      <w:pPr>
        <w:ind w:firstLine="708"/>
        <w:rPr>
          <w:rFonts w:eastAsia="Calibri"/>
        </w:rPr>
      </w:pPr>
      <w:r w:rsidRPr="005B0548">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5B0548" w:rsidRPr="005B0548" w:rsidTr="006C1010">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r w:rsidR="005B0548" w:rsidRPr="005B0548" w:rsidTr="006C1010">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B0548" w:rsidRPr="005B0548" w:rsidRDefault="005B0548" w:rsidP="005B0548">
            <w:pPr>
              <w:jc w:val="center"/>
              <w:rPr>
                <w:b/>
                <w:bCs/>
                <w:sz w:val="20"/>
                <w:szCs w:val="20"/>
              </w:rPr>
            </w:pPr>
            <w:r w:rsidRPr="005B0548">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5B0548" w:rsidRPr="005B0548" w:rsidRDefault="005B0548" w:rsidP="005B0548">
            <w:pPr>
              <w:rPr>
                <w:sz w:val="20"/>
                <w:szCs w:val="20"/>
              </w:rPr>
            </w:pPr>
            <w:r w:rsidRPr="005B0548">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5B0548" w:rsidRPr="005B0548" w:rsidRDefault="005B0548" w:rsidP="005B0548">
            <w:pPr>
              <w:rPr>
                <w:sz w:val="20"/>
                <w:szCs w:val="20"/>
              </w:rPr>
            </w:pPr>
            <w:r w:rsidRPr="005B0548">
              <w:rPr>
                <w:sz w:val="20"/>
                <w:szCs w:val="20"/>
              </w:rPr>
              <w:t> </w:t>
            </w:r>
          </w:p>
        </w:tc>
      </w:tr>
    </w:tbl>
    <w:p w:rsidR="005B0548" w:rsidRPr="005B0548" w:rsidRDefault="005B0548" w:rsidP="005B0548">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5B0548" w:rsidRPr="005B0548" w:rsidTr="006C1010">
        <w:trPr>
          <w:trHeight w:val="255"/>
        </w:trPr>
        <w:tc>
          <w:tcPr>
            <w:tcW w:w="100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r>
      <w:tr w:rsidR="005B0548" w:rsidRPr="005B0548" w:rsidTr="006C1010">
        <w:trPr>
          <w:trHeight w:val="300"/>
        </w:trPr>
        <w:tc>
          <w:tcPr>
            <w:tcW w:w="12100" w:type="dxa"/>
            <w:gridSpan w:val="7"/>
            <w:tcBorders>
              <w:top w:val="nil"/>
              <w:left w:val="nil"/>
              <w:bottom w:val="nil"/>
              <w:right w:val="nil"/>
            </w:tcBorders>
            <w:shd w:val="clear" w:color="000000" w:fill="FFFFFF"/>
            <w:noWrap/>
            <w:vAlign w:val="bottom"/>
            <w:hideMark/>
          </w:tcPr>
          <w:p w:rsidR="005B0548" w:rsidRPr="005B0548" w:rsidRDefault="005B0548" w:rsidP="005B0548">
            <w:pPr>
              <w:rPr>
                <w:rFonts w:ascii="Times" w:hAnsi="Times" w:cs="Arial"/>
              </w:rPr>
            </w:pPr>
            <w:r w:rsidRPr="005B0548">
              <w:t>Ответственный</w:t>
            </w:r>
            <w:r w:rsidRPr="005B0548">
              <w:rPr>
                <w:rFonts w:ascii="Times" w:hAnsi="Times" w:cs="Arial"/>
              </w:rPr>
              <w:t xml:space="preserve"> </w:t>
            </w:r>
            <w:r w:rsidRPr="005B0548">
              <w:t>исполнитель</w:t>
            </w:r>
            <w:r w:rsidRPr="005B0548">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36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36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50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t>М</w:t>
            </w:r>
            <w:r w:rsidRPr="005B0548">
              <w:rPr>
                <w:rFonts w:ascii="Times" w:hAnsi="Times" w:cs="Arial"/>
              </w:rPr>
              <w:t>.</w:t>
            </w:r>
            <w:r w:rsidRPr="005B0548">
              <w:t>П</w:t>
            </w:r>
            <w:r w:rsidRPr="005B0548">
              <w:rPr>
                <w:rFonts w:ascii="Times" w:hAnsi="Times" w:cs="Arial"/>
              </w:rPr>
              <w:t>.</w:t>
            </w:r>
          </w:p>
        </w:tc>
      </w:tr>
      <w:tr w:rsidR="005B0548" w:rsidRPr="005B0548" w:rsidTr="006C1010">
        <w:trPr>
          <w:trHeight w:val="255"/>
        </w:trPr>
        <w:tc>
          <w:tcPr>
            <w:tcW w:w="1000" w:type="dxa"/>
            <w:tcBorders>
              <w:top w:val="nil"/>
              <w:left w:val="nil"/>
              <w:bottom w:val="nil"/>
              <w:right w:val="nil"/>
            </w:tcBorders>
            <w:shd w:val="clear" w:color="000000" w:fill="FFFFFF"/>
            <w:noWrap/>
            <w:vAlign w:val="bottom"/>
            <w:hideMark/>
          </w:tcPr>
          <w:p w:rsidR="005B0548" w:rsidRPr="005B0548" w:rsidRDefault="005B0548" w:rsidP="005B0548">
            <w:pPr>
              <w:rPr>
                <w:rFonts w:ascii="Times" w:hAnsi="Times" w:cs="Arial"/>
                <w:sz w:val="20"/>
                <w:szCs w:val="20"/>
              </w:rPr>
            </w:pPr>
            <w:r w:rsidRPr="005B0548">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b/>
                <w:bCs/>
                <w:sz w:val="20"/>
                <w:szCs w:val="20"/>
              </w:rPr>
            </w:pPr>
            <w:r w:rsidRPr="005B0548">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5B0548" w:rsidRPr="005B0548" w:rsidRDefault="005B0548" w:rsidP="005B0548">
            <w:pPr>
              <w:jc w:val="center"/>
              <w:rPr>
                <w:rFonts w:ascii="Times" w:hAnsi="Times" w:cs="Arial"/>
                <w:sz w:val="20"/>
                <w:szCs w:val="20"/>
              </w:rPr>
            </w:pPr>
            <w:r w:rsidRPr="005B0548">
              <w:rPr>
                <w:rFonts w:ascii="Times" w:hAnsi="Times" w:cs="Arial"/>
                <w:sz w:val="20"/>
                <w:szCs w:val="20"/>
              </w:rPr>
              <w:t>(</w:t>
            </w:r>
            <w:r w:rsidRPr="005B0548">
              <w:rPr>
                <w:sz w:val="20"/>
                <w:szCs w:val="20"/>
              </w:rPr>
              <w:t>ФИО</w:t>
            </w:r>
            <w:r w:rsidRPr="005B0548">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sz w:val="20"/>
                <w:szCs w:val="20"/>
              </w:rPr>
            </w:pPr>
            <w:r w:rsidRPr="005B0548">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sz w:val="20"/>
                <w:szCs w:val="20"/>
              </w:rPr>
            </w:pPr>
            <w:r w:rsidRPr="005B0548">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sz w:val="20"/>
                <w:szCs w:val="20"/>
              </w:rPr>
            </w:pPr>
            <w:r w:rsidRPr="005B0548">
              <w:rPr>
                <w:rFonts w:ascii="Times" w:hAnsi="Times" w:cs="Arial"/>
                <w:sz w:val="20"/>
                <w:szCs w:val="20"/>
              </w:rPr>
              <w:t>(</w:t>
            </w:r>
            <w:r w:rsidRPr="005B0548">
              <w:rPr>
                <w:sz w:val="20"/>
                <w:szCs w:val="20"/>
              </w:rPr>
              <w:t>подпись</w:t>
            </w:r>
            <w:r w:rsidRPr="005B0548">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sz w:val="20"/>
                <w:szCs w:val="20"/>
              </w:rPr>
            </w:pPr>
            <w:r w:rsidRPr="005B0548">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sz w:val="20"/>
                <w:szCs w:val="20"/>
              </w:rPr>
            </w:pPr>
            <w:r w:rsidRPr="005B0548">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sz w:val="20"/>
                <w:szCs w:val="20"/>
              </w:rPr>
            </w:pPr>
            <w:r w:rsidRPr="005B0548">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r>
      <w:tr w:rsidR="005B0548" w:rsidRPr="005B0548" w:rsidTr="006C1010">
        <w:trPr>
          <w:trHeight w:val="300"/>
        </w:trPr>
        <w:tc>
          <w:tcPr>
            <w:tcW w:w="4940" w:type="dxa"/>
            <w:gridSpan w:val="2"/>
            <w:tcBorders>
              <w:top w:val="nil"/>
              <w:left w:val="nil"/>
              <w:bottom w:val="nil"/>
              <w:right w:val="nil"/>
            </w:tcBorders>
            <w:shd w:val="clear" w:color="000000" w:fill="FFFFFF"/>
            <w:noWrap/>
            <w:vAlign w:val="bottom"/>
            <w:hideMark/>
          </w:tcPr>
          <w:p w:rsidR="005B0548" w:rsidRPr="005B0548" w:rsidRDefault="005B0548" w:rsidP="005B0548">
            <w:pPr>
              <w:rPr>
                <w:rFonts w:ascii="Times" w:hAnsi="Times" w:cs="Arial"/>
              </w:rPr>
            </w:pPr>
            <w:r w:rsidRPr="005B0548">
              <w:t>Телефон</w:t>
            </w:r>
            <w:r w:rsidRPr="005B0548">
              <w:rPr>
                <w:rFonts w:ascii="Times" w:hAnsi="Times" w:cs="Arial"/>
              </w:rPr>
              <w:t xml:space="preserve"> </w:t>
            </w:r>
            <w:proofErr w:type="spellStart"/>
            <w:proofErr w:type="gramStart"/>
            <w:r w:rsidRPr="005B0548">
              <w:t>исп</w:t>
            </w:r>
            <w:proofErr w:type="spellEnd"/>
            <w:proofErr w:type="gramEnd"/>
            <w:r w:rsidRPr="005B0548">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32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64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42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48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54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36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360" w:type="dxa"/>
            <w:tcBorders>
              <w:top w:val="nil"/>
              <w:left w:val="nil"/>
              <w:bottom w:val="nil"/>
              <w:right w:val="nil"/>
            </w:tcBorders>
            <w:shd w:val="clear" w:color="000000" w:fill="FFFFFF"/>
            <w:noWrap/>
            <w:vAlign w:val="center"/>
            <w:hideMark/>
          </w:tcPr>
          <w:p w:rsidR="005B0548" w:rsidRPr="005B0548" w:rsidRDefault="005B0548" w:rsidP="005B0548">
            <w:pPr>
              <w:jc w:val="center"/>
              <w:rPr>
                <w:rFonts w:ascii="Times" w:hAnsi="Times" w:cs="Arial"/>
              </w:rPr>
            </w:pPr>
            <w:r w:rsidRPr="005B0548">
              <w:rPr>
                <w:rFonts w:ascii="Times" w:hAnsi="Times" w:cs="Arial"/>
              </w:rPr>
              <w:t> </w:t>
            </w:r>
          </w:p>
        </w:tc>
        <w:tc>
          <w:tcPr>
            <w:tcW w:w="1500" w:type="dxa"/>
            <w:tcBorders>
              <w:top w:val="nil"/>
              <w:left w:val="nil"/>
              <w:bottom w:val="nil"/>
              <w:right w:val="nil"/>
            </w:tcBorders>
            <w:shd w:val="clear" w:color="auto" w:fill="auto"/>
            <w:noWrap/>
            <w:vAlign w:val="center"/>
            <w:hideMark/>
          </w:tcPr>
          <w:p w:rsidR="005B0548" w:rsidRPr="005B0548" w:rsidRDefault="005B0548" w:rsidP="005B0548">
            <w:pPr>
              <w:jc w:val="center"/>
              <w:rPr>
                <w:rFonts w:ascii="Arial" w:hAnsi="Arial" w:cs="Arial"/>
                <w:sz w:val="20"/>
                <w:szCs w:val="20"/>
              </w:rPr>
            </w:pPr>
            <w:r w:rsidRPr="005B0548">
              <w:rPr>
                <w:rFonts w:ascii="Arial" w:hAnsi="Arial" w:cs="Arial"/>
                <w:sz w:val="20"/>
                <w:szCs w:val="20"/>
              </w:rPr>
              <w:t> </w:t>
            </w:r>
          </w:p>
        </w:tc>
      </w:tr>
    </w:tbl>
    <w:p w:rsidR="005B0548" w:rsidRPr="005B0548" w:rsidRDefault="005B0548" w:rsidP="005B0548">
      <w:pPr>
        <w:ind w:firstLine="708"/>
        <w:rPr>
          <w:rFonts w:eastAsia="Calibri"/>
        </w:rPr>
      </w:pPr>
    </w:p>
    <w:p w:rsidR="005B0548" w:rsidRPr="005B0548" w:rsidRDefault="005B0548" w:rsidP="005B0548">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5B0548" w:rsidRPr="005B0548" w:rsidTr="006C1010">
        <w:trPr>
          <w:trHeight w:val="2427"/>
        </w:trPr>
        <w:tc>
          <w:tcPr>
            <w:tcW w:w="5186" w:type="dxa"/>
          </w:tcPr>
          <w:p w:rsidR="005B0548" w:rsidRPr="005B0548" w:rsidRDefault="005B0548" w:rsidP="005B0548">
            <w:pPr>
              <w:suppressAutoHyphens/>
              <w:snapToGrid w:val="0"/>
              <w:jc w:val="center"/>
              <w:rPr>
                <w:rFonts w:eastAsia="Calibri"/>
                <w:b/>
                <w:bCs/>
              </w:rPr>
            </w:pPr>
          </w:p>
          <w:p w:rsidR="005B0548" w:rsidRPr="005B0548" w:rsidRDefault="005B0548" w:rsidP="005B0548">
            <w:pPr>
              <w:suppressAutoHyphens/>
              <w:snapToGrid w:val="0"/>
              <w:jc w:val="center"/>
              <w:rPr>
                <w:rFonts w:eastAsia="Calibri"/>
                <w:b/>
                <w:bCs/>
              </w:rPr>
            </w:pPr>
            <w:r w:rsidRPr="005B0548">
              <w:rPr>
                <w:rFonts w:eastAsia="Calibri"/>
                <w:b/>
                <w:bCs/>
              </w:rPr>
              <w:t>ЗАКАЗЧИК</w:t>
            </w:r>
          </w:p>
          <w:p w:rsidR="005B0548" w:rsidRPr="005B0548" w:rsidRDefault="005B0548" w:rsidP="005B0548">
            <w:pPr>
              <w:suppressAutoHyphens/>
              <w:snapToGrid w:val="0"/>
              <w:rPr>
                <w:rFonts w:eastAsia="Calibri"/>
                <w:b/>
              </w:rPr>
            </w:pPr>
            <w:r w:rsidRPr="005B0548">
              <w:rPr>
                <w:rFonts w:eastAsia="Calibri"/>
                <w:b/>
              </w:rPr>
              <w:t>Государственное унитарное предприятие Республики Крым «</w:t>
            </w:r>
            <w:proofErr w:type="spellStart"/>
            <w:r w:rsidRPr="005B0548">
              <w:rPr>
                <w:rFonts w:eastAsia="Calibri"/>
                <w:b/>
              </w:rPr>
              <w:t>Крымгазсети</w:t>
            </w:r>
            <w:proofErr w:type="spellEnd"/>
            <w:r w:rsidRPr="005B0548">
              <w:rPr>
                <w:rFonts w:eastAsia="Calibri"/>
                <w:b/>
              </w:rPr>
              <w:t>»</w:t>
            </w:r>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5178" w:type="dxa"/>
          </w:tcPr>
          <w:p w:rsidR="005B0548" w:rsidRPr="005B0548" w:rsidRDefault="005B0548" w:rsidP="005B0548">
            <w:pPr>
              <w:suppressAutoHyphens/>
              <w:snapToGrid w:val="0"/>
              <w:jc w:val="center"/>
              <w:rPr>
                <w:rFonts w:eastAsia="Calibri"/>
                <w:b/>
              </w:rPr>
            </w:pPr>
          </w:p>
        </w:tc>
        <w:tc>
          <w:tcPr>
            <w:tcW w:w="5178" w:type="dxa"/>
          </w:tcPr>
          <w:p w:rsidR="005B0548" w:rsidRPr="005B0548" w:rsidRDefault="005B0548" w:rsidP="005B0548">
            <w:pPr>
              <w:suppressAutoHyphens/>
              <w:snapToGrid w:val="0"/>
              <w:jc w:val="center"/>
              <w:rPr>
                <w:rFonts w:eastAsia="Calibri"/>
                <w:b/>
              </w:rPr>
            </w:pPr>
          </w:p>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pPr>
        <w:suppressAutoHyphens/>
        <w:rPr>
          <w:lang w:eastAsia="ar-SA"/>
        </w:rPr>
        <w:sectPr w:rsidR="005B0548" w:rsidRPr="005B0548" w:rsidSect="00397A61">
          <w:pgSz w:w="16838" w:h="11906" w:orient="landscape"/>
          <w:pgMar w:top="1440" w:right="851" w:bottom="567" w:left="851" w:header="709" w:footer="709" w:gutter="0"/>
          <w:cols w:space="708"/>
          <w:titlePg/>
          <w:docGrid w:linePitch="360"/>
        </w:sectPr>
      </w:pPr>
    </w:p>
    <w:p w:rsidR="005B0548" w:rsidRPr="005B0548" w:rsidRDefault="005B0548" w:rsidP="005B0548">
      <w:pPr>
        <w:suppressAutoHyphens/>
        <w:ind w:left="5664"/>
        <w:rPr>
          <w:lang w:eastAsia="ar-SA"/>
        </w:rPr>
      </w:pPr>
      <w:r w:rsidRPr="005B0548">
        <w:rPr>
          <w:lang w:eastAsia="ar-SA"/>
        </w:rPr>
        <w:lastRenderedPageBreak/>
        <w:t>Приложение № 7</w:t>
      </w:r>
    </w:p>
    <w:p w:rsidR="005B0548" w:rsidRPr="005B0548" w:rsidRDefault="005B0548" w:rsidP="005B0548">
      <w:pPr>
        <w:suppressAutoHyphens/>
        <w:ind w:left="5664"/>
        <w:rPr>
          <w:lang w:eastAsia="ar-SA"/>
        </w:rPr>
      </w:pPr>
      <w:r w:rsidRPr="005B0548">
        <w:rPr>
          <w:lang w:eastAsia="ar-SA"/>
        </w:rPr>
        <w:t>к Контракту №</w:t>
      </w:r>
    </w:p>
    <w:p w:rsidR="005B0548" w:rsidRPr="005B0548" w:rsidRDefault="005B0548" w:rsidP="005B0548">
      <w:pPr>
        <w:suppressAutoHyphens/>
        <w:ind w:left="5664"/>
        <w:rPr>
          <w:lang w:eastAsia="uk-UA"/>
        </w:rPr>
      </w:pPr>
      <w:r w:rsidRPr="005B0548">
        <w:rPr>
          <w:lang w:eastAsia="uk-UA"/>
        </w:rPr>
        <w:t>от «____» _________ 20___ года</w:t>
      </w:r>
    </w:p>
    <w:p w:rsidR="005B0548" w:rsidRPr="005B0548" w:rsidRDefault="005B0548" w:rsidP="005B0548">
      <w:pPr>
        <w:suppressAutoHyphens/>
        <w:ind w:left="5664"/>
        <w:rPr>
          <w:lang w:eastAsia="uk-UA"/>
        </w:rPr>
      </w:pPr>
    </w:p>
    <w:p w:rsidR="005B0548" w:rsidRPr="005B0548" w:rsidRDefault="005B0548" w:rsidP="005B0548">
      <w:pPr>
        <w:suppressAutoHyphens/>
        <w:jc w:val="right"/>
        <w:rPr>
          <w:lang w:eastAsia="ar-SA"/>
        </w:rPr>
      </w:pPr>
      <w:r w:rsidRPr="005B0548">
        <w:rPr>
          <w:lang w:eastAsia="ar-SA"/>
        </w:rPr>
        <w:t>Форма</w:t>
      </w:r>
    </w:p>
    <w:p w:rsidR="005B0548" w:rsidRPr="005B0548" w:rsidRDefault="005B0548" w:rsidP="005B0548">
      <w:pPr>
        <w:suppressAutoHyphens/>
        <w:jc w:val="center"/>
        <w:rPr>
          <w:b/>
          <w:bCs/>
          <w:lang w:eastAsia="ar-SA"/>
        </w:rPr>
      </w:pPr>
      <w:r w:rsidRPr="005B0548">
        <w:rPr>
          <w:b/>
          <w:bCs/>
          <w:lang w:eastAsia="ar-SA"/>
        </w:rPr>
        <w:t>АКТ</w:t>
      </w:r>
    </w:p>
    <w:p w:rsidR="005B0548" w:rsidRPr="005B0548" w:rsidRDefault="005B0548" w:rsidP="005B0548">
      <w:pPr>
        <w:suppressAutoHyphens/>
        <w:jc w:val="center"/>
        <w:rPr>
          <w:b/>
          <w:bCs/>
          <w:lang w:eastAsia="ar-SA"/>
        </w:rPr>
      </w:pPr>
      <w:r w:rsidRPr="005B0548">
        <w:rPr>
          <w:b/>
          <w:bCs/>
          <w:lang w:eastAsia="ar-SA"/>
        </w:rPr>
        <w:t>ПРИЕМКИ ЗАКОНЧЕННОГО СТРОИТЕЛЬСТВОМ ОБЪЕКТА</w:t>
      </w:r>
    </w:p>
    <w:p w:rsidR="005B0548" w:rsidRPr="005B0548" w:rsidRDefault="005B0548" w:rsidP="005B0548">
      <w:pPr>
        <w:suppressAutoHyphens/>
        <w:jc w:val="center"/>
        <w:rPr>
          <w:b/>
          <w:bCs/>
          <w:lang w:eastAsia="ar-SA"/>
        </w:rPr>
      </w:pPr>
      <w:r w:rsidRPr="005B0548">
        <w:rPr>
          <w:b/>
          <w:bCs/>
          <w:lang w:eastAsia="ar-SA"/>
        </w:rPr>
        <w:t>СЕТИ ГАЗОРАСПРЕДЕЛЕНИЯ (ГАЗОПОТРЕБЛЕНИЯ)</w:t>
      </w:r>
    </w:p>
    <w:p w:rsidR="005B0548" w:rsidRPr="005B0548" w:rsidRDefault="005B0548" w:rsidP="005B0548">
      <w:pPr>
        <w:suppressAutoHyphens/>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5B0548" w:rsidRPr="005B0548" w:rsidTr="006C1010">
        <w:tc>
          <w:tcPr>
            <w:tcW w:w="10354"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rPr>
                <w:rFonts w:ascii="Calibri" w:eastAsia="Calibri" w:hAnsi="Calibri"/>
                <w:b/>
                <w:bCs/>
                <w:i/>
                <w:lang w:eastAsia="ar-SA"/>
              </w:rPr>
            </w:pPr>
          </w:p>
        </w:tc>
      </w:tr>
    </w:tbl>
    <w:p w:rsidR="005B0548" w:rsidRPr="005B0548" w:rsidRDefault="005B0548" w:rsidP="005B0548">
      <w:pPr>
        <w:suppressAutoHyphens/>
        <w:jc w:val="center"/>
        <w:rPr>
          <w:bCs/>
        </w:rPr>
      </w:pPr>
      <w:r w:rsidRPr="005B0548">
        <w:rPr>
          <w:bCs/>
          <w:sz w:val="16"/>
          <w:szCs w:val="16"/>
        </w:rPr>
        <w:t>(наименование и адрес объекта)</w:t>
      </w:r>
    </w:p>
    <w:p w:rsidR="005B0548" w:rsidRPr="005B0548" w:rsidRDefault="005B0548" w:rsidP="005B0548">
      <w:pPr>
        <w:suppressAutoHyphens/>
        <w:rPr>
          <w:sz w:val="8"/>
          <w:szCs w:val="8"/>
          <w:lang w:eastAsia="ar-SA"/>
        </w:rPr>
      </w:pPr>
    </w:p>
    <w:p w:rsidR="005B0548" w:rsidRPr="005B0548" w:rsidRDefault="005B0548" w:rsidP="005B0548">
      <w:pPr>
        <w:suppressAutoHyphens/>
        <w:jc w:val="both"/>
        <w:rPr>
          <w:lang w:eastAsia="ar-SA"/>
        </w:rPr>
      </w:pPr>
      <w:r w:rsidRPr="005B0548">
        <w:rPr>
          <w:lang w:eastAsia="ar-SA"/>
        </w:rPr>
        <w:t xml:space="preserve">г. </w:t>
      </w:r>
      <w:r w:rsidRPr="005B0548">
        <w:rPr>
          <w:bCs/>
          <w:u w:val="single"/>
          <w:lang w:eastAsia="ar-SA"/>
        </w:rPr>
        <w:t xml:space="preserve">                                              </w:t>
      </w:r>
      <w:r w:rsidRPr="005B0548">
        <w:rPr>
          <w:bCs/>
          <w:lang w:eastAsia="ar-SA"/>
        </w:rPr>
        <w:t xml:space="preserve">                                                            «</w:t>
      </w:r>
      <w:r w:rsidRPr="005B0548">
        <w:rPr>
          <w:bCs/>
          <w:u w:val="single"/>
          <w:lang w:eastAsia="ar-SA"/>
        </w:rPr>
        <w:t xml:space="preserve">       </w:t>
      </w:r>
      <w:r w:rsidRPr="005B0548">
        <w:rPr>
          <w:bCs/>
          <w:lang w:eastAsia="ar-SA"/>
        </w:rPr>
        <w:t xml:space="preserve">» </w:t>
      </w:r>
      <w:r w:rsidRPr="005B0548">
        <w:rPr>
          <w:bCs/>
          <w:u w:val="single"/>
          <w:lang w:eastAsia="ar-SA"/>
        </w:rPr>
        <w:t xml:space="preserve">                              </w:t>
      </w:r>
      <w:r w:rsidRPr="005B0548">
        <w:rPr>
          <w:bCs/>
          <w:lang w:eastAsia="ar-SA"/>
        </w:rPr>
        <w:t xml:space="preserve"> 20__ г.</w:t>
      </w:r>
    </w:p>
    <w:p w:rsidR="005B0548" w:rsidRPr="005B0548" w:rsidRDefault="005B0548" w:rsidP="005B0548">
      <w:pPr>
        <w:widowControl w:val="0"/>
        <w:suppressAutoHyphens/>
        <w:autoSpaceDE w:val="0"/>
        <w:autoSpaceDN w:val="0"/>
        <w:adjustRightInd w:val="0"/>
        <w:jc w:val="both"/>
        <w:rPr>
          <w:bCs/>
        </w:rPr>
      </w:pPr>
      <w:r w:rsidRPr="005B0548">
        <w:rPr>
          <w:bCs/>
        </w:rPr>
        <w:t>Приемочная комиссия в составе:</w:t>
      </w:r>
    </w:p>
    <w:p w:rsidR="005B0548" w:rsidRPr="005B0548" w:rsidRDefault="005B0548" w:rsidP="005B0548">
      <w:pPr>
        <w:widowControl w:val="0"/>
        <w:suppressAutoHyphens/>
        <w:autoSpaceDE w:val="0"/>
        <w:autoSpaceDN w:val="0"/>
        <w:adjustRightInd w:val="0"/>
        <w:jc w:val="both"/>
        <w:rPr>
          <w:bCs/>
          <w:sz w:val="8"/>
          <w:szCs w:val="8"/>
        </w:rPr>
      </w:pPr>
    </w:p>
    <w:p w:rsidR="005B0548" w:rsidRPr="005B0548" w:rsidRDefault="005B0548" w:rsidP="005B0548">
      <w:pPr>
        <w:widowControl w:val="0"/>
        <w:suppressAutoHyphens/>
        <w:autoSpaceDE w:val="0"/>
        <w:autoSpaceDN w:val="0"/>
        <w:adjustRightInd w:val="0"/>
        <w:jc w:val="both"/>
        <w:rPr>
          <w:bCs/>
        </w:rPr>
      </w:pPr>
      <w:r w:rsidRPr="005B0548">
        <w:rPr>
          <w:bCs/>
        </w:rPr>
        <w:t>Председателя комиссии – представителя заказчика</w:t>
      </w:r>
    </w:p>
    <w:tbl>
      <w:tblPr>
        <w:tblStyle w:val="600"/>
        <w:tblW w:w="0" w:type="auto"/>
        <w:tblCellMar>
          <w:left w:w="34" w:type="dxa"/>
          <w:right w:w="34" w:type="dxa"/>
        </w:tblCellMar>
        <w:tblLook w:val="04A0" w:firstRow="1" w:lastRow="0" w:firstColumn="1" w:lastColumn="0" w:noHBand="0" w:noVBand="1"/>
      </w:tblPr>
      <w:tblGrid>
        <w:gridCol w:w="9705"/>
      </w:tblGrid>
      <w:tr w:rsidR="005B0548" w:rsidRPr="005B0548" w:rsidTr="006C1010">
        <w:tc>
          <w:tcPr>
            <w:tcW w:w="10273"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center"/>
        <w:rPr>
          <w:bCs/>
        </w:rPr>
      </w:pPr>
      <w:r w:rsidRPr="005B0548">
        <w:rPr>
          <w:sz w:val="16"/>
          <w:szCs w:val="16"/>
        </w:rPr>
        <w:t>(должность, фамилия, имя, отчество)</w:t>
      </w:r>
    </w:p>
    <w:p w:rsidR="005B0548" w:rsidRPr="005B0548" w:rsidRDefault="005B0548" w:rsidP="005B0548">
      <w:pPr>
        <w:widowControl w:val="0"/>
        <w:suppressAutoHyphens/>
        <w:autoSpaceDE w:val="0"/>
        <w:autoSpaceDN w:val="0"/>
        <w:adjustRightInd w:val="0"/>
        <w:jc w:val="both"/>
        <w:rPr>
          <w:bCs/>
          <w:sz w:val="8"/>
          <w:szCs w:val="8"/>
        </w:rPr>
      </w:pPr>
    </w:p>
    <w:p w:rsidR="005B0548" w:rsidRPr="005B0548" w:rsidRDefault="005B0548" w:rsidP="005B0548">
      <w:pPr>
        <w:widowControl w:val="0"/>
        <w:suppressAutoHyphens/>
        <w:autoSpaceDE w:val="0"/>
        <w:autoSpaceDN w:val="0"/>
        <w:adjustRightInd w:val="0"/>
        <w:jc w:val="both"/>
        <w:rPr>
          <w:bCs/>
        </w:rPr>
      </w:pPr>
      <w:r w:rsidRPr="005B0548">
        <w:rPr>
          <w:bCs/>
        </w:rPr>
        <w:t>членов комиссии – представителей:</w:t>
      </w:r>
    </w:p>
    <w:p w:rsidR="005B0548" w:rsidRPr="005B0548" w:rsidRDefault="005B0548" w:rsidP="005B0548">
      <w:pPr>
        <w:widowControl w:val="0"/>
        <w:suppressAutoHyphens/>
        <w:autoSpaceDE w:val="0"/>
        <w:autoSpaceDN w:val="0"/>
        <w:adjustRightInd w:val="0"/>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3038"/>
        <w:gridCol w:w="6667"/>
      </w:tblGrid>
      <w:tr w:rsidR="005B0548" w:rsidRPr="005B0548" w:rsidTr="006C1010">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rPr>
      </w:pPr>
      <w:r w:rsidRPr="005B0548">
        <w:rPr>
          <w:sz w:val="16"/>
          <w:szCs w:val="16"/>
        </w:rPr>
        <w:t xml:space="preserve">                                                                                                                                    (должность, фамилия, имя, отчество)</w:t>
      </w:r>
    </w:p>
    <w:p w:rsidR="005B0548" w:rsidRPr="005B0548" w:rsidRDefault="005B0548" w:rsidP="005B0548">
      <w:pPr>
        <w:widowControl w:val="0"/>
        <w:suppressAutoHyphens/>
        <w:autoSpaceDE w:val="0"/>
        <w:autoSpaceDN w:val="0"/>
        <w:adjustRightInd w:val="0"/>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3070"/>
        <w:gridCol w:w="6635"/>
      </w:tblGrid>
      <w:tr w:rsidR="005B0548" w:rsidRPr="005B0548" w:rsidTr="006C1010">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rPr>
      </w:pPr>
      <w:r w:rsidRPr="005B0548">
        <w:rPr>
          <w:sz w:val="16"/>
          <w:szCs w:val="16"/>
        </w:rPr>
        <w:t xml:space="preserve">                                                                                                                                    (должность, фамилия, имя, отчество)</w:t>
      </w:r>
    </w:p>
    <w:p w:rsidR="005B0548" w:rsidRPr="005B0548" w:rsidRDefault="005B0548" w:rsidP="005B0548">
      <w:pPr>
        <w:widowControl w:val="0"/>
        <w:suppressAutoHyphens/>
        <w:autoSpaceDE w:val="0"/>
        <w:autoSpaceDN w:val="0"/>
        <w:adjustRightInd w:val="0"/>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3077"/>
        <w:gridCol w:w="6628"/>
      </w:tblGrid>
      <w:tr w:rsidR="005B0548" w:rsidRPr="005B0548" w:rsidTr="006C1010">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5B0548">
              <w:rPr>
                <w:bCs/>
              </w:rPr>
              <w:t>г</w:t>
            </w:r>
            <w:proofErr w:type="gramStart"/>
            <w:r w:rsidRPr="005B0548">
              <w:rPr>
                <w:bCs/>
              </w:rPr>
              <w:t>.С</w:t>
            </w:r>
            <w:proofErr w:type="gramEnd"/>
            <w:r w:rsidRPr="005B0548">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rPr>
      </w:pPr>
      <w:r w:rsidRPr="005B0548">
        <w:rPr>
          <w:sz w:val="16"/>
          <w:szCs w:val="16"/>
        </w:rPr>
        <w:t xml:space="preserve">                                                                                                                                    (должность, фамилия, имя, отчество)</w:t>
      </w:r>
    </w:p>
    <w:p w:rsidR="005B0548" w:rsidRPr="005B0548" w:rsidRDefault="005B0548" w:rsidP="005B0548">
      <w:pPr>
        <w:widowControl w:val="0"/>
        <w:suppressAutoHyphens/>
        <w:autoSpaceDE w:val="0"/>
        <w:autoSpaceDN w:val="0"/>
        <w:adjustRightInd w:val="0"/>
        <w:jc w:val="both"/>
        <w:rPr>
          <w:bCs/>
        </w:rPr>
      </w:pPr>
      <w:r w:rsidRPr="005B0548">
        <w:rPr>
          <w:bCs/>
        </w:rPr>
        <w:t>УСТАНОВИЛА:</w:t>
      </w:r>
    </w:p>
    <w:p w:rsidR="005B0548" w:rsidRPr="005B0548" w:rsidRDefault="005B0548" w:rsidP="005B0548">
      <w:pPr>
        <w:widowControl w:val="0"/>
        <w:suppressAutoHyphens/>
        <w:autoSpaceDE w:val="0"/>
        <w:autoSpaceDN w:val="0"/>
        <w:adjustRightInd w:val="0"/>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2909"/>
        <w:gridCol w:w="6796"/>
      </w:tblGrid>
      <w:tr w:rsidR="005B0548" w:rsidRPr="005B0548" w:rsidTr="006C1010">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rPr>
      </w:pPr>
      <w:r w:rsidRPr="005B0548">
        <w:rPr>
          <w:sz w:val="16"/>
          <w:szCs w:val="16"/>
        </w:rPr>
        <w:t xml:space="preserve">                                                                                                                                          (наименование организации)</w:t>
      </w:r>
    </w:p>
    <w:tbl>
      <w:tblPr>
        <w:tblStyle w:val="600"/>
        <w:tblW w:w="0" w:type="auto"/>
        <w:tblCellMar>
          <w:left w:w="34" w:type="dxa"/>
          <w:right w:w="34" w:type="dxa"/>
        </w:tblCellMar>
        <w:tblLook w:val="04A0" w:firstRow="1" w:lastRow="0" w:firstColumn="1" w:lastColumn="0" w:noHBand="0" w:noVBand="1"/>
      </w:tblPr>
      <w:tblGrid>
        <w:gridCol w:w="4917"/>
        <w:gridCol w:w="4788"/>
      </w:tblGrid>
      <w:tr w:rsidR="005B0548" w:rsidRPr="005B0548" w:rsidTr="006C1010">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proofErr w:type="gramStart"/>
            <w:r w:rsidRPr="005B0548">
              <w:rPr>
                <w:bCs/>
              </w:rPr>
              <w:t>предъявлен</w:t>
            </w:r>
            <w:proofErr w:type="gramEnd"/>
            <w:r w:rsidRPr="005B0548">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r w:rsidR="005B0548" w:rsidRPr="005B0548" w:rsidTr="006C1010">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center"/>
        <w:rPr>
          <w:bCs/>
        </w:rPr>
      </w:pPr>
      <w:r w:rsidRPr="005B0548">
        <w:rPr>
          <w:sz w:val="16"/>
          <w:szCs w:val="16"/>
        </w:rPr>
        <w:t>(наименование объекта)</w:t>
      </w:r>
    </w:p>
    <w:tbl>
      <w:tblPr>
        <w:tblStyle w:val="600"/>
        <w:tblW w:w="0" w:type="auto"/>
        <w:tblCellMar>
          <w:left w:w="34" w:type="dxa"/>
          <w:right w:w="34" w:type="dxa"/>
        </w:tblCellMar>
        <w:tblLook w:val="04A0" w:firstRow="1" w:lastRow="0" w:firstColumn="1" w:lastColumn="0" w:noHBand="0" w:noVBand="1"/>
      </w:tblPr>
      <w:tblGrid>
        <w:gridCol w:w="3981"/>
        <w:gridCol w:w="5724"/>
      </w:tblGrid>
      <w:tr w:rsidR="005B0548" w:rsidRPr="005B0548" w:rsidTr="006C1010">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r w:rsidR="005B0548" w:rsidRPr="005B0548" w:rsidTr="006C1010">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center"/>
        <w:rPr>
          <w:bCs/>
        </w:rPr>
      </w:pPr>
      <w:r w:rsidRPr="005B0548">
        <w:rPr>
          <w:sz w:val="16"/>
          <w:szCs w:val="16"/>
        </w:rPr>
        <w:t>(наименование объекта)</w:t>
      </w:r>
    </w:p>
    <w:tbl>
      <w:tblPr>
        <w:tblStyle w:val="600"/>
        <w:tblW w:w="0" w:type="auto"/>
        <w:tblCellMar>
          <w:left w:w="34" w:type="dxa"/>
          <w:right w:w="34" w:type="dxa"/>
        </w:tblCellMar>
        <w:tblLook w:val="04A0" w:firstRow="1" w:lastRow="0" w:firstColumn="1" w:lastColumn="0" w:noHBand="0" w:noVBand="1"/>
      </w:tblPr>
      <w:tblGrid>
        <w:gridCol w:w="3056"/>
        <w:gridCol w:w="6649"/>
      </w:tblGrid>
      <w:tr w:rsidR="005B0548" w:rsidRPr="005B0548" w:rsidTr="006C1010">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r w:rsidR="005B0548" w:rsidRPr="005B0548" w:rsidTr="006C1010">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center"/>
        <w:rPr>
          <w:bCs/>
        </w:rPr>
      </w:pPr>
      <w:r w:rsidRPr="005B0548">
        <w:rPr>
          <w:sz w:val="16"/>
          <w:szCs w:val="16"/>
        </w:rPr>
        <w:t>(наименование организаций)</w:t>
      </w:r>
    </w:p>
    <w:tbl>
      <w:tblPr>
        <w:tblStyle w:val="600"/>
        <w:tblW w:w="0" w:type="auto"/>
        <w:tblCellMar>
          <w:left w:w="34" w:type="dxa"/>
          <w:right w:w="34" w:type="dxa"/>
        </w:tblCellMar>
        <w:tblLook w:val="04A0" w:firstRow="1" w:lastRow="0" w:firstColumn="1" w:lastColumn="0" w:noHBand="0" w:noVBand="1"/>
      </w:tblPr>
      <w:tblGrid>
        <w:gridCol w:w="3032"/>
        <w:gridCol w:w="6673"/>
      </w:tblGrid>
      <w:tr w:rsidR="005B0548" w:rsidRPr="005B0548" w:rsidTr="006C1010">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 xml:space="preserve">выполнены следующие </w:t>
            </w:r>
            <w:r w:rsidRPr="005B0548">
              <w:rPr>
                <w:bCs/>
              </w:rPr>
              <w:lastRenderedPageBreak/>
              <w:t>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r w:rsidR="005B0548" w:rsidRPr="005B0548" w:rsidTr="006C1010">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center"/>
        <w:rPr>
          <w:bCs/>
        </w:rPr>
      </w:pPr>
      <w:r w:rsidRPr="005B0548">
        <w:rPr>
          <w:sz w:val="16"/>
          <w:szCs w:val="16"/>
        </w:rPr>
        <w:t>(наименование работ)</w:t>
      </w:r>
    </w:p>
    <w:p w:rsidR="005B0548" w:rsidRPr="005B0548" w:rsidRDefault="005B0548" w:rsidP="005B0548">
      <w:pPr>
        <w:widowControl w:val="0"/>
        <w:suppressAutoHyphens/>
        <w:autoSpaceDE w:val="0"/>
        <w:autoSpaceDN w:val="0"/>
        <w:adjustRightInd w:val="0"/>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1271"/>
        <w:gridCol w:w="2099"/>
        <w:gridCol w:w="1198"/>
        <w:gridCol w:w="5137"/>
      </w:tblGrid>
      <w:tr w:rsidR="005B0548" w:rsidRPr="005B0548" w:rsidTr="006C1010">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rPr>
      </w:pPr>
      <w:r w:rsidRPr="005B0548">
        <w:rPr>
          <w:sz w:val="16"/>
          <w:szCs w:val="16"/>
        </w:rPr>
        <w:t xml:space="preserve">                                                                                                                                                                (наименование организации)</w:t>
      </w:r>
    </w:p>
    <w:p w:rsidR="005B0548" w:rsidRPr="005B0548" w:rsidRDefault="005B0548" w:rsidP="005B0548">
      <w:pPr>
        <w:widowControl w:val="0"/>
        <w:suppressAutoHyphens/>
        <w:autoSpaceDE w:val="0"/>
        <w:autoSpaceDN w:val="0"/>
        <w:adjustRightInd w:val="0"/>
        <w:jc w:val="both"/>
        <w:rPr>
          <w:bCs/>
          <w:sz w:val="8"/>
          <w:szCs w:val="8"/>
        </w:rPr>
      </w:pPr>
    </w:p>
    <w:p w:rsidR="005B0548" w:rsidRPr="005B0548" w:rsidRDefault="005B0548" w:rsidP="005B0548">
      <w:pPr>
        <w:widowControl w:val="0"/>
        <w:suppressAutoHyphens/>
        <w:autoSpaceDE w:val="0"/>
        <w:autoSpaceDN w:val="0"/>
        <w:adjustRightInd w:val="0"/>
        <w:jc w:val="both"/>
        <w:rPr>
          <w:bCs/>
        </w:rPr>
      </w:pPr>
      <w:r w:rsidRPr="005B0548">
        <w:rPr>
          <w:bCs/>
        </w:rPr>
        <w:t xml:space="preserve">3. Строительство сетей газораспределения, </w:t>
      </w:r>
      <w:proofErr w:type="spellStart"/>
      <w:r w:rsidRPr="005B0548">
        <w:rPr>
          <w:bCs/>
        </w:rPr>
        <w:t>газопотребления</w:t>
      </w:r>
      <w:proofErr w:type="spellEnd"/>
      <w:r w:rsidRPr="005B0548">
        <w:rPr>
          <w:bCs/>
        </w:rPr>
        <w:t xml:space="preserve"> и объектов СУГ осуществлялось в сроки:</w:t>
      </w:r>
    </w:p>
    <w:tbl>
      <w:tblPr>
        <w:tblStyle w:val="600"/>
        <w:tblW w:w="0" w:type="auto"/>
        <w:tblCellMar>
          <w:left w:w="34" w:type="dxa"/>
          <w:right w:w="34" w:type="dxa"/>
        </w:tblCellMar>
        <w:tblLook w:val="04A0" w:firstRow="1" w:lastRow="0" w:firstColumn="1" w:lastColumn="0" w:noHBand="0" w:noVBand="1"/>
      </w:tblPr>
      <w:tblGrid>
        <w:gridCol w:w="1452"/>
        <w:gridCol w:w="2693"/>
        <w:gridCol w:w="1843"/>
        <w:gridCol w:w="2410"/>
      </w:tblGrid>
      <w:tr w:rsidR="005B0548" w:rsidRPr="005B0548" w:rsidTr="006C1010">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rPr>
      </w:pPr>
      <w:r w:rsidRPr="005B0548">
        <w:rPr>
          <w:sz w:val="16"/>
          <w:szCs w:val="16"/>
        </w:rPr>
        <w:t xml:space="preserve">                                                         (месяц, год)                                                                                          (месяц, год)</w:t>
      </w:r>
    </w:p>
    <w:p w:rsidR="005B0548" w:rsidRPr="005B0548" w:rsidRDefault="005B0548" w:rsidP="005B0548">
      <w:pPr>
        <w:widowControl w:val="0"/>
        <w:suppressAutoHyphens/>
        <w:autoSpaceDE w:val="0"/>
        <w:autoSpaceDN w:val="0"/>
        <w:adjustRightInd w:val="0"/>
        <w:jc w:val="both"/>
        <w:rPr>
          <w:bCs/>
          <w:sz w:val="8"/>
          <w:szCs w:val="8"/>
        </w:rPr>
      </w:pPr>
    </w:p>
    <w:p w:rsidR="005B0548" w:rsidRPr="005B0548" w:rsidRDefault="005B0548" w:rsidP="005B0548">
      <w:pPr>
        <w:widowControl w:val="0"/>
        <w:suppressAutoHyphens/>
        <w:autoSpaceDE w:val="0"/>
        <w:autoSpaceDN w:val="0"/>
        <w:adjustRightInd w:val="0"/>
        <w:jc w:val="both"/>
        <w:rPr>
          <w:bCs/>
        </w:rPr>
      </w:pPr>
      <w:r w:rsidRPr="005B0548">
        <w:rPr>
          <w:bCs/>
        </w:rPr>
        <w:t xml:space="preserve">4. Документация на законченный строительством объект предъявлена в объеме, предусмотренном: </w:t>
      </w:r>
    </w:p>
    <w:tbl>
      <w:tblPr>
        <w:tblStyle w:val="600"/>
        <w:tblW w:w="0" w:type="auto"/>
        <w:tblCellMar>
          <w:left w:w="34" w:type="dxa"/>
          <w:right w:w="34" w:type="dxa"/>
        </w:tblCellMar>
        <w:tblLook w:val="04A0" w:firstRow="1" w:lastRow="0" w:firstColumn="1" w:lastColumn="0" w:noHBand="0" w:noVBand="1"/>
      </w:tblPr>
      <w:tblGrid>
        <w:gridCol w:w="9705"/>
      </w:tblGrid>
      <w:tr w:rsidR="005B0548" w:rsidRPr="005B0548" w:rsidTr="006C1010">
        <w:tc>
          <w:tcPr>
            <w:tcW w:w="10273"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r w:rsidR="005B0548" w:rsidRPr="005B0548" w:rsidTr="006C1010">
        <w:tc>
          <w:tcPr>
            <w:tcW w:w="10273"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sz w:val="8"/>
          <w:szCs w:val="8"/>
        </w:rPr>
      </w:pPr>
    </w:p>
    <w:p w:rsidR="005B0548" w:rsidRPr="005B0548" w:rsidRDefault="005B0548" w:rsidP="005B0548">
      <w:pPr>
        <w:widowControl w:val="0"/>
        <w:suppressAutoHyphens/>
        <w:autoSpaceDE w:val="0"/>
        <w:autoSpaceDN w:val="0"/>
        <w:adjustRightInd w:val="0"/>
        <w:jc w:val="both"/>
        <w:rPr>
          <w:bCs/>
        </w:rPr>
      </w:pPr>
      <w:r w:rsidRPr="005B0548">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5B0548">
        <w:rPr>
          <w:bCs/>
        </w:rPr>
        <w:t>газопотребления</w:t>
      </w:r>
      <w:proofErr w:type="spellEnd"/>
      <w:r w:rsidRPr="005B0548">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5B0548">
        <w:rPr>
          <w:bCs/>
        </w:rPr>
        <w:t>кроме</w:t>
      </w:r>
      <w:proofErr w:type="gramEnd"/>
      <w:r w:rsidRPr="005B0548">
        <w:rPr>
          <w:bCs/>
        </w:rPr>
        <w:t xml:space="preserve"> зафиксированных в исполнительной документации)</w:t>
      </w:r>
    </w:p>
    <w:tbl>
      <w:tblPr>
        <w:tblStyle w:val="600"/>
        <w:tblW w:w="0" w:type="auto"/>
        <w:tblCellMar>
          <w:left w:w="34" w:type="dxa"/>
          <w:right w:w="34" w:type="dxa"/>
        </w:tblCellMar>
        <w:tblLook w:val="04A0" w:firstRow="1" w:lastRow="0" w:firstColumn="1" w:lastColumn="0" w:noHBand="0" w:noVBand="1"/>
      </w:tblPr>
      <w:tblGrid>
        <w:gridCol w:w="9705"/>
      </w:tblGrid>
      <w:tr w:rsidR="005B0548" w:rsidRPr="005B0548" w:rsidTr="006C1010">
        <w:tc>
          <w:tcPr>
            <w:tcW w:w="10273"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r w:rsidR="005B0548" w:rsidRPr="005B0548" w:rsidTr="006C1010">
        <w:tc>
          <w:tcPr>
            <w:tcW w:w="10273"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center"/>
        <w:rPr>
          <w:bCs/>
        </w:rPr>
      </w:pPr>
      <w:r w:rsidRPr="005B0548">
        <w:rPr>
          <w:sz w:val="16"/>
          <w:szCs w:val="16"/>
        </w:rPr>
        <w:t>(виды испытаний)</w:t>
      </w:r>
    </w:p>
    <w:p w:rsidR="005B0548" w:rsidRPr="005B0548" w:rsidRDefault="005B0548" w:rsidP="005B0548">
      <w:pPr>
        <w:widowControl w:val="0"/>
        <w:suppressAutoHyphens/>
        <w:autoSpaceDE w:val="0"/>
        <w:autoSpaceDN w:val="0"/>
        <w:adjustRightInd w:val="0"/>
        <w:jc w:val="both"/>
        <w:rPr>
          <w:b/>
          <w:bCs/>
        </w:rPr>
      </w:pPr>
      <w:r w:rsidRPr="005B0548">
        <w:rPr>
          <w:b/>
          <w:bCs/>
        </w:rPr>
        <w:t>Решение приемочной комиссии:</w:t>
      </w:r>
    </w:p>
    <w:p w:rsidR="005B0548" w:rsidRPr="005B0548" w:rsidRDefault="005B0548" w:rsidP="005B0548">
      <w:pPr>
        <w:widowControl w:val="0"/>
        <w:suppressAutoHyphens/>
        <w:autoSpaceDE w:val="0"/>
        <w:autoSpaceDN w:val="0"/>
        <w:adjustRightInd w:val="0"/>
        <w:jc w:val="both"/>
        <w:rPr>
          <w:bCs/>
          <w:sz w:val="8"/>
          <w:szCs w:val="8"/>
        </w:rPr>
      </w:pPr>
    </w:p>
    <w:p w:rsidR="005B0548" w:rsidRPr="005B0548" w:rsidRDefault="005B0548" w:rsidP="005B0548">
      <w:pPr>
        <w:widowControl w:val="0"/>
        <w:suppressAutoHyphens/>
        <w:autoSpaceDE w:val="0"/>
        <w:autoSpaceDN w:val="0"/>
        <w:adjustRightInd w:val="0"/>
        <w:jc w:val="both"/>
        <w:rPr>
          <w:bCs/>
        </w:rPr>
      </w:pPr>
      <w:r w:rsidRPr="005B0548">
        <w:rPr>
          <w:bCs/>
        </w:rPr>
        <w:t>1. Строительно-монтажные работы выполнены в полном объеме в соответствии с проектом.</w:t>
      </w:r>
    </w:p>
    <w:tbl>
      <w:tblPr>
        <w:tblStyle w:val="600"/>
        <w:tblW w:w="0" w:type="auto"/>
        <w:tblCellMar>
          <w:left w:w="34" w:type="dxa"/>
          <w:right w:w="34" w:type="dxa"/>
        </w:tblCellMar>
        <w:tblLook w:val="04A0" w:firstRow="1" w:lastRow="0" w:firstColumn="1" w:lastColumn="0" w:noHBand="0" w:noVBand="1"/>
      </w:tblPr>
      <w:tblGrid>
        <w:gridCol w:w="3982"/>
        <w:gridCol w:w="5723"/>
      </w:tblGrid>
      <w:tr w:rsidR="005B0548" w:rsidRPr="005B0548" w:rsidTr="006C1010">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0548" w:rsidRPr="005B0548" w:rsidRDefault="005B0548" w:rsidP="005B0548">
            <w:pPr>
              <w:suppressAutoHyphens/>
              <w:jc w:val="both"/>
              <w:rPr>
                <w:bCs/>
              </w:rPr>
            </w:pPr>
            <w:r w:rsidRPr="005B0548">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r w:rsidR="005B0548" w:rsidRPr="005B0548" w:rsidTr="006C1010">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B0548" w:rsidRPr="005B0548" w:rsidRDefault="005B0548" w:rsidP="005B0548">
            <w:pPr>
              <w:suppressAutoHyphens/>
              <w:jc w:val="center"/>
              <w:rPr>
                <w:b/>
                <w:bCs/>
                <w:i/>
              </w:rPr>
            </w:pPr>
          </w:p>
        </w:tc>
      </w:tr>
    </w:tbl>
    <w:p w:rsidR="005B0548" w:rsidRPr="005B0548" w:rsidRDefault="005B0548" w:rsidP="005B0548">
      <w:pPr>
        <w:widowControl w:val="0"/>
        <w:suppressAutoHyphens/>
        <w:autoSpaceDE w:val="0"/>
        <w:autoSpaceDN w:val="0"/>
        <w:adjustRightInd w:val="0"/>
        <w:jc w:val="both"/>
        <w:rPr>
          <w:bCs/>
        </w:rPr>
      </w:pPr>
    </w:p>
    <w:p w:rsidR="005B0548" w:rsidRPr="005B0548" w:rsidRDefault="005B0548" w:rsidP="005B0548">
      <w:pPr>
        <w:widowControl w:val="0"/>
        <w:suppressAutoHyphens/>
        <w:autoSpaceDE w:val="0"/>
        <w:autoSpaceDN w:val="0"/>
        <w:adjustRightInd w:val="0"/>
        <w:jc w:val="both"/>
        <w:rPr>
          <w:bCs/>
        </w:rPr>
      </w:pPr>
      <w:r w:rsidRPr="005B0548">
        <w:rPr>
          <w:bCs/>
        </w:rPr>
        <w:t xml:space="preserve">считать принятым Заказчиком вместе с прилагаемой исполнительной документацией </w:t>
      </w:r>
    </w:p>
    <w:p w:rsidR="005B0548" w:rsidRPr="005B0548" w:rsidRDefault="005B0548" w:rsidP="005B0548">
      <w:pPr>
        <w:widowControl w:val="0"/>
        <w:suppressAutoHyphens/>
        <w:autoSpaceDE w:val="0"/>
        <w:autoSpaceDN w:val="0"/>
        <w:adjustRightInd w:val="0"/>
        <w:jc w:val="both"/>
        <w:rPr>
          <w:bCs/>
        </w:rPr>
      </w:pPr>
      <w:r w:rsidRPr="005B0548">
        <w:rPr>
          <w:bCs/>
        </w:rPr>
        <w:t xml:space="preserve">с </w:t>
      </w:r>
      <w:r w:rsidRPr="005B0548">
        <w:rPr>
          <w:bCs/>
          <w:lang w:eastAsia="ar-SA"/>
        </w:rPr>
        <w:t>«</w:t>
      </w:r>
      <w:r w:rsidRPr="005B0548">
        <w:rPr>
          <w:bCs/>
          <w:u w:val="single"/>
          <w:lang w:eastAsia="ar-SA"/>
        </w:rPr>
        <w:t xml:space="preserve">       </w:t>
      </w:r>
      <w:r w:rsidRPr="005B0548">
        <w:rPr>
          <w:bCs/>
          <w:lang w:eastAsia="ar-SA"/>
        </w:rPr>
        <w:t xml:space="preserve">» </w:t>
      </w:r>
      <w:r w:rsidRPr="005B0548">
        <w:rPr>
          <w:bCs/>
          <w:u w:val="single"/>
          <w:lang w:eastAsia="ar-SA"/>
        </w:rPr>
        <w:t xml:space="preserve">                              </w:t>
      </w:r>
      <w:r w:rsidRPr="005B0548">
        <w:rPr>
          <w:bCs/>
          <w:lang w:eastAsia="ar-SA"/>
        </w:rPr>
        <w:t xml:space="preserve"> 20___ г.</w:t>
      </w:r>
    </w:p>
    <w:p w:rsidR="005B0548" w:rsidRPr="005B0548" w:rsidRDefault="005B0548" w:rsidP="005B0548">
      <w:pPr>
        <w:suppressAutoHyphens/>
        <w:rPr>
          <w:b/>
          <w:lang w:eastAsia="ar-SA"/>
        </w:rPr>
      </w:pPr>
      <w:r w:rsidRPr="005B0548">
        <w:rPr>
          <w:b/>
          <w:lang w:eastAsia="ar-SA"/>
        </w:rPr>
        <w:t>ОБЪЕКТ ПРИНЯТ</w:t>
      </w:r>
    </w:p>
    <w:p w:rsidR="005B0548" w:rsidRPr="005B0548" w:rsidRDefault="005B0548" w:rsidP="005B0548">
      <w:pPr>
        <w:suppressAutoHyphens/>
        <w:jc w:val="center"/>
        <w:rPr>
          <w:lang w:eastAsia="ar-SA"/>
        </w:rPr>
      </w:pPr>
    </w:p>
    <w:tbl>
      <w:tblPr>
        <w:tblW w:w="5000" w:type="pct"/>
        <w:jc w:val="center"/>
        <w:tblLook w:val="0000" w:firstRow="0" w:lastRow="0" w:firstColumn="0" w:lastColumn="0" w:noHBand="0" w:noVBand="0"/>
      </w:tblPr>
      <w:tblGrid>
        <w:gridCol w:w="5141"/>
        <w:gridCol w:w="4604"/>
      </w:tblGrid>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ind w:left="54"/>
            </w:pPr>
            <w:r w:rsidRPr="005B0548">
              <w:t>Председатель комиссии</w:t>
            </w:r>
          </w:p>
        </w:tc>
        <w:tc>
          <w:tcPr>
            <w:tcW w:w="2362" w:type="pct"/>
            <w:tcBorders>
              <w:top w:val="nil"/>
              <w:left w:val="nil"/>
              <w:bottom w:val="single" w:sz="4" w:space="0" w:color="auto"/>
              <w:right w:val="nil"/>
            </w:tcBorders>
          </w:tcPr>
          <w:p w:rsidR="005B0548" w:rsidRPr="005B0548" w:rsidRDefault="005B0548" w:rsidP="005B0548">
            <w:pPr>
              <w:widowControl w:val="0"/>
              <w:suppressAutoHyphens/>
              <w:autoSpaceDE w:val="0"/>
              <w:autoSpaceDN w:val="0"/>
              <w:adjustRightInd w:val="0"/>
              <w:jc w:val="right"/>
              <w:rPr>
                <w:b/>
                <w:i/>
              </w:rPr>
            </w:pPr>
          </w:p>
        </w:tc>
      </w:tr>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pPr>
            <w:r w:rsidRPr="005B0548">
              <w:t> </w:t>
            </w:r>
          </w:p>
        </w:tc>
        <w:tc>
          <w:tcPr>
            <w:tcW w:w="2362" w:type="pct"/>
            <w:tcBorders>
              <w:top w:val="single" w:sz="4" w:space="0" w:color="auto"/>
              <w:left w:val="nil"/>
              <w:bottom w:val="nil"/>
              <w:right w:val="nil"/>
            </w:tcBorders>
          </w:tcPr>
          <w:p w:rsidR="005B0548" w:rsidRPr="005B0548" w:rsidRDefault="005B0548" w:rsidP="005B0548">
            <w:pPr>
              <w:widowControl w:val="0"/>
              <w:suppressAutoHyphens/>
              <w:autoSpaceDE w:val="0"/>
              <w:autoSpaceDN w:val="0"/>
              <w:adjustRightInd w:val="0"/>
              <w:jc w:val="center"/>
              <w:rPr>
                <w:sz w:val="16"/>
                <w:szCs w:val="16"/>
              </w:rPr>
            </w:pPr>
            <w:r w:rsidRPr="005B0548">
              <w:rPr>
                <w:sz w:val="16"/>
                <w:szCs w:val="16"/>
              </w:rPr>
              <w:t>(подпись)</w:t>
            </w:r>
          </w:p>
        </w:tc>
      </w:tr>
    </w:tbl>
    <w:p w:rsidR="005B0548" w:rsidRPr="005B0548" w:rsidRDefault="005B0548" w:rsidP="005B0548">
      <w:pPr>
        <w:suppressAutoHyphens/>
        <w:jc w:val="both"/>
        <w:rPr>
          <w:lang w:eastAsia="ar-SA"/>
        </w:rPr>
      </w:pPr>
      <w:r w:rsidRPr="005B0548">
        <w:rPr>
          <w:lang w:eastAsia="ar-SA"/>
        </w:rPr>
        <w:t>МП</w:t>
      </w:r>
    </w:p>
    <w:p w:rsidR="005B0548" w:rsidRPr="005B0548" w:rsidRDefault="005B0548" w:rsidP="005B0548">
      <w:pPr>
        <w:suppressAutoHyphens/>
        <w:rPr>
          <w:lang w:eastAsia="ar-SA"/>
        </w:rPr>
      </w:pPr>
    </w:p>
    <w:tbl>
      <w:tblPr>
        <w:tblW w:w="5000" w:type="pct"/>
        <w:jc w:val="center"/>
        <w:tblLook w:val="0000" w:firstRow="0" w:lastRow="0" w:firstColumn="0" w:lastColumn="0" w:noHBand="0" w:noVBand="0"/>
      </w:tblPr>
      <w:tblGrid>
        <w:gridCol w:w="5141"/>
        <w:gridCol w:w="4604"/>
      </w:tblGrid>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ind w:left="54"/>
            </w:pPr>
            <w:r w:rsidRPr="005B0548">
              <w:t>Представитель проектной организации</w:t>
            </w:r>
          </w:p>
        </w:tc>
        <w:tc>
          <w:tcPr>
            <w:tcW w:w="2362" w:type="pct"/>
            <w:tcBorders>
              <w:top w:val="nil"/>
              <w:left w:val="nil"/>
              <w:bottom w:val="single" w:sz="4" w:space="0" w:color="auto"/>
              <w:right w:val="nil"/>
            </w:tcBorders>
          </w:tcPr>
          <w:p w:rsidR="005B0548" w:rsidRPr="005B0548" w:rsidRDefault="005B0548" w:rsidP="005B0548">
            <w:pPr>
              <w:widowControl w:val="0"/>
              <w:suppressAutoHyphens/>
              <w:autoSpaceDE w:val="0"/>
              <w:autoSpaceDN w:val="0"/>
              <w:adjustRightInd w:val="0"/>
              <w:jc w:val="right"/>
              <w:rPr>
                <w:b/>
                <w:i/>
              </w:rPr>
            </w:pPr>
          </w:p>
        </w:tc>
      </w:tr>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pPr>
            <w:r w:rsidRPr="005B0548">
              <w:t> МП</w:t>
            </w:r>
          </w:p>
        </w:tc>
        <w:tc>
          <w:tcPr>
            <w:tcW w:w="2362" w:type="pct"/>
            <w:tcBorders>
              <w:top w:val="single" w:sz="4" w:space="0" w:color="auto"/>
              <w:left w:val="nil"/>
              <w:bottom w:val="nil"/>
              <w:right w:val="nil"/>
            </w:tcBorders>
          </w:tcPr>
          <w:p w:rsidR="005B0548" w:rsidRPr="005B0548" w:rsidRDefault="005B0548" w:rsidP="005B0548">
            <w:pPr>
              <w:widowControl w:val="0"/>
              <w:suppressAutoHyphens/>
              <w:autoSpaceDE w:val="0"/>
              <w:autoSpaceDN w:val="0"/>
              <w:adjustRightInd w:val="0"/>
              <w:spacing w:after="120"/>
              <w:jc w:val="center"/>
              <w:rPr>
                <w:sz w:val="16"/>
                <w:szCs w:val="16"/>
              </w:rPr>
            </w:pPr>
            <w:r w:rsidRPr="005B0548">
              <w:rPr>
                <w:sz w:val="16"/>
                <w:szCs w:val="16"/>
              </w:rPr>
              <w:t>(подпись)</w:t>
            </w:r>
          </w:p>
        </w:tc>
      </w:tr>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ind w:left="54"/>
            </w:pPr>
            <w:r w:rsidRPr="005B0548">
              <w:t>Представитель эксплуатирующей организации</w:t>
            </w:r>
          </w:p>
        </w:tc>
        <w:tc>
          <w:tcPr>
            <w:tcW w:w="2362" w:type="pct"/>
            <w:tcBorders>
              <w:top w:val="nil"/>
              <w:left w:val="nil"/>
              <w:bottom w:val="single" w:sz="4" w:space="0" w:color="auto"/>
              <w:right w:val="nil"/>
            </w:tcBorders>
          </w:tcPr>
          <w:p w:rsidR="005B0548" w:rsidRPr="005B0548" w:rsidRDefault="005B0548" w:rsidP="005B0548">
            <w:pPr>
              <w:widowControl w:val="0"/>
              <w:suppressAutoHyphens/>
              <w:autoSpaceDE w:val="0"/>
              <w:autoSpaceDN w:val="0"/>
              <w:adjustRightInd w:val="0"/>
              <w:jc w:val="right"/>
              <w:rPr>
                <w:b/>
                <w:i/>
              </w:rPr>
            </w:pPr>
          </w:p>
        </w:tc>
      </w:tr>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pPr>
            <w:r w:rsidRPr="005B0548">
              <w:t xml:space="preserve"> МП </w:t>
            </w:r>
          </w:p>
        </w:tc>
        <w:tc>
          <w:tcPr>
            <w:tcW w:w="2362" w:type="pct"/>
            <w:tcBorders>
              <w:top w:val="single" w:sz="4" w:space="0" w:color="auto"/>
              <w:left w:val="nil"/>
              <w:bottom w:val="nil"/>
              <w:right w:val="nil"/>
            </w:tcBorders>
          </w:tcPr>
          <w:p w:rsidR="005B0548" w:rsidRPr="005B0548" w:rsidRDefault="005B0548" w:rsidP="005B0548">
            <w:pPr>
              <w:widowControl w:val="0"/>
              <w:suppressAutoHyphens/>
              <w:autoSpaceDE w:val="0"/>
              <w:autoSpaceDN w:val="0"/>
              <w:adjustRightInd w:val="0"/>
              <w:jc w:val="center"/>
              <w:rPr>
                <w:sz w:val="16"/>
                <w:szCs w:val="16"/>
              </w:rPr>
            </w:pPr>
            <w:r w:rsidRPr="005B0548">
              <w:rPr>
                <w:sz w:val="16"/>
                <w:szCs w:val="16"/>
              </w:rPr>
              <w:t>(подпись)</w:t>
            </w:r>
          </w:p>
        </w:tc>
      </w:tr>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ind w:left="54"/>
            </w:pPr>
            <w:r w:rsidRPr="005B0548">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5B0548">
              <w:t>г</w:t>
            </w:r>
            <w:proofErr w:type="gramStart"/>
            <w:r w:rsidRPr="005B0548">
              <w:t>.С</w:t>
            </w:r>
            <w:proofErr w:type="gramEnd"/>
            <w:r w:rsidRPr="005B0548">
              <w:t>евастополю</w:t>
            </w:r>
            <w:proofErr w:type="spellEnd"/>
          </w:p>
        </w:tc>
        <w:tc>
          <w:tcPr>
            <w:tcW w:w="2362" w:type="pct"/>
            <w:tcBorders>
              <w:top w:val="nil"/>
              <w:left w:val="nil"/>
              <w:bottom w:val="single" w:sz="4" w:space="0" w:color="auto"/>
              <w:right w:val="nil"/>
            </w:tcBorders>
          </w:tcPr>
          <w:p w:rsidR="005B0548" w:rsidRPr="005B0548" w:rsidRDefault="005B0548" w:rsidP="005B0548">
            <w:pPr>
              <w:widowControl w:val="0"/>
              <w:suppressAutoHyphens/>
              <w:autoSpaceDE w:val="0"/>
              <w:autoSpaceDN w:val="0"/>
              <w:adjustRightInd w:val="0"/>
              <w:jc w:val="right"/>
              <w:rPr>
                <w:b/>
                <w:i/>
              </w:rPr>
            </w:pPr>
          </w:p>
        </w:tc>
      </w:tr>
      <w:tr w:rsidR="005B0548" w:rsidRPr="005B0548" w:rsidTr="006C1010">
        <w:trPr>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pPr>
            <w:r w:rsidRPr="005B0548">
              <w:t> </w:t>
            </w:r>
          </w:p>
        </w:tc>
        <w:tc>
          <w:tcPr>
            <w:tcW w:w="2362" w:type="pct"/>
            <w:tcBorders>
              <w:top w:val="single" w:sz="4" w:space="0" w:color="auto"/>
              <w:left w:val="nil"/>
              <w:bottom w:val="nil"/>
              <w:right w:val="nil"/>
            </w:tcBorders>
          </w:tcPr>
          <w:p w:rsidR="005B0548" w:rsidRPr="005B0548" w:rsidRDefault="005B0548" w:rsidP="005B0548">
            <w:pPr>
              <w:widowControl w:val="0"/>
              <w:suppressAutoHyphens/>
              <w:autoSpaceDE w:val="0"/>
              <w:autoSpaceDN w:val="0"/>
              <w:adjustRightInd w:val="0"/>
              <w:jc w:val="center"/>
              <w:rPr>
                <w:sz w:val="16"/>
                <w:szCs w:val="16"/>
              </w:rPr>
            </w:pPr>
            <w:r w:rsidRPr="005B0548">
              <w:rPr>
                <w:sz w:val="16"/>
                <w:szCs w:val="16"/>
              </w:rPr>
              <w:t>(подпись)</w:t>
            </w:r>
          </w:p>
        </w:tc>
      </w:tr>
    </w:tbl>
    <w:p w:rsidR="005B0548" w:rsidRPr="005B0548" w:rsidRDefault="005B0548" w:rsidP="005B0548">
      <w:pPr>
        <w:suppressAutoHyphens/>
        <w:jc w:val="center"/>
        <w:rPr>
          <w:lang w:eastAsia="ar-SA"/>
        </w:rPr>
      </w:pPr>
    </w:p>
    <w:p w:rsidR="005B0548" w:rsidRPr="005B0548" w:rsidRDefault="005B0548" w:rsidP="005B0548">
      <w:pPr>
        <w:suppressAutoHyphens/>
        <w:rPr>
          <w:b/>
          <w:lang w:eastAsia="ar-SA"/>
        </w:rPr>
      </w:pPr>
      <w:r w:rsidRPr="005B0548">
        <w:rPr>
          <w:b/>
          <w:lang w:eastAsia="ar-SA"/>
        </w:rPr>
        <w:t>ОБЪЕКТ СДАН</w:t>
      </w:r>
    </w:p>
    <w:p w:rsidR="005B0548" w:rsidRPr="005B0548" w:rsidRDefault="005B0548" w:rsidP="005B0548">
      <w:pPr>
        <w:suppressAutoHyphens/>
        <w:jc w:val="center"/>
        <w:rPr>
          <w:lang w:eastAsia="ar-SA"/>
        </w:rPr>
      </w:pPr>
    </w:p>
    <w:tbl>
      <w:tblPr>
        <w:tblW w:w="5046" w:type="pct"/>
        <w:jc w:val="center"/>
        <w:tblLook w:val="0000" w:firstRow="0" w:lastRow="0" w:firstColumn="0" w:lastColumn="0" w:noHBand="0" w:noVBand="0"/>
      </w:tblPr>
      <w:tblGrid>
        <w:gridCol w:w="5189"/>
        <w:gridCol w:w="4646"/>
      </w:tblGrid>
      <w:tr w:rsidR="005B0548" w:rsidRPr="005B0548" w:rsidTr="006C1010">
        <w:trPr>
          <w:trHeight w:val="248"/>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ind w:left="54"/>
            </w:pPr>
            <w:r w:rsidRPr="005B0548">
              <w:t>Представитель генерального подрядчика</w:t>
            </w:r>
          </w:p>
        </w:tc>
        <w:tc>
          <w:tcPr>
            <w:tcW w:w="2362" w:type="pct"/>
            <w:tcBorders>
              <w:top w:val="nil"/>
              <w:left w:val="nil"/>
              <w:bottom w:val="single" w:sz="4" w:space="0" w:color="auto"/>
              <w:right w:val="nil"/>
            </w:tcBorders>
          </w:tcPr>
          <w:p w:rsidR="005B0548" w:rsidRPr="005B0548" w:rsidRDefault="005B0548" w:rsidP="005B0548">
            <w:pPr>
              <w:widowControl w:val="0"/>
              <w:suppressAutoHyphens/>
              <w:autoSpaceDE w:val="0"/>
              <w:autoSpaceDN w:val="0"/>
              <w:adjustRightInd w:val="0"/>
              <w:jc w:val="right"/>
              <w:rPr>
                <w:b/>
                <w:i/>
              </w:rPr>
            </w:pPr>
          </w:p>
        </w:tc>
      </w:tr>
      <w:tr w:rsidR="005B0548" w:rsidRPr="005B0548" w:rsidTr="006C1010">
        <w:trPr>
          <w:trHeight w:val="248"/>
          <w:jc w:val="center"/>
        </w:trPr>
        <w:tc>
          <w:tcPr>
            <w:tcW w:w="2638" w:type="pct"/>
            <w:tcMar>
              <w:top w:w="0" w:type="dxa"/>
              <w:left w:w="0" w:type="dxa"/>
              <w:bottom w:w="0" w:type="dxa"/>
              <w:right w:w="0" w:type="dxa"/>
            </w:tcMar>
          </w:tcPr>
          <w:p w:rsidR="005B0548" w:rsidRPr="005B0548" w:rsidRDefault="005B0548" w:rsidP="005B0548">
            <w:pPr>
              <w:widowControl w:val="0"/>
              <w:suppressAutoHyphens/>
              <w:autoSpaceDE w:val="0"/>
              <w:autoSpaceDN w:val="0"/>
              <w:adjustRightInd w:val="0"/>
            </w:pPr>
            <w:r w:rsidRPr="005B0548">
              <w:t> </w:t>
            </w:r>
          </w:p>
        </w:tc>
        <w:tc>
          <w:tcPr>
            <w:tcW w:w="2362" w:type="pct"/>
            <w:tcBorders>
              <w:top w:val="single" w:sz="4" w:space="0" w:color="auto"/>
              <w:left w:val="nil"/>
              <w:bottom w:val="nil"/>
              <w:right w:val="nil"/>
            </w:tcBorders>
          </w:tcPr>
          <w:p w:rsidR="005B0548" w:rsidRPr="005B0548" w:rsidRDefault="005B0548" w:rsidP="005B0548">
            <w:pPr>
              <w:widowControl w:val="0"/>
              <w:suppressAutoHyphens/>
              <w:autoSpaceDE w:val="0"/>
              <w:autoSpaceDN w:val="0"/>
              <w:adjustRightInd w:val="0"/>
              <w:jc w:val="center"/>
              <w:rPr>
                <w:sz w:val="16"/>
                <w:szCs w:val="16"/>
              </w:rPr>
            </w:pPr>
            <w:r w:rsidRPr="005B0548">
              <w:rPr>
                <w:sz w:val="16"/>
                <w:szCs w:val="16"/>
              </w:rPr>
              <w:t>(фамилия, имя, отчество, должность, подпись)</w:t>
            </w:r>
          </w:p>
        </w:tc>
      </w:tr>
    </w:tbl>
    <w:p w:rsidR="005B0548" w:rsidRPr="005B0548" w:rsidRDefault="005B0548" w:rsidP="005B0548">
      <w:pPr>
        <w:suppressAutoHyphens/>
        <w:rPr>
          <w:lang w:eastAsia="ar-SA"/>
        </w:rPr>
      </w:pPr>
    </w:p>
    <w:tbl>
      <w:tblPr>
        <w:tblW w:w="10351" w:type="dxa"/>
        <w:tblInd w:w="93" w:type="dxa"/>
        <w:tblLayout w:type="fixed"/>
        <w:tblLook w:val="04A0" w:firstRow="1" w:lastRow="0" w:firstColumn="1" w:lastColumn="0" w:noHBand="0" w:noVBand="1"/>
      </w:tblPr>
      <w:tblGrid>
        <w:gridCol w:w="5179"/>
        <w:gridCol w:w="5172"/>
      </w:tblGrid>
      <w:tr w:rsidR="005B0548" w:rsidRPr="005B0548" w:rsidTr="006C1010">
        <w:trPr>
          <w:trHeight w:val="2050"/>
        </w:trPr>
        <w:tc>
          <w:tcPr>
            <w:tcW w:w="5179" w:type="dxa"/>
          </w:tcPr>
          <w:p w:rsidR="005B0548" w:rsidRPr="005B0548" w:rsidRDefault="005B0548" w:rsidP="005B0548">
            <w:pPr>
              <w:suppressAutoHyphens/>
              <w:snapToGrid w:val="0"/>
              <w:jc w:val="center"/>
              <w:rPr>
                <w:rFonts w:eastAsia="Calibri"/>
                <w:b/>
                <w:bCs/>
              </w:rPr>
            </w:pPr>
            <w:r w:rsidRPr="005B0548">
              <w:rPr>
                <w:rFonts w:eastAsia="Calibri"/>
                <w:b/>
                <w:bCs/>
              </w:rPr>
              <w:lastRenderedPageBreak/>
              <w:t>ЗАКАЗЧИК</w:t>
            </w:r>
          </w:p>
          <w:p w:rsidR="005B0548" w:rsidRPr="005B0548" w:rsidRDefault="005B0548" w:rsidP="005B0548">
            <w:pPr>
              <w:suppressAutoHyphens/>
              <w:snapToGrid w:val="0"/>
              <w:rPr>
                <w:rFonts w:eastAsia="Calibri"/>
                <w:b/>
              </w:rPr>
            </w:pPr>
            <w:r w:rsidRPr="005B0548">
              <w:rPr>
                <w:rFonts w:eastAsia="Calibri"/>
                <w:b/>
              </w:rPr>
              <w:t>Государственное унитарное предприятие Республики Крым «</w:t>
            </w:r>
            <w:proofErr w:type="spellStart"/>
            <w:r w:rsidRPr="005B0548">
              <w:rPr>
                <w:rFonts w:eastAsia="Calibri"/>
                <w:b/>
              </w:rPr>
              <w:t>Крымгазсети</w:t>
            </w:r>
            <w:proofErr w:type="spellEnd"/>
            <w:r w:rsidRPr="005B0548">
              <w:rPr>
                <w:rFonts w:eastAsia="Calibri"/>
                <w:b/>
              </w:rPr>
              <w:t>»</w:t>
            </w:r>
          </w:p>
          <w:p w:rsidR="005B0548" w:rsidRPr="005B0548" w:rsidRDefault="005B0548" w:rsidP="005B0548">
            <w:pPr>
              <w:suppressAutoHyphens/>
              <w:snapToGrid w:val="0"/>
              <w:rPr>
                <w:rFonts w:eastAsia="Calibri"/>
              </w:rPr>
            </w:pPr>
          </w:p>
          <w:p w:rsidR="005B0548" w:rsidRPr="005B0548" w:rsidRDefault="005B0548" w:rsidP="005B0548">
            <w:pPr>
              <w:suppressAutoHyphens/>
              <w:snapToGrid w:val="0"/>
              <w:rPr>
                <w:rFonts w:eastAsia="Calibri"/>
                <w:b/>
              </w:rPr>
            </w:pPr>
            <w:r w:rsidRPr="005B0548">
              <w:rPr>
                <w:rFonts w:eastAsia="Calibri"/>
                <w:b/>
              </w:rPr>
              <w:t>Директор</w:t>
            </w:r>
          </w:p>
          <w:p w:rsidR="005B0548" w:rsidRPr="005B0548" w:rsidRDefault="005B0548" w:rsidP="005B0548">
            <w:pPr>
              <w:suppressAutoHyphens/>
              <w:snapToGrid w:val="0"/>
              <w:jc w:val="both"/>
              <w:rPr>
                <w:rFonts w:eastAsia="Calibri"/>
                <w:b/>
                <w:bCs/>
                <w:lang w:eastAsia="ar-SA"/>
              </w:rPr>
            </w:pPr>
          </w:p>
          <w:p w:rsidR="005B0548" w:rsidRPr="005B0548" w:rsidRDefault="005B0548" w:rsidP="005B0548">
            <w:pPr>
              <w:suppressAutoHyphens/>
              <w:snapToGrid w:val="0"/>
              <w:jc w:val="both"/>
              <w:rPr>
                <w:rFonts w:eastAsia="Calibri"/>
                <w:b/>
                <w:bCs/>
              </w:rPr>
            </w:pPr>
            <w:r w:rsidRPr="005B0548">
              <w:rPr>
                <w:rFonts w:eastAsia="Calibri"/>
                <w:b/>
                <w:bCs/>
                <w:lang w:val="uk-UA"/>
              </w:rPr>
              <w:t xml:space="preserve">_____________________ </w:t>
            </w:r>
            <w:r w:rsidRPr="005B0548">
              <w:rPr>
                <w:rFonts w:eastAsia="Calibri"/>
                <w:b/>
                <w:bCs/>
              </w:rPr>
              <w:t xml:space="preserve">Д.М. </w:t>
            </w:r>
            <w:proofErr w:type="spellStart"/>
            <w:r w:rsidRPr="005B0548">
              <w:rPr>
                <w:rFonts w:eastAsia="Calibri"/>
                <w:b/>
                <w:bCs/>
              </w:rPr>
              <w:t>Надточаев</w:t>
            </w:r>
            <w:proofErr w:type="spellEnd"/>
          </w:p>
        </w:tc>
        <w:tc>
          <w:tcPr>
            <w:tcW w:w="5172" w:type="dxa"/>
          </w:tcPr>
          <w:p w:rsidR="005B0548" w:rsidRPr="005B0548" w:rsidRDefault="005B0548" w:rsidP="005B0548">
            <w:pPr>
              <w:suppressAutoHyphens/>
              <w:snapToGrid w:val="0"/>
              <w:jc w:val="center"/>
              <w:rPr>
                <w:rFonts w:eastAsia="Calibri"/>
                <w:b/>
              </w:rPr>
            </w:pPr>
            <w:r w:rsidRPr="005B0548">
              <w:rPr>
                <w:rFonts w:eastAsia="Calibri"/>
                <w:b/>
              </w:rPr>
              <w:t>ПОДРЯДЧИК</w:t>
            </w:r>
          </w:p>
          <w:p w:rsidR="005B0548" w:rsidRPr="005B0548" w:rsidRDefault="005B0548" w:rsidP="005B0548">
            <w:pPr>
              <w:suppressAutoHyphens/>
              <w:snapToGrid w:val="0"/>
              <w:jc w:val="center"/>
              <w:rPr>
                <w:rFonts w:eastAsia="Calibri"/>
                <w:b/>
              </w:rPr>
            </w:pPr>
          </w:p>
        </w:tc>
      </w:tr>
    </w:tbl>
    <w:p w:rsidR="005B0548" w:rsidRPr="005B0548" w:rsidRDefault="005B0548" w:rsidP="005B0548">
      <w:pPr>
        <w:suppressAutoHyphens/>
        <w:rPr>
          <w:lang w:eastAsia="ar-SA"/>
        </w:rPr>
      </w:pPr>
    </w:p>
    <w:p w:rsidR="009A4E42" w:rsidRPr="009A4E42" w:rsidRDefault="009A4E42" w:rsidP="009A4E42">
      <w:pPr>
        <w:jc w:val="center"/>
        <w:rPr>
          <w:b/>
          <w:lang w:eastAsia="uk-UA"/>
        </w:rPr>
      </w:pPr>
    </w:p>
    <w:p w:rsidR="001E4586" w:rsidRPr="001E4586" w:rsidRDefault="001E4586" w:rsidP="001E4586">
      <w:pPr>
        <w:jc w:val="center"/>
        <w:rPr>
          <w:b/>
          <w:lang w:eastAsia="uk-UA"/>
        </w:rPr>
      </w:pPr>
    </w:p>
    <w:p w:rsidR="001E4586" w:rsidRPr="001E4586" w:rsidRDefault="001E4586" w:rsidP="001E4586">
      <w:pPr>
        <w:suppressAutoHyphens/>
        <w:rPr>
          <w:lang w:eastAsia="ar-SA"/>
        </w:rPr>
      </w:pPr>
    </w:p>
    <w:p w:rsidR="00B41CAC" w:rsidRPr="00B41CAC" w:rsidRDefault="00B41CAC" w:rsidP="00B41CAC">
      <w:pPr>
        <w:jc w:val="center"/>
        <w:rPr>
          <w:b/>
          <w:lang w:eastAsia="uk-UA"/>
        </w:rPr>
      </w:pPr>
    </w:p>
    <w:p w:rsidR="001D4438" w:rsidRPr="001D4438" w:rsidRDefault="001D4438" w:rsidP="001D4438">
      <w:pPr>
        <w:jc w:val="center"/>
        <w:rPr>
          <w:b/>
          <w:lang w:eastAsia="uk-UA"/>
        </w:rPr>
      </w:pPr>
    </w:p>
    <w:p w:rsidR="001D4438" w:rsidRPr="001D4438" w:rsidRDefault="001D4438" w:rsidP="001D4438">
      <w:pPr>
        <w:ind w:left="4956" w:firstLine="709"/>
      </w:pPr>
    </w:p>
    <w:p w:rsidR="001D4438" w:rsidRPr="001D4438" w:rsidRDefault="001D4438" w:rsidP="001D4438">
      <w:pPr>
        <w:suppressAutoHyphens/>
        <w:rPr>
          <w:lang w:eastAsia="ar-SA"/>
        </w:rPr>
      </w:pPr>
    </w:p>
    <w:p w:rsidR="00AB0A69" w:rsidRPr="00F91C90" w:rsidRDefault="00AB0A69" w:rsidP="00521943">
      <w:pPr>
        <w:jc w:val="center"/>
        <w:rPr>
          <w:b/>
          <w:sz w:val="22"/>
          <w:szCs w:val="22"/>
          <w:lang w:eastAsia="uk-UA"/>
        </w:rPr>
        <w:sectPr w:rsidR="00AB0A69" w:rsidRPr="00F91C90" w:rsidSect="00B71884">
          <w:headerReference w:type="even" r:id="rId38"/>
          <w:footerReference w:type="even" r:id="rId39"/>
          <w:headerReference w:type="first" r:id="rId40"/>
          <w:footerReference w:type="first" r:id="rId41"/>
          <w:pgSz w:w="11906" w:h="16838"/>
          <w:pgMar w:top="1134" w:right="851" w:bottom="720" w:left="1418" w:header="709" w:footer="709" w:gutter="0"/>
          <w:cols w:space="708"/>
          <w:titlePg/>
          <w:docGrid w:linePitch="360"/>
        </w:sectPr>
      </w:pPr>
    </w:p>
    <w:p w:rsidR="00521943" w:rsidRPr="00F91C90" w:rsidRDefault="00521943" w:rsidP="00521943">
      <w:pPr>
        <w:jc w:val="center"/>
        <w:rPr>
          <w:b/>
          <w:sz w:val="22"/>
          <w:szCs w:val="22"/>
          <w:lang w:eastAsia="uk-UA"/>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E26A2D">
        <w:rPr>
          <w:b/>
          <w:bCs/>
          <w:sz w:val="22"/>
          <w:szCs w:val="22"/>
        </w:rPr>
        <w:t>3</w:t>
      </w:r>
      <w:r w:rsidR="000E0C71" w:rsidRPr="000E0C71">
        <w:rPr>
          <w:b/>
          <w:bCs/>
          <w:sz w:val="22"/>
          <w:szCs w:val="22"/>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F91C90" w:rsidRDefault="00E56462" w:rsidP="00F45F93">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proofErr w:type="gramStart"/>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w:t>
      </w:r>
      <w:proofErr w:type="gramEnd"/>
      <w:r w:rsidR="003A46E5" w:rsidRPr="00F91C90">
        <w:rPr>
          <w:sz w:val="22"/>
          <w:szCs w:val="22"/>
        </w:rPr>
        <w:t xml:space="preserve">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w:t>
      </w:r>
      <w:proofErr w:type="gramStart"/>
      <w:r w:rsidRPr="00F91C90">
        <w:rPr>
          <w:b/>
          <w:sz w:val="22"/>
          <w:szCs w:val="22"/>
        </w:rPr>
        <w:t xml:space="preserve">предоставлена </w:t>
      </w:r>
      <w:r w:rsidR="001D4438">
        <w:rPr>
          <w:b/>
          <w:sz w:val="22"/>
          <w:szCs w:val="22"/>
        </w:rPr>
        <w:t>независимая</w:t>
      </w:r>
      <w:r w:rsidRPr="00F91C90">
        <w:rPr>
          <w:b/>
          <w:sz w:val="22"/>
          <w:szCs w:val="22"/>
        </w:rPr>
        <w:t xml:space="preserve"> гарантия / внесены</w:t>
      </w:r>
      <w:proofErr w:type="gramEnd"/>
      <w:r w:rsidRPr="00F91C90">
        <w:rPr>
          <w:b/>
          <w:sz w:val="22"/>
          <w:szCs w:val="22"/>
        </w:rPr>
        <w:t xml:space="preserve">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proofErr w:type="gramStart"/>
      <w:r w:rsidR="00A95AD9" w:rsidRPr="00F91C90">
        <w:rPr>
          <w:sz w:val="22"/>
          <w:szCs w:val="22"/>
        </w:rPr>
        <w:t>л</w:t>
      </w:r>
      <w:proofErr w:type="gramEnd"/>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F96CAC">
          <w:pgSz w:w="11906" w:h="16838"/>
          <w:pgMar w:top="1134" w:right="850" w:bottom="719" w:left="1418" w:header="708" w:footer="708" w:gutter="0"/>
          <w:cols w:space="708"/>
          <w:titlePg/>
          <w:docGrid w:linePitch="360"/>
        </w:sectPr>
      </w:pPr>
    </w:p>
    <w:p w:rsidR="00523939" w:rsidRPr="00F91C90" w:rsidRDefault="00523939" w:rsidP="00E56462">
      <w:pPr>
        <w:ind w:left="993"/>
        <w:jc w:val="center"/>
        <w:rPr>
          <w:b/>
          <w:sz w:val="22"/>
          <w:szCs w:val="22"/>
        </w:rPr>
      </w:pPr>
      <w:r w:rsidRPr="00F91C90">
        <w:rPr>
          <w:b/>
          <w:sz w:val="22"/>
          <w:szCs w:val="22"/>
        </w:rPr>
        <w:lastRenderedPageBreak/>
        <w:t>ФОРМА 2. ИНФОРМАЦИЯ ОБ УЧАСТНИКЕ</w:t>
      </w:r>
    </w:p>
    <w:p w:rsidR="00523939" w:rsidRPr="00F91C90" w:rsidRDefault="00523939" w:rsidP="00E56462">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F300CA" w:rsidRPr="00F91C90" w:rsidTr="006C1010">
        <w:tc>
          <w:tcPr>
            <w:tcW w:w="5778" w:type="dxa"/>
          </w:tcPr>
          <w:p w:rsidR="00F300CA" w:rsidRPr="00F91C90" w:rsidRDefault="00F300CA" w:rsidP="006C1010">
            <w:pPr>
              <w:jc w:val="both"/>
              <w:rPr>
                <w:sz w:val="22"/>
                <w:szCs w:val="22"/>
              </w:rPr>
            </w:pPr>
            <w:proofErr w:type="gramStart"/>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1A4E4D">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F300CA" w:rsidRPr="001A4E4D" w:rsidRDefault="00F300CA" w:rsidP="006C1010">
            <w:pPr>
              <w:rPr>
                <w:sz w:val="22"/>
                <w:szCs w:val="22"/>
              </w:rPr>
            </w:pPr>
          </w:p>
        </w:tc>
      </w:tr>
      <w:tr w:rsidR="00F300CA" w:rsidRPr="00F91C90" w:rsidTr="006C1010">
        <w:tc>
          <w:tcPr>
            <w:tcW w:w="5778" w:type="dxa"/>
          </w:tcPr>
          <w:p w:rsidR="00F300CA" w:rsidRPr="00F91C90" w:rsidRDefault="00F300CA" w:rsidP="006C1010">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F300CA" w:rsidRPr="001A4E4D" w:rsidRDefault="00F300CA" w:rsidP="006C1010">
            <w:pPr>
              <w:jc w:val="center"/>
              <w:rPr>
                <w:sz w:val="22"/>
                <w:szCs w:val="22"/>
              </w:rPr>
            </w:pPr>
          </w:p>
        </w:tc>
      </w:tr>
      <w:tr w:rsidR="00F300CA" w:rsidRPr="00F91C90" w:rsidTr="006C1010">
        <w:tc>
          <w:tcPr>
            <w:tcW w:w="5778" w:type="dxa"/>
          </w:tcPr>
          <w:p w:rsidR="00F300CA" w:rsidRPr="00F91C90" w:rsidRDefault="00F300CA" w:rsidP="006C1010">
            <w:pPr>
              <w:jc w:val="both"/>
              <w:rPr>
                <w:sz w:val="22"/>
                <w:szCs w:val="22"/>
              </w:rPr>
            </w:pPr>
            <w:proofErr w:type="gramStart"/>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F300CA" w:rsidRPr="001A4E4D" w:rsidRDefault="00F300CA" w:rsidP="006C1010">
            <w:pPr>
              <w:jc w:val="center"/>
              <w:rPr>
                <w:sz w:val="22"/>
                <w:szCs w:val="22"/>
              </w:rPr>
            </w:pPr>
          </w:p>
        </w:tc>
      </w:tr>
      <w:tr w:rsidR="00F300CA" w:rsidRPr="00F91C90" w:rsidTr="006C1010">
        <w:tc>
          <w:tcPr>
            <w:tcW w:w="5778" w:type="dxa"/>
          </w:tcPr>
          <w:p w:rsidR="00F300CA" w:rsidRPr="00F91C90" w:rsidRDefault="00F300CA" w:rsidP="006C1010">
            <w:pPr>
              <w:jc w:val="both"/>
              <w:rPr>
                <w:sz w:val="22"/>
                <w:szCs w:val="22"/>
              </w:rPr>
            </w:pPr>
            <w:proofErr w:type="gramStart"/>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1A4E4D">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F300CA" w:rsidRPr="001A4E4D" w:rsidRDefault="00F300CA" w:rsidP="006C1010">
            <w:pPr>
              <w:jc w:val="center"/>
              <w:rPr>
                <w:sz w:val="22"/>
                <w:szCs w:val="22"/>
              </w:rPr>
            </w:pPr>
          </w:p>
        </w:tc>
      </w:tr>
      <w:tr w:rsidR="00F300CA" w:rsidRPr="00F91C90" w:rsidTr="006C1010">
        <w:tc>
          <w:tcPr>
            <w:tcW w:w="5778" w:type="dxa"/>
          </w:tcPr>
          <w:p w:rsidR="00F300CA" w:rsidRPr="00F91C90" w:rsidRDefault="00F300CA" w:rsidP="006C1010">
            <w:pPr>
              <w:jc w:val="both"/>
              <w:rPr>
                <w:sz w:val="22"/>
                <w:szCs w:val="22"/>
              </w:rPr>
            </w:pPr>
            <w:proofErr w:type="gramStart"/>
            <w:r>
              <w:rPr>
                <w:sz w:val="22"/>
                <w:szCs w:val="22"/>
              </w:rPr>
              <w:t>И</w:t>
            </w:r>
            <w:r w:rsidRPr="001A4E4D">
              <w:rPr>
                <w:sz w:val="22"/>
                <w:szCs w:val="22"/>
              </w:rPr>
              <w:t xml:space="preserve">дентификационный номер налогоплательщика юридического лица (если участником закупки является </w:t>
            </w:r>
            <w:r w:rsidRPr="001A4E4D">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1A4E4D">
              <w:rPr>
                <w:sz w:val="22"/>
                <w:szCs w:val="22"/>
              </w:rPr>
              <w:t xml:space="preserve"> </w:t>
            </w:r>
            <w:proofErr w:type="gramStart"/>
            <w:r w:rsidRPr="001A4E4D">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roofErr w:type="gramEnd"/>
          </w:p>
        </w:tc>
        <w:tc>
          <w:tcPr>
            <w:tcW w:w="4223" w:type="dxa"/>
          </w:tcPr>
          <w:p w:rsidR="00F300CA" w:rsidRPr="001A4E4D" w:rsidRDefault="00F300CA" w:rsidP="006C1010">
            <w:pPr>
              <w:jc w:val="center"/>
              <w:rPr>
                <w:sz w:val="22"/>
                <w:szCs w:val="22"/>
              </w:rPr>
            </w:pPr>
          </w:p>
        </w:tc>
      </w:tr>
      <w:tr w:rsidR="00F300CA" w:rsidRPr="00F91C90" w:rsidTr="006C1010">
        <w:tc>
          <w:tcPr>
            <w:tcW w:w="5778" w:type="dxa"/>
          </w:tcPr>
          <w:p w:rsidR="00F300CA" w:rsidRPr="00F91C90" w:rsidRDefault="00F300CA" w:rsidP="006C1010">
            <w:pPr>
              <w:jc w:val="center"/>
              <w:rPr>
                <w:sz w:val="22"/>
                <w:szCs w:val="22"/>
              </w:rPr>
            </w:pPr>
            <w:r w:rsidRPr="00F91C90">
              <w:rPr>
                <w:sz w:val="22"/>
                <w:szCs w:val="22"/>
              </w:rPr>
              <w:lastRenderedPageBreak/>
              <w:t>Адрес электронной почты</w:t>
            </w:r>
          </w:p>
        </w:tc>
        <w:tc>
          <w:tcPr>
            <w:tcW w:w="4223" w:type="dxa"/>
          </w:tcPr>
          <w:p w:rsidR="00F300CA" w:rsidRPr="001A4E4D" w:rsidRDefault="00F300CA" w:rsidP="006C1010">
            <w:pPr>
              <w:jc w:val="center"/>
              <w:rPr>
                <w:sz w:val="22"/>
                <w:szCs w:val="22"/>
              </w:rPr>
            </w:pPr>
          </w:p>
        </w:tc>
      </w:tr>
      <w:tr w:rsidR="00F300CA" w:rsidRPr="00F91C90" w:rsidTr="006C1010">
        <w:tc>
          <w:tcPr>
            <w:tcW w:w="5778" w:type="dxa"/>
          </w:tcPr>
          <w:p w:rsidR="00F300CA" w:rsidRPr="00F91C90" w:rsidRDefault="00F300CA" w:rsidP="006C1010">
            <w:pPr>
              <w:jc w:val="center"/>
              <w:rPr>
                <w:sz w:val="22"/>
                <w:szCs w:val="22"/>
              </w:rPr>
            </w:pPr>
            <w:r w:rsidRPr="00F91C90">
              <w:rPr>
                <w:sz w:val="22"/>
                <w:szCs w:val="22"/>
              </w:rPr>
              <w:t>Номер контактного телефона</w:t>
            </w:r>
          </w:p>
        </w:tc>
        <w:tc>
          <w:tcPr>
            <w:tcW w:w="4223" w:type="dxa"/>
          </w:tcPr>
          <w:p w:rsidR="00F300CA" w:rsidRPr="001A4E4D" w:rsidRDefault="00F300CA" w:rsidP="006C1010">
            <w:pPr>
              <w:jc w:val="center"/>
              <w:rPr>
                <w:sz w:val="22"/>
                <w:szCs w:val="22"/>
              </w:rPr>
            </w:pPr>
          </w:p>
        </w:tc>
      </w:tr>
    </w:tbl>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A10C84" w:rsidRPr="00F91C90" w:rsidRDefault="00A10C84" w:rsidP="00A10C84">
      <w:pPr>
        <w:ind w:left="993"/>
        <w:rPr>
          <w:b/>
          <w:sz w:val="22"/>
          <w:szCs w:val="22"/>
        </w:rPr>
      </w:pPr>
      <w:r w:rsidRPr="00F91C90">
        <w:rPr>
          <w:b/>
          <w:sz w:val="22"/>
          <w:szCs w:val="22"/>
        </w:rPr>
        <w:t>Руководитель участника закупки</w:t>
      </w:r>
    </w:p>
    <w:p w:rsidR="00A10C84" w:rsidRPr="00F91C90" w:rsidRDefault="00A10C84" w:rsidP="00A10C84">
      <w:pPr>
        <w:ind w:left="993"/>
        <w:rPr>
          <w:b/>
          <w:sz w:val="22"/>
          <w:szCs w:val="22"/>
        </w:rPr>
      </w:pPr>
    </w:p>
    <w:p w:rsidR="00A10C84" w:rsidRPr="00F91C90" w:rsidRDefault="00A10C84" w:rsidP="00A10C84">
      <w:pPr>
        <w:ind w:left="993"/>
        <w:jc w:val="center"/>
        <w:rPr>
          <w:b/>
          <w:sz w:val="22"/>
          <w:szCs w:val="22"/>
        </w:rPr>
      </w:pPr>
      <w:r w:rsidRPr="00F91C90">
        <w:rPr>
          <w:b/>
          <w:sz w:val="22"/>
          <w:szCs w:val="22"/>
        </w:rPr>
        <w:t>___________________________________,            _________________ (_______________)</w:t>
      </w:r>
    </w:p>
    <w:p w:rsidR="00A10C84" w:rsidRPr="00F91C90" w:rsidRDefault="00A10C84" w:rsidP="00A10C84">
      <w:pPr>
        <w:ind w:left="993"/>
        <w:jc w:val="center"/>
        <w:rPr>
          <w:b/>
          <w:sz w:val="22"/>
          <w:szCs w:val="22"/>
        </w:rPr>
      </w:pPr>
      <w:r w:rsidRPr="00F91C90">
        <w:rPr>
          <w:b/>
          <w:sz w:val="22"/>
          <w:szCs w:val="22"/>
        </w:rPr>
        <w:t>(должность)                                                                  (подпись)                       (Ф.И.О.)</w:t>
      </w:r>
    </w:p>
    <w:p w:rsidR="00523939" w:rsidRPr="00F91C90" w:rsidRDefault="00A10C84" w:rsidP="00A10C84">
      <w:pPr>
        <w:ind w:left="993"/>
        <w:rPr>
          <w:b/>
          <w:sz w:val="22"/>
          <w:szCs w:val="22"/>
        </w:rPr>
      </w:pPr>
      <w:r w:rsidRPr="00F91C90">
        <w:rPr>
          <w:b/>
          <w:sz w:val="22"/>
          <w:szCs w:val="22"/>
        </w:rPr>
        <w:t>М.П.</w:t>
      </w: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E56462">
      <w:pPr>
        <w:ind w:left="993"/>
        <w:jc w:val="center"/>
        <w:rPr>
          <w:b/>
          <w:sz w:val="22"/>
          <w:szCs w:val="22"/>
        </w:rPr>
        <w:sectPr w:rsidR="00303EC6" w:rsidRPr="00F91C90" w:rsidSect="00C9008C">
          <w:headerReference w:type="default" r:id="rId42"/>
          <w:pgSz w:w="11906" w:h="16838"/>
          <w:pgMar w:top="1134" w:right="850" w:bottom="1134" w:left="1418" w:header="708" w:footer="152" w:gutter="0"/>
          <w:cols w:space="708"/>
          <w:docGrid w:linePitch="360"/>
        </w:sect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E56462" w:rsidRPr="00F91C90" w:rsidRDefault="00E56462" w:rsidP="00E56462">
      <w:pPr>
        <w:ind w:left="993"/>
        <w:jc w:val="center"/>
        <w:rPr>
          <w:b/>
          <w:sz w:val="22"/>
          <w:szCs w:val="22"/>
        </w:rPr>
      </w:pPr>
      <w:r w:rsidRPr="00F91C90">
        <w:rPr>
          <w:b/>
          <w:sz w:val="22"/>
          <w:szCs w:val="22"/>
        </w:rPr>
        <w:t xml:space="preserve">ФОРМА </w:t>
      </w:r>
      <w:r w:rsidR="00523939" w:rsidRPr="00F91C90">
        <w:rPr>
          <w:b/>
          <w:sz w:val="22"/>
          <w:szCs w:val="22"/>
        </w:rPr>
        <w:t>3</w:t>
      </w:r>
      <w:r w:rsidRPr="00F91C90">
        <w:rPr>
          <w:b/>
          <w:sz w:val="22"/>
          <w:szCs w:val="22"/>
        </w:rPr>
        <w:t xml:space="preserve">. ДЕКЛАРАЦИЯ СООТВЕТСТВИЯ УЧАСТНИКА </w:t>
      </w:r>
      <w:r w:rsidR="006B1BDC" w:rsidRPr="00F91C90">
        <w:rPr>
          <w:b/>
          <w:sz w:val="22"/>
          <w:szCs w:val="22"/>
        </w:rPr>
        <w:t>ЗАКУПКИ</w:t>
      </w:r>
      <w:r w:rsidRPr="00F91C90">
        <w:rPr>
          <w:b/>
          <w:sz w:val="22"/>
          <w:szCs w:val="22"/>
        </w:rPr>
        <w:t>, УСТАНОВЛЕННЫМ ТРЕБОВАНИЯМ</w:t>
      </w:r>
    </w:p>
    <w:p w:rsidR="00DD011A" w:rsidRPr="00F91C90" w:rsidRDefault="00DD011A" w:rsidP="00E56462">
      <w:pPr>
        <w:ind w:left="993"/>
        <w:jc w:val="center"/>
        <w:rPr>
          <w:b/>
          <w:sz w:val="22"/>
          <w:szCs w:val="22"/>
        </w:rPr>
      </w:pPr>
    </w:p>
    <w:p w:rsidR="00DD011A" w:rsidRPr="00F91C90" w:rsidRDefault="00DD011A" w:rsidP="00E56462">
      <w:pPr>
        <w:ind w:left="993"/>
        <w:jc w:val="center"/>
        <w:rPr>
          <w:b/>
          <w:sz w:val="22"/>
          <w:szCs w:val="22"/>
        </w:rPr>
      </w:pPr>
    </w:p>
    <w:p w:rsidR="00100F40" w:rsidRDefault="00100F40" w:rsidP="00100F40">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A86629">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100F40" w:rsidRDefault="00100F40" w:rsidP="00100F40">
      <w:pPr>
        <w:jc w:val="both"/>
        <w:rPr>
          <w:sz w:val="22"/>
          <w:szCs w:val="22"/>
        </w:rPr>
      </w:pPr>
      <w:r>
        <w:rPr>
          <w:sz w:val="22"/>
          <w:szCs w:val="22"/>
        </w:rPr>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2"/>
          <w:szCs w:val="22"/>
        </w:rPr>
        <w:t>являющихся</w:t>
      </w:r>
      <w:proofErr w:type="gramEnd"/>
      <w:r>
        <w:rPr>
          <w:sz w:val="22"/>
          <w:szCs w:val="22"/>
        </w:rPr>
        <w:t xml:space="preserve"> предметом закупки:</w:t>
      </w:r>
    </w:p>
    <w:p w:rsidR="00100F40" w:rsidRPr="00816E22" w:rsidRDefault="00100F40" w:rsidP="00100F40">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816E22">
        <w:rPr>
          <w:sz w:val="22"/>
          <w:szCs w:val="22"/>
        </w:rPr>
        <w:t xml:space="preserve">-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Pr>
          <w:i/>
          <w:sz w:val="22"/>
          <w:szCs w:val="22"/>
        </w:rPr>
        <w:t xml:space="preserve"> </w:t>
      </w:r>
      <w:r>
        <w:rPr>
          <w:sz w:val="22"/>
          <w:szCs w:val="22"/>
        </w:rPr>
        <w:t xml:space="preserve">всклочен в </w:t>
      </w:r>
      <w:r w:rsidRPr="00816E22">
        <w:rPr>
          <w:sz w:val="22"/>
          <w:szCs w:val="22"/>
        </w:rPr>
        <w:t>един</w:t>
      </w:r>
      <w:r>
        <w:rPr>
          <w:sz w:val="22"/>
          <w:szCs w:val="22"/>
        </w:rPr>
        <w:t>ый</w:t>
      </w:r>
      <w:r w:rsidRPr="00816E22">
        <w:rPr>
          <w:sz w:val="22"/>
          <w:szCs w:val="22"/>
        </w:rPr>
        <w:t xml:space="preserve"> реестр </w:t>
      </w:r>
      <w:r>
        <w:rPr>
          <w:sz w:val="22"/>
          <w:szCs w:val="22"/>
        </w:rPr>
        <w:t xml:space="preserve">сведений </w:t>
      </w:r>
      <w:r w:rsidRPr="00816E22">
        <w:rPr>
          <w:sz w:val="22"/>
          <w:szCs w:val="22"/>
        </w:rPr>
        <w:t>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100F40" w:rsidRPr="00816E22" w:rsidRDefault="00100F40" w:rsidP="00100F4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100F40" w:rsidRPr="001A4E4D" w:rsidRDefault="00100F40" w:rsidP="00100F40">
      <w:pPr>
        <w:jc w:val="both"/>
        <w:rPr>
          <w:sz w:val="22"/>
          <w:szCs w:val="22"/>
        </w:rPr>
      </w:pPr>
      <w:r>
        <w:rPr>
          <w:sz w:val="22"/>
          <w:szCs w:val="22"/>
        </w:rPr>
        <w:t>2</w:t>
      </w:r>
      <w:r w:rsidRPr="001A4E4D">
        <w:rPr>
          <w:sz w:val="22"/>
          <w:szCs w:val="22"/>
        </w:rPr>
        <w:t xml:space="preserve">) </w:t>
      </w:r>
      <w:proofErr w:type="spellStart"/>
      <w:r w:rsidRPr="001A4E4D">
        <w:rPr>
          <w:sz w:val="22"/>
          <w:szCs w:val="22"/>
        </w:rPr>
        <w:t>непроведение</w:t>
      </w:r>
      <w:proofErr w:type="spellEnd"/>
      <w:r w:rsidRPr="001A4E4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0F40" w:rsidRPr="001A4E4D" w:rsidRDefault="00100F40" w:rsidP="00100F40">
      <w:pPr>
        <w:jc w:val="both"/>
        <w:rPr>
          <w:sz w:val="22"/>
          <w:szCs w:val="22"/>
        </w:rPr>
      </w:pPr>
      <w:r>
        <w:rPr>
          <w:sz w:val="22"/>
          <w:szCs w:val="22"/>
        </w:rPr>
        <w:t xml:space="preserve">3) </w:t>
      </w:r>
      <w:proofErr w:type="spellStart"/>
      <w:r w:rsidRPr="001A4E4D">
        <w:rPr>
          <w:sz w:val="22"/>
          <w:szCs w:val="22"/>
        </w:rPr>
        <w:t>неприостановление</w:t>
      </w:r>
      <w:proofErr w:type="spellEnd"/>
      <w:r w:rsidRPr="001A4E4D">
        <w:rPr>
          <w:sz w:val="22"/>
          <w:szCs w:val="22"/>
        </w:rPr>
        <w:t xml:space="preserve"> деятельности участника закупки в порядке, установленном </w:t>
      </w:r>
      <w:hyperlink r:id="rId43"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100F40" w:rsidRPr="001A4E4D" w:rsidRDefault="00100F40" w:rsidP="00100F40">
      <w:pPr>
        <w:jc w:val="both"/>
        <w:rPr>
          <w:sz w:val="22"/>
          <w:szCs w:val="22"/>
        </w:rPr>
      </w:pPr>
      <w:proofErr w:type="gramStart"/>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4E4D">
        <w:rPr>
          <w:sz w:val="22"/>
          <w:szCs w:val="22"/>
        </w:rPr>
        <w:t xml:space="preserve"> обязанности </w:t>
      </w:r>
      <w:proofErr w:type="gramStart"/>
      <w:r w:rsidRPr="001A4E4D">
        <w:rPr>
          <w:sz w:val="22"/>
          <w:szCs w:val="22"/>
        </w:rPr>
        <w:t>заявителя</w:t>
      </w:r>
      <w:proofErr w:type="gramEnd"/>
      <w:r w:rsidRPr="001A4E4D">
        <w:rPr>
          <w:sz w:val="22"/>
          <w:szCs w:val="22"/>
        </w:rPr>
        <w:t xml:space="preserve"> по уплате этих сумм исполненной или которые признаны безнадежными к взысканию в соответствии с </w:t>
      </w:r>
      <w:hyperlink r:id="rId45" w:anchor="dst1104" w:history="1">
        <w:r w:rsidRPr="001A4E4D">
          <w:rPr>
            <w:rStyle w:val="a9"/>
            <w:color w:val="1A0DAB"/>
            <w:sz w:val="22"/>
            <w:szCs w:val="22"/>
          </w:rPr>
          <w:t>законодательством</w:t>
        </w:r>
      </w:hyperlink>
      <w:r w:rsidRPr="001A4E4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E4D">
        <w:rPr>
          <w:sz w:val="22"/>
          <w:szCs w:val="22"/>
        </w:rPr>
        <w:t>указанных</w:t>
      </w:r>
      <w:proofErr w:type="gramEnd"/>
      <w:r w:rsidRPr="001A4E4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0F40" w:rsidRPr="001A4E4D" w:rsidRDefault="00100F40" w:rsidP="00100F40">
      <w:pPr>
        <w:jc w:val="both"/>
        <w:rPr>
          <w:sz w:val="22"/>
          <w:szCs w:val="22"/>
        </w:rPr>
      </w:pPr>
      <w:proofErr w:type="gramStart"/>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6" w:anchor="dst101897" w:history="1">
        <w:r w:rsidRPr="001A4E4D">
          <w:rPr>
            <w:rStyle w:val="a9"/>
            <w:color w:val="1A0DAB"/>
            <w:sz w:val="22"/>
            <w:szCs w:val="22"/>
          </w:rPr>
          <w:t>статьями 289</w:t>
        </w:r>
      </w:hyperlink>
      <w:r w:rsidRPr="001A4E4D">
        <w:rPr>
          <w:sz w:val="22"/>
          <w:szCs w:val="22"/>
        </w:rPr>
        <w:t>, </w:t>
      </w:r>
      <w:hyperlink r:id="rId47" w:anchor="dst2054" w:history="1">
        <w:r w:rsidRPr="001A4E4D">
          <w:rPr>
            <w:rStyle w:val="a9"/>
            <w:color w:val="1A0DAB"/>
            <w:sz w:val="22"/>
            <w:szCs w:val="22"/>
          </w:rPr>
          <w:t>290</w:t>
        </w:r>
      </w:hyperlink>
      <w:r w:rsidRPr="001A4E4D">
        <w:rPr>
          <w:sz w:val="22"/>
          <w:szCs w:val="22"/>
        </w:rPr>
        <w:t>, </w:t>
      </w:r>
      <w:hyperlink r:id="rId48" w:anchor="dst2072" w:history="1">
        <w:r w:rsidRPr="001A4E4D">
          <w:rPr>
            <w:rStyle w:val="a9"/>
            <w:color w:val="1A0DAB"/>
            <w:sz w:val="22"/>
            <w:szCs w:val="22"/>
          </w:rPr>
          <w:t>291</w:t>
        </w:r>
      </w:hyperlink>
      <w:r w:rsidRPr="001A4E4D">
        <w:rPr>
          <w:sz w:val="22"/>
          <w:szCs w:val="22"/>
        </w:rPr>
        <w:t>, </w:t>
      </w:r>
      <w:hyperlink r:id="rId49"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4E4D">
        <w:rPr>
          <w:sz w:val="22"/>
          <w:szCs w:val="22"/>
        </w:rPr>
        <w:t xml:space="preserve"> </w:t>
      </w:r>
      <w:proofErr w:type="gramStart"/>
      <w:r w:rsidRPr="001A4E4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00F40" w:rsidRPr="001A4E4D" w:rsidRDefault="00100F40" w:rsidP="00100F40">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100F40" w:rsidRPr="001A4E4D" w:rsidRDefault="00100F40" w:rsidP="00100F40">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00F40" w:rsidRPr="001A4E4D" w:rsidRDefault="00100F40" w:rsidP="00100F40">
      <w:pPr>
        <w:jc w:val="both"/>
        <w:rPr>
          <w:sz w:val="22"/>
          <w:szCs w:val="22"/>
        </w:rPr>
      </w:pPr>
      <w:proofErr w:type="gramStart"/>
      <w:r>
        <w:rPr>
          <w:sz w:val="22"/>
          <w:szCs w:val="22"/>
        </w:rPr>
        <w:lastRenderedPageBreak/>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A4E4D">
        <w:rPr>
          <w:sz w:val="22"/>
          <w:szCs w:val="22"/>
        </w:rPr>
        <w:t xml:space="preserve"> усыновитель этого должностного лица заказчика является:</w:t>
      </w:r>
    </w:p>
    <w:p w:rsidR="00100F40" w:rsidRPr="001A4E4D" w:rsidRDefault="00100F40" w:rsidP="00100F40">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100F40" w:rsidRDefault="00100F40" w:rsidP="00100F40">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00F40" w:rsidRPr="001A4E4D" w:rsidRDefault="00100F40" w:rsidP="00100F40">
      <w:pPr>
        <w:pStyle w:val="a7"/>
        <w:shd w:val="clear" w:color="auto" w:fill="FFFFFF"/>
        <w:spacing w:before="0" w:beforeAutospacing="0" w:after="0" w:afterAutospacing="0"/>
        <w:ind w:firstLine="540"/>
        <w:rPr>
          <w:sz w:val="22"/>
          <w:szCs w:val="22"/>
        </w:rPr>
      </w:pPr>
      <w:r w:rsidRPr="001A4E4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A4E4D">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100F40" w:rsidRPr="001A4E4D" w:rsidRDefault="00100F40" w:rsidP="00100F40">
      <w:pPr>
        <w:jc w:val="both"/>
        <w:rPr>
          <w:sz w:val="22"/>
          <w:szCs w:val="22"/>
        </w:rPr>
      </w:pPr>
      <w:proofErr w:type="gramStart"/>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A4E4D">
        <w:rPr>
          <w:sz w:val="22"/>
          <w:szCs w:val="22"/>
        </w:rPr>
        <w:t xml:space="preserve"> уставном (складочном) </w:t>
      </w:r>
      <w:proofErr w:type="gramStart"/>
      <w:r w:rsidRPr="001A4E4D">
        <w:rPr>
          <w:sz w:val="22"/>
          <w:szCs w:val="22"/>
        </w:rPr>
        <w:t>капитале</w:t>
      </w:r>
      <w:proofErr w:type="gramEnd"/>
      <w:r w:rsidRPr="001A4E4D">
        <w:rPr>
          <w:sz w:val="22"/>
          <w:szCs w:val="22"/>
        </w:rPr>
        <w:t xml:space="preserve"> хозяйственного товарищества или общества;</w:t>
      </w:r>
    </w:p>
    <w:p w:rsidR="00100F40" w:rsidRPr="001A4E4D" w:rsidRDefault="00100F40" w:rsidP="00100F40">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100F40" w:rsidRPr="001A4E4D" w:rsidRDefault="00100F40" w:rsidP="00100F40">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100F40" w:rsidRPr="00F91C90" w:rsidRDefault="00100F40" w:rsidP="00100F40">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100F40" w:rsidRPr="00F91C90" w:rsidRDefault="00100F40" w:rsidP="00100F40">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100F40" w:rsidRPr="00F91C90" w:rsidRDefault="00100F40" w:rsidP="00100F40">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100F40" w:rsidRPr="00F91C90" w:rsidRDefault="00100F40" w:rsidP="00100F40">
      <w:pPr>
        <w:autoSpaceDE w:val="0"/>
        <w:autoSpaceDN w:val="0"/>
        <w:adjustRightInd w:val="0"/>
        <w:ind w:left="142" w:firstLine="709"/>
        <w:jc w:val="both"/>
        <w:rPr>
          <w:sz w:val="22"/>
          <w:szCs w:val="22"/>
        </w:rPr>
      </w:pPr>
    </w:p>
    <w:p w:rsidR="00100F40" w:rsidRPr="00F91C90" w:rsidRDefault="00100F40" w:rsidP="00100F40">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100F40" w:rsidRPr="00F91C90" w:rsidTr="006C1010">
        <w:tc>
          <w:tcPr>
            <w:tcW w:w="3936" w:type="dxa"/>
          </w:tcPr>
          <w:p w:rsidR="00100F40" w:rsidRPr="00F91C90" w:rsidRDefault="00100F40" w:rsidP="006C1010">
            <w:pPr>
              <w:widowControl w:val="0"/>
              <w:tabs>
                <w:tab w:val="left" w:pos="0"/>
              </w:tabs>
              <w:rPr>
                <w:sz w:val="22"/>
                <w:szCs w:val="22"/>
              </w:rPr>
            </w:pPr>
            <w:r w:rsidRPr="00F91C90">
              <w:rPr>
                <w:sz w:val="22"/>
                <w:szCs w:val="22"/>
              </w:rPr>
              <w:t>_____________________</w:t>
            </w:r>
          </w:p>
        </w:tc>
        <w:tc>
          <w:tcPr>
            <w:tcW w:w="3628" w:type="dxa"/>
          </w:tcPr>
          <w:p w:rsidR="00100F40" w:rsidRPr="00F91C90" w:rsidRDefault="00100F40" w:rsidP="006C1010">
            <w:pPr>
              <w:widowControl w:val="0"/>
              <w:tabs>
                <w:tab w:val="left" w:pos="1080"/>
              </w:tabs>
              <w:ind w:left="993"/>
              <w:jc w:val="center"/>
              <w:rPr>
                <w:sz w:val="22"/>
                <w:szCs w:val="22"/>
              </w:rPr>
            </w:pPr>
            <w:r w:rsidRPr="00F91C90">
              <w:rPr>
                <w:sz w:val="22"/>
                <w:szCs w:val="22"/>
              </w:rPr>
              <w:t>___________</w:t>
            </w:r>
          </w:p>
        </w:tc>
        <w:tc>
          <w:tcPr>
            <w:tcW w:w="2609" w:type="dxa"/>
          </w:tcPr>
          <w:p w:rsidR="00100F40" w:rsidRPr="00F91C90" w:rsidRDefault="00100F40" w:rsidP="006C1010">
            <w:pPr>
              <w:widowControl w:val="0"/>
              <w:tabs>
                <w:tab w:val="left" w:pos="1080"/>
              </w:tabs>
              <w:rPr>
                <w:sz w:val="22"/>
                <w:szCs w:val="22"/>
              </w:rPr>
            </w:pPr>
            <w:r w:rsidRPr="00F91C90">
              <w:rPr>
                <w:sz w:val="22"/>
                <w:szCs w:val="22"/>
              </w:rPr>
              <w:t>______________</w:t>
            </w:r>
          </w:p>
        </w:tc>
      </w:tr>
      <w:tr w:rsidR="00100F40" w:rsidRPr="00F91C90" w:rsidTr="006C1010">
        <w:tc>
          <w:tcPr>
            <w:tcW w:w="3936" w:type="dxa"/>
          </w:tcPr>
          <w:p w:rsidR="00100F40" w:rsidRPr="00F91C90" w:rsidRDefault="00100F40" w:rsidP="006C1010">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100F40" w:rsidRPr="00F91C90" w:rsidRDefault="00100F40" w:rsidP="006C1010">
            <w:pPr>
              <w:widowControl w:val="0"/>
              <w:tabs>
                <w:tab w:val="left" w:pos="567"/>
              </w:tabs>
              <w:ind w:left="993"/>
              <w:jc w:val="center"/>
              <w:rPr>
                <w:sz w:val="22"/>
                <w:szCs w:val="22"/>
              </w:rPr>
            </w:pPr>
            <w:r w:rsidRPr="00F91C90">
              <w:rPr>
                <w:sz w:val="22"/>
                <w:szCs w:val="22"/>
              </w:rPr>
              <w:t>(подпись)</w:t>
            </w:r>
          </w:p>
        </w:tc>
        <w:tc>
          <w:tcPr>
            <w:tcW w:w="2609" w:type="dxa"/>
          </w:tcPr>
          <w:p w:rsidR="00100F40" w:rsidRPr="00F91C90" w:rsidRDefault="00100F40" w:rsidP="006C1010">
            <w:pPr>
              <w:widowControl w:val="0"/>
              <w:tabs>
                <w:tab w:val="left" w:pos="567"/>
              </w:tabs>
              <w:rPr>
                <w:sz w:val="22"/>
                <w:szCs w:val="22"/>
              </w:rPr>
            </w:pPr>
            <w:r w:rsidRPr="00F91C90">
              <w:rPr>
                <w:sz w:val="22"/>
                <w:szCs w:val="22"/>
              </w:rPr>
              <w:t>(расшифровка подписи)</w:t>
            </w:r>
          </w:p>
        </w:tc>
      </w:tr>
    </w:tbl>
    <w:p w:rsidR="00100F40" w:rsidRPr="00F91C90" w:rsidRDefault="00100F40" w:rsidP="00100F40">
      <w:pPr>
        <w:widowControl w:val="0"/>
        <w:tabs>
          <w:tab w:val="left" w:pos="567"/>
        </w:tabs>
        <w:ind w:left="993"/>
        <w:rPr>
          <w:sz w:val="22"/>
          <w:szCs w:val="22"/>
        </w:rPr>
      </w:pPr>
      <w:r w:rsidRPr="00F91C90">
        <w:rPr>
          <w:sz w:val="22"/>
          <w:szCs w:val="22"/>
        </w:rPr>
        <w:t>МП</w:t>
      </w: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E26A2D">
        <w:rPr>
          <w:b/>
          <w:sz w:val="22"/>
          <w:szCs w:val="22"/>
        </w:rPr>
        <w:t>3</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E26A2D">
        <w:rPr>
          <w:rStyle w:val="ab"/>
          <w:sz w:val="22"/>
          <w:szCs w:val="22"/>
        </w:rPr>
        <w:t>3</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A221A1" w:rsidRPr="00663236" w:rsidTr="00B3008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221A1" w:rsidRPr="00F91C90" w:rsidRDefault="00A221A1" w:rsidP="00B30083">
            <w:pPr>
              <w:jc w:val="center"/>
              <w:rPr>
                <w:rStyle w:val="ab"/>
                <w:bCs/>
                <w:sz w:val="22"/>
                <w:szCs w:val="22"/>
              </w:rPr>
            </w:pPr>
            <w:r w:rsidRPr="00F91C90">
              <w:rPr>
                <w:rStyle w:val="ab"/>
                <w:sz w:val="22"/>
                <w:szCs w:val="22"/>
              </w:rPr>
              <w:t xml:space="preserve">Почтовый адрес и полное наименование </w:t>
            </w:r>
          </w:p>
          <w:p w:rsidR="00A221A1" w:rsidRPr="00F91C90" w:rsidRDefault="00A221A1" w:rsidP="00B30083">
            <w:pPr>
              <w:jc w:val="center"/>
              <w:rPr>
                <w:rStyle w:val="ab"/>
                <w:bCs/>
                <w:sz w:val="22"/>
                <w:szCs w:val="22"/>
              </w:rPr>
            </w:pPr>
            <w:r w:rsidRPr="00F91C90">
              <w:rPr>
                <w:rStyle w:val="ab"/>
                <w:sz w:val="22"/>
                <w:szCs w:val="22"/>
              </w:rPr>
              <w:t>Заказчика:</w:t>
            </w:r>
          </w:p>
          <w:p w:rsidR="00A221A1" w:rsidRDefault="00A221A1" w:rsidP="00B30083">
            <w:pPr>
              <w:jc w:val="center"/>
              <w:rPr>
                <w:b/>
                <w:sz w:val="22"/>
                <w:szCs w:val="22"/>
              </w:rPr>
            </w:pPr>
            <w:r w:rsidRPr="00F91C90">
              <w:rPr>
                <w:b/>
                <w:sz w:val="22"/>
                <w:szCs w:val="22"/>
              </w:rPr>
              <w:t>Государственное унитарное предприятие «Крымгазсети»</w:t>
            </w:r>
          </w:p>
          <w:p w:rsidR="00A221A1" w:rsidRDefault="00A221A1" w:rsidP="00B30083">
            <w:pPr>
              <w:jc w:val="center"/>
              <w:rPr>
                <w:rFonts w:eastAsia="Calibri"/>
              </w:rPr>
            </w:pPr>
            <w:r>
              <w:rPr>
                <w:rFonts w:eastAsia="Calibri"/>
              </w:rPr>
              <w:t>295001,  Республика Крым, г. Симферополь,</w:t>
            </w:r>
          </w:p>
          <w:p w:rsidR="00A221A1" w:rsidRPr="00663236" w:rsidRDefault="00A221A1" w:rsidP="00B30083">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35" w:rsidRDefault="002E0B35" w:rsidP="00E56462">
      <w:r>
        <w:separator/>
      </w:r>
    </w:p>
  </w:endnote>
  <w:endnote w:type="continuationSeparator" w:id="0">
    <w:p w:rsidR="002E0B35" w:rsidRDefault="002E0B3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Malgun Gothic"/>
    <w:panose1 w:val="00000000000000000000"/>
    <w:charset w:val="00"/>
    <w:family w:val="roman"/>
    <w:notTrueType/>
    <w:pitch w:val="default"/>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Symbol"/>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35" w:rsidRPr="004C6A07" w:rsidRDefault="002E0B35">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2E0B35" w:rsidRPr="004C6A07" w:rsidRDefault="002E0B35">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318676"/>
      <w:docPartObj>
        <w:docPartGallery w:val="Page Numbers (Bottom of Page)"/>
        <w:docPartUnique/>
      </w:docPartObj>
    </w:sdtPr>
    <w:sdtEndPr/>
    <w:sdtContent>
      <w:p w:rsidR="000A253C" w:rsidRDefault="000A253C">
        <w:pPr>
          <w:pStyle w:val="aff"/>
        </w:pPr>
        <w:r>
          <w:fldChar w:fldCharType="begin"/>
        </w:r>
        <w:r>
          <w:instrText>PAGE   \* MERGEFORMAT</w:instrText>
        </w:r>
        <w:r>
          <w:fldChar w:fldCharType="separate"/>
        </w:r>
        <w:r w:rsidR="0078123D">
          <w:rPr>
            <w:noProof/>
          </w:rPr>
          <w:t>13</w:t>
        </w:r>
        <w:r>
          <w:fldChar w:fldCharType="end"/>
        </w:r>
      </w:p>
    </w:sdtContent>
  </w:sdt>
  <w:p w:rsidR="000A253C" w:rsidRDefault="000A253C">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5B0548" w:rsidRDefault="005B0548">
        <w:pPr>
          <w:pStyle w:val="aff"/>
          <w:jc w:val="center"/>
        </w:pPr>
        <w:r>
          <w:fldChar w:fldCharType="begin"/>
        </w:r>
        <w:r>
          <w:instrText>PAGE   \* MERGEFORMAT</w:instrText>
        </w:r>
        <w:r>
          <w:fldChar w:fldCharType="separate"/>
        </w:r>
        <w:r w:rsidR="0078123D">
          <w:rPr>
            <w:noProof/>
          </w:rPr>
          <w:t>70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48" w:rsidRDefault="005B0548">
    <w:pPr>
      <w:pStyle w:val="aff"/>
      <w:jc w:val="center"/>
    </w:pPr>
    <w:r>
      <w:fldChar w:fldCharType="begin"/>
    </w:r>
    <w:r>
      <w:instrText>PAGE   \* MERGEFORMAT</w:instrText>
    </w:r>
    <w:r>
      <w:fldChar w:fldCharType="separate"/>
    </w:r>
    <w:r w:rsidR="0078123D">
      <w:rPr>
        <w:noProof/>
      </w:rPr>
      <w:t>84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35" w:rsidRDefault="002E0B35"/>
  <w:p w:rsidR="002E0B35" w:rsidRDefault="002E0B35" w:rsidP="00617FFD"/>
  <w:p w:rsidR="002E0B35" w:rsidRDefault="002E0B3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35" w:rsidRDefault="002E0B35">
    <w:pPr>
      <w:pStyle w:val="aff"/>
      <w:jc w:val="right"/>
    </w:pPr>
    <w:r>
      <w:fldChar w:fldCharType="begin"/>
    </w:r>
    <w:r>
      <w:instrText>PAGE   \* MERGEFORMAT</w:instrText>
    </w:r>
    <w:r>
      <w:fldChar w:fldCharType="separate"/>
    </w:r>
    <w:r w:rsidR="0078123D">
      <w:rPr>
        <w:noProof/>
      </w:rPr>
      <w:t>79</w:t>
    </w:r>
    <w:r>
      <w:rPr>
        <w:noProof/>
      </w:rPr>
      <w:fldChar w:fldCharType="end"/>
    </w:r>
  </w:p>
  <w:p w:rsidR="002E0B35" w:rsidRDefault="002E0B35"/>
  <w:p w:rsidR="002E0B35" w:rsidRDefault="002E0B35" w:rsidP="00617FFD"/>
  <w:p w:rsidR="002E0B35" w:rsidRDefault="002E0B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35" w:rsidRDefault="002E0B35" w:rsidP="00E56462">
      <w:r>
        <w:separator/>
      </w:r>
    </w:p>
  </w:footnote>
  <w:footnote w:type="continuationSeparator" w:id="0">
    <w:p w:rsidR="002E0B35" w:rsidRDefault="002E0B35"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35" w:rsidRPr="00F96CAC" w:rsidRDefault="002E0B35"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35" w:rsidRDefault="002E0B35"/>
  <w:p w:rsidR="002E0B35" w:rsidRDefault="002E0B35" w:rsidP="00617FFD"/>
  <w:p w:rsidR="002E0B35" w:rsidRDefault="002E0B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35" w:rsidRDefault="002E0B35"/>
  <w:p w:rsidR="002E0B35" w:rsidRDefault="002E0B35" w:rsidP="00617FFD"/>
  <w:p w:rsidR="002E0B35" w:rsidRDefault="002E0B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35" w:rsidRPr="007A51A0" w:rsidRDefault="002E0B35">
    <w:pPr>
      <w:pStyle w:val="aff4"/>
      <w:jc w:val="center"/>
    </w:pPr>
  </w:p>
  <w:p w:rsidR="002E0B35" w:rsidRDefault="002E0B35">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BDB"/>
    <w:multiLevelType w:val="hybridMultilevel"/>
    <w:tmpl w:val="76B2F850"/>
    <w:lvl w:ilvl="0" w:tplc="DFD80FBE">
      <w:start w:val="2"/>
      <w:numFmt w:val="decimal"/>
      <w:lvlText w:val="%1)"/>
      <w:lvlJc w:val="left"/>
    </w:lvl>
    <w:lvl w:ilvl="1" w:tplc="5B1E02FE">
      <w:start w:val="4"/>
      <w:numFmt w:val="decimal"/>
      <w:lvlText w:val="%2)"/>
      <w:lvlJc w:val="left"/>
    </w:lvl>
    <w:lvl w:ilvl="2" w:tplc="18280004">
      <w:numFmt w:val="decimal"/>
      <w:lvlText w:val=""/>
      <w:lvlJc w:val="left"/>
    </w:lvl>
    <w:lvl w:ilvl="3" w:tplc="E280FE1C">
      <w:numFmt w:val="decimal"/>
      <w:lvlText w:val=""/>
      <w:lvlJc w:val="left"/>
    </w:lvl>
    <w:lvl w:ilvl="4" w:tplc="0F92D2B6">
      <w:numFmt w:val="decimal"/>
      <w:lvlText w:val=""/>
      <w:lvlJc w:val="left"/>
    </w:lvl>
    <w:lvl w:ilvl="5" w:tplc="211E025C">
      <w:numFmt w:val="decimal"/>
      <w:lvlText w:val=""/>
      <w:lvlJc w:val="left"/>
    </w:lvl>
    <w:lvl w:ilvl="6" w:tplc="F11A30B2">
      <w:numFmt w:val="decimal"/>
      <w:lvlText w:val=""/>
      <w:lvlJc w:val="left"/>
    </w:lvl>
    <w:lvl w:ilvl="7" w:tplc="74DC8946">
      <w:numFmt w:val="decimal"/>
      <w:lvlText w:val=""/>
      <w:lvlJc w:val="left"/>
    </w:lvl>
    <w:lvl w:ilvl="8" w:tplc="E21C1208">
      <w:numFmt w:val="decimal"/>
      <w:lvlText w:val=""/>
      <w:lvlJc w:val="left"/>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172852"/>
    <w:multiLevelType w:val="hybridMultilevel"/>
    <w:tmpl w:val="1EF02520"/>
    <w:lvl w:ilvl="0" w:tplc="C756C52A">
      <w:numFmt w:val="bullet"/>
      <w:lvlText w:val="-"/>
      <w:lvlJc w:val="left"/>
      <w:pPr>
        <w:ind w:left="1125" w:hanging="368"/>
      </w:pPr>
      <w:rPr>
        <w:rFonts w:ascii="Times New Roman" w:eastAsia="Times New Roman" w:hAnsi="Times New Roman" w:cs="Times New Roman" w:hint="default"/>
        <w:w w:val="100"/>
        <w:sz w:val="28"/>
        <w:szCs w:val="28"/>
        <w:lang w:val="ru-RU" w:eastAsia="ru-RU" w:bidi="ru-RU"/>
      </w:rPr>
    </w:lvl>
    <w:lvl w:ilvl="1" w:tplc="87C41072">
      <w:numFmt w:val="bullet"/>
      <w:lvlText w:val="•"/>
      <w:lvlJc w:val="left"/>
      <w:pPr>
        <w:ind w:left="1623" w:hanging="368"/>
      </w:pPr>
      <w:rPr>
        <w:rFonts w:hint="default"/>
        <w:lang w:val="ru-RU" w:eastAsia="ru-RU" w:bidi="ru-RU"/>
      </w:rPr>
    </w:lvl>
    <w:lvl w:ilvl="2" w:tplc="2B70DC86">
      <w:numFmt w:val="bullet"/>
      <w:lvlText w:val="•"/>
      <w:lvlJc w:val="left"/>
      <w:pPr>
        <w:ind w:left="2127" w:hanging="368"/>
      </w:pPr>
      <w:rPr>
        <w:rFonts w:hint="default"/>
        <w:lang w:val="ru-RU" w:eastAsia="ru-RU" w:bidi="ru-RU"/>
      </w:rPr>
    </w:lvl>
    <w:lvl w:ilvl="3" w:tplc="BCE2B4E0">
      <w:numFmt w:val="bullet"/>
      <w:lvlText w:val="•"/>
      <w:lvlJc w:val="left"/>
      <w:pPr>
        <w:ind w:left="2630" w:hanging="368"/>
      </w:pPr>
      <w:rPr>
        <w:rFonts w:hint="default"/>
        <w:lang w:val="ru-RU" w:eastAsia="ru-RU" w:bidi="ru-RU"/>
      </w:rPr>
    </w:lvl>
    <w:lvl w:ilvl="4" w:tplc="6E7CFC14">
      <w:numFmt w:val="bullet"/>
      <w:lvlText w:val="•"/>
      <w:lvlJc w:val="left"/>
      <w:pPr>
        <w:ind w:left="3134" w:hanging="368"/>
      </w:pPr>
      <w:rPr>
        <w:rFonts w:hint="default"/>
        <w:lang w:val="ru-RU" w:eastAsia="ru-RU" w:bidi="ru-RU"/>
      </w:rPr>
    </w:lvl>
    <w:lvl w:ilvl="5" w:tplc="11F2C334">
      <w:numFmt w:val="bullet"/>
      <w:lvlText w:val="•"/>
      <w:lvlJc w:val="left"/>
      <w:pPr>
        <w:ind w:left="3638" w:hanging="368"/>
      </w:pPr>
      <w:rPr>
        <w:rFonts w:hint="default"/>
        <w:lang w:val="ru-RU" w:eastAsia="ru-RU" w:bidi="ru-RU"/>
      </w:rPr>
    </w:lvl>
    <w:lvl w:ilvl="6" w:tplc="464EB392">
      <w:numFmt w:val="bullet"/>
      <w:lvlText w:val="•"/>
      <w:lvlJc w:val="left"/>
      <w:pPr>
        <w:ind w:left="4141" w:hanging="368"/>
      </w:pPr>
      <w:rPr>
        <w:rFonts w:hint="default"/>
        <w:lang w:val="ru-RU" w:eastAsia="ru-RU" w:bidi="ru-RU"/>
      </w:rPr>
    </w:lvl>
    <w:lvl w:ilvl="7" w:tplc="949461AC">
      <w:numFmt w:val="bullet"/>
      <w:lvlText w:val="•"/>
      <w:lvlJc w:val="left"/>
      <w:pPr>
        <w:ind w:left="4645" w:hanging="368"/>
      </w:pPr>
      <w:rPr>
        <w:rFonts w:hint="default"/>
        <w:lang w:val="ru-RU" w:eastAsia="ru-RU" w:bidi="ru-RU"/>
      </w:rPr>
    </w:lvl>
    <w:lvl w:ilvl="8" w:tplc="8DDA6CFC">
      <w:numFmt w:val="bullet"/>
      <w:lvlText w:val="•"/>
      <w:lvlJc w:val="left"/>
      <w:pPr>
        <w:ind w:left="5149" w:hanging="368"/>
      </w:pPr>
      <w:rPr>
        <w:rFonts w:hint="default"/>
        <w:lang w:val="ru-RU" w:eastAsia="ru-RU" w:bidi="ru-RU"/>
      </w:rPr>
    </w:lvl>
  </w:abstractNum>
  <w:abstractNum w:abstractNumId="9">
    <w:nsid w:val="069528E6"/>
    <w:multiLevelType w:val="hybridMultilevel"/>
    <w:tmpl w:val="5DFABF8C"/>
    <w:lvl w:ilvl="0" w:tplc="0DCA3B92">
      <w:numFmt w:val="bullet"/>
      <w:lvlText w:val="-"/>
      <w:lvlJc w:val="left"/>
      <w:pPr>
        <w:ind w:left="159" w:hanging="238"/>
      </w:pPr>
      <w:rPr>
        <w:rFonts w:ascii="Times New Roman" w:eastAsia="Times New Roman" w:hAnsi="Times New Roman" w:cs="Times New Roman" w:hint="default"/>
        <w:w w:val="100"/>
        <w:sz w:val="28"/>
        <w:szCs w:val="28"/>
        <w:lang w:val="ru-RU" w:eastAsia="ru-RU" w:bidi="ru-RU"/>
      </w:rPr>
    </w:lvl>
    <w:lvl w:ilvl="1" w:tplc="CBC0200C">
      <w:numFmt w:val="bullet"/>
      <w:lvlText w:val="•"/>
      <w:lvlJc w:val="left"/>
      <w:pPr>
        <w:ind w:left="1159" w:hanging="238"/>
      </w:pPr>
      <w:rPr>
        <w:rFonts w:hint="default"/>
        <w:lang w:val="ru-RU" w:eastAsia="ru-RU" w:bidi="ru-RU"/>
      </w:rPr>
    </w:lvl>
    <w:lvl w:ilvl="2" w:tplc="F650FD44">
      <w:numFmt w:val="bullet"/>
      <w:lvlText w:val="•"/>
      <w:lvlJc w:val="left"/>
      <w:pPr>
        <w:ind w:left="2158" w:hanging="238"/>
      </w:pPr>
      <w:rPr>
        <w:rFonts w:hint="default"/>
        <w:lang w:val="ru-RU" w:eastAsia="ru-RU" w:bidi="ru-RU"/>
      </w:rPr>
    </w:lvl>
    <w:lvl w:ilvl="3" w:tplc="ABBA9094">
      <w:numFmt w:val="bullet"/>
      <w:lvlText w:val="•"/>
      <w:lvlJc w:val="left"/>
      <w:pPr>
        <w:ind w:left="3157" w:hanging="238"/>
      </w:pPr>
      <w:rPr>
        <w:rFonts w:hint="default"/>
        <w:lang w:val="ru-RU" w:eastAsia="ru-RU" w:bidi="ru-RU"/>
      </w:rPr>
    </w:lvl>
    <w:lvl w:ilvl="4" w:tplc="129890C2">
      <w:numFmt w:val="bullet"/>
      <w:lvlText w:val="•"/>
      <w:lvlJc w:val="left"/>
      <w:pPr>
        <w:ind w:left="4156" w:hanging="238"/>
      </w:pPr>
      <w:rPr>
        <w:rFonts w:hint="default"/>
        <w:lang w:val="ru-RU" w:eastAsia="ru-RU" w:bidi="ru-RU"/>
      </w:rPr>
    </w:lvl>
    <w:lvl w:ilvl="5" w:tplc="C53E8CCE">
      <w:numFmt w:val="bullet"/>
      <w:lvlText w:val="•"/>
      <w:lvlJc w:val="left"/>
      <w:pPr>
        <w:ind w:left="5155" w:hanging="238"/>
      </w:pPr>
      <w:rPr>
        <w:rFonts w:hint="default"/>
        <w:lang w:val="ru-RU" w:eastAsia="ru-RU" w:bidi="ru-RU"/>
      </w:rPr>
    </w:lvl>
    <w:lvl w:ilvl="6" w:tplc="39F02B5C">
      <w:numFmt w:val="bullet"/>
      <w:lvlText w:val="•"/>
      <w:lvlJc w:val="left"/>
      <w:pPr>
        <w:ind w:left="6154" w:hanging="238"/>
      </w:pPr>
      <w:rPr>
        <w:rFonts w:hint="default"/>
        <w:lang w:val="ru-RU" w:eastAsia="ru-RU" w:bidi="ru-RU"/>
      </w:rPr>
    </w:lvl>
    <w:lvl w:ilvl="7" w:tplc="CFE8B4FC">
      <w:numFmt w:val="bullet"/>
      <w:lvlText w:val="•"/>
      <w:lvlJc w:val="left"/>
      <w:pPr>
        <w:ind w:left="7153" w:hanging="238"/>
      </w:pPr>
      <w:rPr>
        <w:rFonts w:hint="default"/>
        <w:lang w:val="ru-RU" w:eastAsia="ru-RU" w:bidi="ru-RU"/>
      </w:rPr>
    </w:lvl>
    <w:lvl w:ilvl="8" w:tplc="DDD6D43C">
      <w:numFmt w:val="bullet"/>
      <w:lvlText w:val="•"/>
      <w:lvlJc w:val="left"/>
      <w:pPr>
        <w:ind w:left="8152" w:hanging="238"/>
      </w:pPr>
      <w:rPr>
        <w:rFonts w:hint="default"/>
        <w:lang w:val="ru-RU" w:eastAsia="ru-RU" w:bidi="ru-RU"/>
      </w:rPr>
    </w:lvl>
  </w:abstractNum>
  <w:abstractNum w:abstractNumId="1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4">
    <w:nsid w:val="123D6CB2"/>
    <w:multiLevelType w:val="hybridMultilevel"/>
    <w:tmpl w:val="C4AED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7">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nsid w:val="2CA31EC3"/>
    <w:multiLevelType w:val="hybridMultilevel"/>
    <w:tmpl w:val="C8F62684"/>
    <w:lvl w:ilvl="0" w:tplc="133C31D2">
      <w:numFmt w:val="bullet"/>
      <w:lvlText w:val="-"/>
      <w:lvlJc w:val="left"/>
      <w:pPr>
        <w:ind w:left="106" w:hanging="216"/>
      </w:pPr>
      <w:rPr>
        <w:rFonts w:ascii="Arial" w:eastAsia="Arial" w:hAnsi="Arial" w:cs="Arial" w:hint="default"/>
        <w:w w:val="100"/>
        <w:sz w:val="27"/>
        <w:szCs w:val="27"/>
        <w:lang w:val="ru-RU" w:eastAsia="ru-RU" w:bidi="ru-RU"/>
      </w:rPr>
    </w:lvl>
    <w:lvl w:ilvl="1" w:tplc="A5E01572">
      <w:numFmt w:val="bullet"/>
      <w:lvlText w:val="•"/>
      <w:lvlJc w:val="left"/>
      <w:pPr>
        <w:ind w:left="941" w:hanging="216"/>
      </w:pPr>
      <w:rPr>
        <w:rFonts w:hint="default"/>
        <w:lang w:val="ru-RU" w:eastAsia="ru-RU" w:bidi="ru-RU"/>
      </w:rPr>
    </w:lvl>
    <w:lvl w:ilvl="2" w:tplc="043816EA">
      <w:numFmt w:val="bullet"/>
      <w:lvlText w:val="•"/>
      <w:lvlJc w:val="left"/>
      <w:pPr>
        <w:ind w:left="1782" w:hanging="216"/>
      </w:pPr>
      <w:rPr>
        <w:rFonts w:hint="default"/>
        <w:lang w:val="ru-RU" w:eastAsia="ru-RU" w:bidi="ru-RU"/>
      </w:rPr>
    </w:lvl>
    <w:lvl w:ilvl="3" w:tplc="587ADBEE">
      <w:numFmt w:val="bullet"/>
      <w:lvlText w:val="•"/>
      <w:lvlJc w:val="left"/>
      <w:pPr>
        <w:ind w:left="2623" w:hanging="216"/>
      </w:pPr>
      <w:rPr>
        <w:rFonts w:hint="default"/>
        <w:lang w:val="ru-RU" w:eastAsia="ru-RU" w:bidi="ru-RU"/>
      </w:rPr>
    </w:lvl>
    <w:lvl w:ilvl="4" w:tplc="B6A8E4A0">
      <w:numFmt w:val="bullet"/>
      <w:lvlText w:val="•"/>
      <w:lvlJc w:val="left"/>
      <w:pPr>
        <w:ind w:left="3464" w:hanging="216"/>
      </w:pPr>
      <w:rPr>
        <w:rFonts w:hint="default"/>
        <w:lang w:val="ru-RU" w:eastAsia="ru-RU" w:bidi="ru-RU"/>
      </w:rPr>
    </w:lvl>
    <w:lvl w:ilvl="5" w:tplc="946C6824">
      <w:numFmt w:val="bullet"/>
      <w:lvlText w:val="•"/>
      <w:lvlJc w:val="left"/>
      <w:pPr>
        <w:ind w:left="4305" w:hanging="216"/>
      </w:pPr>
      <w:rPr>
        <w:rFonts w:hint="default"/>
        <w:lang w:val="ru-RU" w:eastAsia="ru-RU" w:bidi="ru-RU"/>
      </w:rPr>
    </w:lvl>
    <w:lvl w:ilvl="6" w:tplc="B9D23AA6">
      <w:numFmt w:val="bullet"/>
      <w:lvlText w:val="•"/>
      <w:lvlJc w:val="left"/>
      <w:pPr>
        <w:ind w:left="5146" w:hanging="216"/>
      </w:pPr>
      <w:rPr>
        <w:rFonts w:hint="default"/>
        <w:lang w:val="ru-RU" w:eastAsia="ru-RU" w:bidi="ru-RU"/>
      </w:rPr>
    </w:lvl>
    <w:lvl w:ilvl="7" w:tplc="60EE1C96">
      <w:numFmt w:val="bullet"/>
      <w:lvlText w:val="•"/>
      <w:lvlJc w:val="left"/>
      <w:pPr>
        <w:ind w:left="5987" w:hanging="216"/>
      </w:pPr>
      <w:rPr>
        <w:rFonts w:hint="default"/>
        <w:lang w:val="ru-RU" w:eastAsia="ru-RU" w:bidi="ru-RU"/>
      </w:rPr>
    </w:lvl>
    <w:lvl w:ilvl="8" w:tplc="3056AE2E">
      <w:numFmt w:val="bullet"/>
      <w:lvlText w:val="•"/>
      <w:lvlJc w:val="left"/>
      <w:pPr>
        <w:ind w:left="6828" w:hanging="216"/>
      </w:pPr>
      <w:rPr>
        <w:rFonts w:hint="default"/>
        <w:lang w:val="ru-RU" w:eastAsia="ru-RU" w:bidi="ru-RU"/>
      </w:rPr>
    </w:lvl>
  </w:abstractNum>
  <w:abstractNum w:abstractNumId="22">
    <w:nsid w:val="2DDF79D8"/>
    <w:multiLevelType w:val="hybridMultilevel"/>
    <w:tmpl w:val="F0185B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4252D1D"/>
    <w:multiLevelType w:val="hybridMultilevel"/>
    <w:tmpl w:val="72C6ACBC"/>
    <w:lvl w:ilvl="0" w:tplc="F3303E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1588D"/>
    <w:multiLevelType w:val="hybridMultilevel"/>
    <w:tmpl w:val="E562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7463E9"/>
    <w:multiLevelType w:val="hybridMultilevel"/>
    <w:tmpl w:val="B086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2857BB"/>
    <w:multiLevelType w:val="hybridMultilevel"/>
    <w:tmpl w:val="B238B892"/>
    <w:lvl w:ilvl="0" w:tplc="570CCA08">
      <w:numFmt w:val="bullet"/>
      <w:lvlText w:val="-"/>
      <w:lvlJc w:val="left"/>
      <w:pPr>
        <w:ind w:left="106" w:hanging="216"/>
      </w:pPr>
      <w:rPr>
        <w:rFonts w:ascii="Arial" w:eastAsia="Arial" w:hAnsi="Arial" w:cs="Arial" w:hint="default"/>
        <w:w w:val="100"/>
        <w:sz w:val="27"/>
        <w:szCs w:val="27"/>
        <w:lang w:val="ru-RU" w:eastAsia="ru-RU" w:bidi="ru-RU"/>
      </w:rPr>
    </w:lvl>
    <w:lvl w:ilvl="1" w:tplc="17880C72">
      <w:numFmt w:val="bullet"/>
      <w:lvlText w:val="•"/>
      <w:lvlJc w:val="left"/>
      <w:pPr>
        <w:ind w:left="941" w:hanging="216"/>
      </w:pPr>
      <w:rPr>
        <w:rFonts w:hint="default"/>
        <w:lang w:val="ru-RU" w:eastAsia="ru-RU" w:bidi="ru-RU"/>
      </w:rPr>
    </w:lvl>
    <w:lvl w:ilvl="2" w:tplc="E35E0D0C">
      <w:numFmt w:val="bullet"/>
      <w:lvlText w:val="•"/>
      <w:lvlJc w:val="left"/>
      <w:pPr>
        <w:ind w:left="1782" w:hanging="216"/>
      </w:pPr>
      <w:rPr>
        <w:rFonts w:hint="default"/>
        <w:lang w:val="ru-RU" w:eastAsia="ru-RU" w:bidi="ru-RU"/>
      </w:rPr>
    </w:lvl>
    <w:lvl w:ilvl="3" w:tplc="F346628A">
      <w:numFmt w:val="bullet"/>
      <w:lvlText w:val="•"/>
      <w:lvlJc w:val="left"/>
      <w:pPr>
        <w:ind w:left="2623" w:hanging="216"/>
      </w:pPr>
      <w:rPr>
        <w:rFonts w:hint="default"/>
        <w:lang w:val="ru-RU" w:eastAsia="ru-RU" w:bidi="ru-RU"/>
      </w:rPr>
    </w:lvl>
    <w:lvl w:ilvl="4" w:tplc="CBE8316E">
      <w:numFmt w:val="bullet"/>
      <w:lvlText w:val="•"/>
      <w:lvlJc w:val="left"/>
      <w:pPr>
        <w:ind w:left="3464" w:hanging="216"/>
      </w:pPr>
      <w:rPr>
        <w:rFonts w:hint="default"/>
        <w:lang w:val="ru-RU" w:eastAsia="ru-RU" w:bidi="ru-RU"/>
      </w:rPr>
    </w:lvl>
    <w:lvl w:ilvl="5" w:tplc="D0E6C41E">
      <w:numFmt w:val="bullet"/>
      <w:lvlText w:val="•"/>
      <w:lvlJc w:val="left"/>
      <w:pPr>
        <w:ind w:left="4305" w:hanging="216"/>
      </w:pPr>
      <w:rPr>
        <w:rFonts w:hint="default"/>
        <w:lang w:val="ru-RU" w:eastAsia="ru-RU" w:bidi="ru-RU"/>
      </w:rPr>
    </w:lvl>
    <w:lvl w:ilvl="6" w:tplc="5EEACB74">
      <w:numFmt w:val="bullet"/>
      <w:lvlText w:val="•"/>
      <w:lvlJc w:val="left"/>
      <w:pPr>
        <w:ind w:left="5146" w:hanging="216"/>
      </w:pPr>
      <w:rPr>
        <w:rFonts w:hint="default"/>
        <w:lang w:val="ru-RU" w:eastAsia="ru-RU" w:bidi="ru-RU"/>
      </w:rPr>
    </w:lvl>
    <w:lvl w:ilvl="7" w:tplc="CDA0F282">
      <w:numFmt w:val="bullet"/>
      <w:lvlText w:val="•"/>
      <w:lvlJc w:val="left"/>
      <w:pPr>
        <w:ind w:left="5987" w:hanging="216"/>
      </w:pPr>
      <w:rPr>
        <w:rFonts w:hint="default"/>
        <w:lang w:val="ru-RU" w:eastAsia="ru-RU" w:bidi="ru-RU"/>
      </w:rPr>
    </w:lvl>
    <w:lvl w:ilvl="8" w:tplc="F7F0609C">
      <w:numFmt w:val="bullet"/>
      <w:lvlText w:val="•"/>
      <w:lvlJc w:val="left"/>
      <w:pPr>
        <w:ind w:left="6828" w:hanging="216"/>
      </w:pPr>
      <w:rPr>
        <w:rFonts w:hint="default"/>
        <w:lang w:val="ru-RU" w:eastAsia="ru-RU" w:bidi="ru-RU"/>
      </w:rPr>
    </w:lvl>
  </w:abstractNum>
  <w:abstractNum w:abstractNumId="27">
    <w:nsid w:val="3D9A71A4"/>
    <w:multiLevelType w:val="hybridMultilevel"/>
    <w:tmpl w:val="F40C24C2"/>
    <w:lvl w:ilvl="0" w:tplc="AEFA21C4">
      <w:numFmt w:val="bullet"/>
      <w:lvlText w:val="-"/>
      <w:lvlJc w:val="left"/>
      <w:pPr>
        <w:ind w:left="980" w:hanging="166"/>
      </w:pPr>
      <w:rPr>
        <w:rFonts w:ascii="Arial" w:eastAsia="Arial" w:hAnsi="Arial" w:cs="Arial" w:hint="default"/>
        <w:w w:val="100"/>
        <w:sz w:val="27"/>
        <w:szCs w:val="27"/>
        <w:lang w:val="ru-RU" w:eastAsia="ru-RU" w:bidi="ru-RU"/>
      </w:rPr>
    </w:lvl>
    <w:lvl w:ilvl="1" w:tplc="E8B87B64">
      <w:numFmt w:val="bullet"/>
      <w:lvlText w:val="•"/>
      <w:lvlJc w:val="left"/>
      <w:pPr>
        <w:ind w:left="1733" w:hanging="166"/>
      </w:pPr>
      <w:rPr>
        <w:rFonts w:hint="default"/>
        <w:lang w:val="ru-RU" w:eastAsia="ru-RU" w:bidi="ru-RU"/>
      </w:rPr>
    </w:lvl>
    <w:lvl w:ilvl="2" w:tplc="19BE1384">
      <w:numFmt w:val="bullet"/>
      <w:lvlText w:val="•"/>
      <w:lvlJc w:val="left"/>
      <w:pPr>
        <w:ind w:left="2486" w:hanging="166"/>
      </w:pPr>
      <w:rPr>
        <w:rFonts w:hint="default"/>
        <w:lang w:val="ru-RU" w:eastAsia="ru-RU" w:bidi="ru-RU"/>
      </w:rPr>
    </w:lvl>
    <w:lvl w:ilvl="3" w:tplc="001C939A">
      <w:numFmt w:val="bullet"/>
      <w:lvlText w:val="•"/>
      <w:lvlJc w:val="left"/>
      <w:pPr>
        <w:ind w:left="3239" w:hanging="166"/>
      </w:pPr>
      <w:rPr>
        <w:rFonts w:hint="default"/>
        <w:lang w:val="ru-RU" w:eastAsia="ru-RU" w:bidi="ru-RU"/>
      </w:rPr>
    </w:lvl>
    <w:lvl w:ilvl="4" w:tplc="EBD4E3DA">
      <w:numFmt w:val="bullet"/>
      <w:lvlText w:val="•"/>
      <w:lvlJc w:val="left"/>
      <w:pPr>
        <w:ind w:left="3992" w:hanging="166"/>
      </w:pPr>
      <w:rPr>
        <w:rFonts w:hint="default"/>
        <w:lang w:val="ru-RU" w:eastAsia="ru-RU" w:bidi="ru-RU"/>
      </w:rPr>
    </w:lvl>
    <w:lvl w:ilvl="5" w:tplc="B2BC6514">
      <w:numFmt w:val="bullet"/>
      <w:lvlText w:val="•"/>
      <w:lvlJc w:val="left"/>
      <w:pPr>
        <w:ind w:left="4745" w:hanging="166"/>
      </w:pPr>
      <w:rPr>
        <w:rFonts w:hint="default"/>
        <w:lang w:val="ru-RU" w:eastAsia="ru-RU" w:bidi="ru-RU"/>
      </w:rPr>
    </w:lvl>
    <w:lvl w:ilvl="6" w:tplc="0C741950">
      <w:numFmt w:val="bullet"/>
      <w:lvlText w:val="•"/>
      <w:lvlJc w:val="left"/>
      <w:pPr>
        <w:ind w:left="5498" w:hanging="166"/>
      </w:pPr>
      <w:rPr>
        <w:rFonts w:hint="default"/>
        <w:lang w:val="ru-RU" w:eastAsia="ru-RU" w:bidi="ru-RU"/>
      </w:rPr>
    </w:lvl>
    <w:lvl w:ilvl="7" w:tplc="7C14825C">
      <w:numFmt w:val="bullet"/>
      <w:lvlText w:val="•"/>
      <w:lvlJc w:val="left"/>
      <w:pPr>
        <w:ind w:left="6251" w:hanging="166"/>
      </w:pPr>
      <w:rPr>
        <w:rFonts w:hint="default"/>
        <w:lang w:val="ru-RU" w:eastAsia="ru-RU" w:bidi="ru-RU"/>
      </w:rPr>
    </w:lvl>
    <w:lvl w:ilvl="8" w:tplc="75E4179E">
      <w:numFmt w:val="bullet"/>
      <w:lvlText w:val="•"/>
      <w:lvlJc w:val="left"/>
      <w:pPr>
        <w:ind w:left="7004" w:hanging="166"/>
      </w:pPr>
      <w:rPr>
        <w:rFonts w:hint="default"/>
        <w:lang w:val="ru-RU" w:eastAsia="ru-RU" w:bidi="ru-RU"/>
      </w:rPr>
    </w:lvl>
  </w:abstractNum>
  <w:abstractNum w:abstractNumId="28">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0E54C62"/>
    <w:multiLevelType w:val="multilevel"/>
    <w:tmpl w:val="446EC1A0"/>
    <w:lvl w:ilvl="0">
      <w:start w:val="5"/>
      <w:numFmt w:val="decimal"/>
      <w:lvlText w:val="%1"/>
      <w:lvlJc w:val="left"/>
      <w:pPr>
        <w:ind w:left="360" w:hanging="360"/>
      </w:pPr>
      <w:rPr>
        <w:rFonts w:ascii="Times New Roman" w:eastAsia="Candara" w:hAnsi="Times New Roman" w:cs="Times New Roman" w:hint="default"/>
        <w:b w:val="0"/>
      </w:rPr>
    </w:lvl>
    <w:lvl w:ilvl="1">
      <w:start w:val="1"/>
      <w:numFmt w:val="decimal"/>
      <w:lvlText w:val="%1.%2"/>
      <w:lvlJc w:val="left"/>
      <w:pPr>
        <w:ind w:left="720" w:hanging="720"/>
      </w:pPr>
      <w:rPr>
        <w:rFonts w:ascii="Times New Roman" w:eastAsia="Candara" w:hAnsi="Times New Roman" w:cs="Times New Roman" w:hint="default"/>
        <w:b w:val="0"/>
      </w:rPr>
    </w:lvl>
    <w:lvl w:ilvl="2">
      <w:start w:val="1"/>
      <w:numFmt w:val="decimal"/>
      <w:lvlText w:val="%1.%2.%3"/>
      <w:lvlJc w:val="left"/>
      <w:pPr>
        <w:ind w:left="1080" w:hanging="1080"/>
      </w:pPr>
      <w:rPr>
        <w:rFonts w:ascii="Times New Roman" w:eastAsia="Candara" w:hAnsi="Times New Roman" w:cs="Times New Roman" w:hint="default"/>
        <w:b w:val="0"/>
      </w:rPr>
    </w:lvl>
    <w:lvl w:ilvl="3">
      <w:start w:val="1"/>
      <w:numFmt w:val="decimal"/>
      <w:lvlText w:val="%1.%2.%3.%4"/>
      <w:lvlJc w:val="left"/>
      <w:pPr>
        <w:ind w:left="1440" w:hanging="1440"/>
      </w:pPr>
      <w:rPr>
        <w:rFonts w:ascii="Times New Roman" w:eastAsia="Candara" w:hAnsi="Times New Roman" w:cs="Times New Roman" w:hint="default"/>
        <w:b w:val="0"/>
      </w:rPr>
    </w:lvl>
    <w:lvl w:ilvl="4">
      <w:start w:val="1"/>
      <w:numFmt w:val="decimal"/>
      <w:lvlText w:val="%1.%2.%3.%4.%5"/>
      <w:lvlJc w:val="left"/>
      <w:pPr>
        <w:ind w:left="1800" w:hanging="1800"/>
      </w:pPr>
      <w:rPr>
        <w:rFonts w:ascii="Times New Roman" w:eastAsia="Candara" w:hAnsi="Times New Roman" w:cs="Times New Roman" w:hint="default"/>
        <w:b w:val="0"/>
      </w:rPr>
    </w:lvl>
    <w:lvl w:ilvl="5">
      <w:start w:val="1"/>
      <w:numFmt w:val="decimal"/>
      <w:lvlText w:val="%1.%2.%3.%4.%5.%6"/>
      <w:lvlJc w:val="left"/>
      <w:pPr>
        <w:ind w:left="2160" w:hanging="2160"/>
      </w:pPr>
      <w:rPr>
        <w:rFonts w:ascii="Times New Roman" w:eastAsia="Candara" w:hAnsi="Times New Roman" w:cs="Times New Roman" w:hint="default"/>
        <w:b w:val="0"/>
      </w:rPr>
    </w:lvl>
    <w:lvl w:ilvl="6">
      <w:start w:val="1"/>
      <w:numFmt w:val="decimal"/>
      <w:lvlText w:val="%1.%2.%3.%4.%5.%6.%7"/>
      <w:lvlJc w:val="left"/>
      <w:pPr>
        <w:ind w:left="2520" w:hanging="2520"/>
      </w:pPr>
      <w:rPr>
        <w:rFonts w:ascii="Times New Roman" w:eastAsia="Candara" w:hAnsi="Times New Roman" w:cs="Times New Roman" w:hint="default"/>
        <w:b w:val="0"/>
      </w:rPr>
    </w:lvl>
    <w:lvl w:ilvl="7">
      <w:start w:val="1"/>
      <w:numFmt w:val="decimal"/>
      <w:lvlText w:val="%1.%2.%3.%4.%5.%6.%7.%8"/>
      <w:lvlJc w:val="left"/>
      <w:pPr>
        <w:ind w:left="2520" w:hanging="2520"/>
      </w:pPr>
      <w:rPr>
        <w:rFonts w:ascii="Times New Roman" w:eastAsia="Candara" w:hAnsi="Times New Roman" w:cs="Times New Roman" w:hint="default"/>
        <w:b w:val="0"/>
      </w:rPr>
    </w:lvl>
    <w:lvl w:ilvl="8">
      <w:start w:val="1"/>
      <w:numFmt w:val="decimal"/>
      <w:lvlText w:val="%1.%2.%3.%4.%5.%6.%7.%8.%9"/>
      <w:lvlJc w:val="left"/>
      <w:pPr>
        <w:ind w:left="2880" w:hanging="2880"/>
      </w:pPr>
      <w:rPr>
        <w:rFonts w:ascii="Times New Roman" w:eastAsia="Candara" w:hAnsi="Times New Roman" w:cs="Times New Roman" w:hint="default"/>
        <w:b w:val="0"/>
      </w:rPr>
    </w:lvl>
  </w:abstractNum>
  <w:abstractNum w:abstractNumId="3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1">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13F332D"/>
    <w:multiLevelType w:val="hybridMultilevel"/>
    <w:tmpl w:val="EFAE77E8"/>
    <w:lvl w:ilvl="0" w:tplc="8086F916">
      <w:numFmt w:val="bullet"/>
      <w:lvlText w:val="-"/>
      <w:lvlJc w:val="left"/>
      <w:pPr>
        <w:ind w:left="176" w:hanging="238"/>
      </w:pPr>
      <w:rPr>
        <w:rFonts w:ascii="Times New Roman" w:eastAsia="Times New Roman" w:hAnsi="Times New Roman" w:cs="Times New Roman" w:hint="default"/>
        <w:w w:val="100"/>
        <w:sz w:val="28"/>
        <w:szCs w:val="28"/>
        <w:lang w:val="ru-RU" w:eastAsia="ru-RU" w:bidi="ru-RU"/>
      </w:rPr>
    </w:lvl>
    <w:lvl w:ilvl="1" w:tplc="795E9454">
      <w:numFmt w:val="bullet"/>
      <w:lvlText w:val="•"/>
      <w:lvlJc w:val="left"/>
      <w:pPr>
        <w:ind w:left="1179" w:hanging="238"/>
      </w:pPr>
      <w:rPr>
        <w:rFonts w:hint="default"/>
        <w:lang w:val="ru-RU" w:eastAsia="ru-RU" w:bidi="ru-RU"/>
      </w:rPr>
    </w:lvl>
    <w:lvl w:ilvl="2" w:tplc="F238DF32">
      <w:numFmt w:val="bullet"/>
      <w:lvlText w:val="•"/>
      <w:lvlJc w:val="left"/>
      <w:pPr>
        <w:ind w:left="2178" w:hanging="238"/>
      </w:pPr>
      <w:rPr>
        <w:rFonts w:hint="default"/>
        <w:lang w:val="ru-RU" w:eastAsia="ru-RU" w:bidi="ru-RU"/>
      </w:rPr>
    </w:lvl>
    <w:lvl w:ilvl="3" w:tplc="1DD27C02">
      <w:numFmt w:val="bullet"/>
      <w:lvlText w:val="•"/>
      <w:lvlJc w:val="left"/>
      <w:pPr>
        <w:ind w:left="3177" w:hanging="238"/>
      </w:pPr>
      <w:rPr>
        <w:rFonts w:hint="default"/>
        <w:lang w:val="ru-RU" w:eastAsia="ru-RU" w:bidi="ru-RU"/>
      </w:rPr>
    </w:lvl>
    <w:lvl w:ilvl="4" w:tplc="E9469E70">
      <w:numFmt w:val="bullet"/>
      <w:lvlText w:val="•"/>
      <w:lvlJc w:val="left"/>
      <w:pPr>
        <w:ind w:left="4176" w:hanging="238"/>
      </w:pPr>
      <w:rPr>
        <w:rFonts w:hint="default"/>
        <w:lang w:val="ru-RU" w:eastAsia="ru-RU" w:bidi="ru-RU"/>
      </w:rPr>
    </w:lvl>
    <w:lvl w:ilvl="5" w:tplc="DD080E3A">
      <w:numFmt w:val="bullet"/>
      <w:lvlText w:val="•"/>
      <w:lvlJc w:val="left"/>
      <w:pPr>
        <w:ind w:left="5175" w:hanging="238"/>
      </w:pPr>
      <w:rPr>
        <w:rFonts w:hint="default"/>
        <w:lang w:val="ru-RU" w:eastAsia="ru-RU" w:bidi="ru-RU"/>
      </w:rPr>
    </w:lvl>
    <w:lvl w:ilvl="6" w:tplc="3648B59C">
      <w:numFmt w:val="bullet"/>
      <w:lvlText w:val="•"/>
      <w:lvlJc w:val="left"/>
      <w:pPr>
        <w:ind w:left="6174" w:hanging="238"/>
      </w:pPr>
      <w:rPr>
        <w:rFonts w:hint="default"/>
        <w:lang w:val="ru-RU" w:eastAsia="ru-RU" w:bidi="ru-RU"/>
      </w:rPr>
    </w:lvl>
    <w:lvl w:ilvl="7" w:tplc="960CAD7C">
      <w:numFmt w:val="bullet"/>
      <w:lvlText w:val="•"/>
      <w:lvlJc w:val="left"/>
      <w:pPr>
        <w:ind w:left="7173" w:hanging="238"/>
      </w:pPr>
      <w:rPr>
        <w:rFonts w:hint="default"/>
        <w:lang w:val="ru-RU" w:eastAsia="ru-RU" w:bidi="ru-RU"/>
      </w:rPr>
    </w:lvl>
    <w:lvl w:ilvl="8" w:tplc="FF88C260">
      <w:numFmt w:val="bullet"/>
      <w:lvlText w:val="•"/>
      <w:lvlJc w:val="left"/>
      <w:pPr>
        <w:ind w:left="8172" w:hanging="238"/>
      </w:pPr>
      <w:rPr>
        <w:rFonts w:hint="default"/>
        <w:lang w:val="ru-RU" w:eastAsia="ru-RU" w:bidi="ru-RU"/>
      </w:rPr>
    </w:lvl>
  </w:abstractNum>
  <w:abstractNum w:abstractNumId="33">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561A5AA9"/>
    <w:multiLevelType w:val="hybridMultilevel"/>
    <w:tmpl w:val="AB267D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966671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02122FA"/>
    <w:multiLevelType w:val="hybridMultilevel"/>
    <w:tmpl w:val="FC1C8438"/>
    <w:lvl w:ilvl="0" w:tplc="BDBC7B6C">
      <w:numFmt w:val="bullet"/>
      <w:lvlText w:val="-"/>
      <w:lvlJc w:val="left"/>
      <w:pPr>
        <w:ind w:left="107" w:hanging="178"/>
      </w:pPr>
      <w:rPr>
        <w:rFonts w:ascii="Arial" w:eastAsia="Arial" w:hAnsi="Arial" w:cs="Arial" w:hint="default"/>
        <w:w w:val="100"/>
        <w:sz w:val="27"/>
        <w:szCs w:val="27"/>
        <w:lang w:val="ru-RU" w:eastAsia="ru-RU" w:bidi="ru-RU"/>
      </w:rPr>
    </w:lvl>
    <w:lvl w:ilvl="1" w:tplc="6C08DC1A">
      <w:numFmt w:val="bullet"/>
      <w:lvlText w:val="•"/>
      <w:lvlJc w:val="left"/>
      <w:pPr>
        <w:ind w:left="941" w:hanging="178"/>
      </w:pPr>
      <w:rPr>
        <w:rFonts w:hint="default"/>
        <w:lang w:val="ru-RU" w:eastAsia="ru-RU" w:bidi="ru-RU"/>
      </w:rPr>
    </w:lvl>
    <w:lvl w:ilvl="2" w:tplc="6D467164">
      <w:numFmt w:val="bullet"/>
      <w:lvlText w:val="•"/>
      <w:lvlJc w:val="left"/>
      <w:pPr>
        <w:ind w:left="1782" w:hanging="178"/>
      </w:pPr>
      <w:rPr>
        <w:rFonts w:hint="default"/>
        <w:lang w:val="ru-RU" w:eastAsia="ru-RU" w:bidi="ru-RU"/>
      </w:rPr>
    </w:lvl>
    <w:lvl w:ilvl="3" w:tplc="6D6071E8">
      <w:numFmt w:val="bullet"/>
      <w:lvlText w:val="•"/>
      <w:lvlJc w:val="left"/>
      <w:pPr>
        <w:ind w:left="2623" w:hanging="178"/>
      </w:pPr>
      <w:rPr>
        <w:rFonts w:hint="default"/>
        <w:lang w:val="ru-RU" w:eastAsia="ru-RU" w:bidi="ru-RU"/>
      </w:rPr>
    </w:lvl>
    <w:lvl w:ilvl="4" w:tplc="3EB63F7A">
      <w:numFmt w:val="bullet"/>
      <w:lvlText w:val="•"/>
      <w:lvlJc w:val="left"/>
      <w:pPr>
        <w:ind w:left="3464" w:hanging="178"/>
      </w:pPr>
      <w:rPr>
        <w:rFonts w:hint="default"/>
        <w:lang w:val="ru-RU" w:eastAsia="ru-RU" w:bidi="ru-RU"/>
      </w:rPr>
    </w:lvl>
    <w:lvl w:ilvl="5" w:tplc="904AEBF0">
      <w:numFmt w:val="bullet"/>
      <w:lvlText w:val="•"/>
      <w:lvlJc w:val="left"/>
      <w:pPr>
        <w:ind w:left="4305" w:hanging="178"/>
      </w:pPr>
      <w:rPr>
        <w:rFonts w:hint="default"/>
        <w:lang w:val="ru-RU" w:eastAsia="ru-RU" w:bidi="ru-RU"/>
      </w:rPr>
    </w:lvl>
    <w:lvl w:ilvl="6" w:tplc="E98E8AB8">
      <w:numFmt w:val="bullet"/>
      <w:lvlText w:val="•"/>
      <w:lvlJc w:val="left"/>
      <w:pPr>
        <w:ind w:left="5146" w:hanging="178"/>
      </w:pPr>
      <w:rPr>
        <w:rFonts w:hint="default"/>
        <w:lang w:val="ru-RU" w:eastAsia="ru-RU" w:bidi="ru-RU"/>
      </w:rPr>
    </w:lvl>
    <w:lvl w:ilvl="7" w:tplc="21D66D18">
      <w:numFmt w:val="bullet"/>
      <w:lvlText w:val="•"/>
      <w:lvlJc w:val="left"/>
      <w:pPr>
        <w:ind w:left="5987" w:hanging="178"/>
      </w:pPr>
      <w:rPr>
        <w:rFonts w:hint="default"/>
        <w:lang w:val="ru-RU" w:eastAsia="ru-RU" w:bidi="ru-RU"/>
      </w:rPr>
    </w:lvl>
    <w:lvl w:ilvl="8" w:tplc="AA1EE3D2">
      <w:numFmt w:val="bullet"/>
      <w:lvlText w:val="•"/>
      <w:lvlJc w:val="left"/>
      <w:pPr>
        <w:ind w:left="6828" w:hanging="178"/>
      </w:pPr>
      <w:rPr>
        <w:rFonts w:hint="default"/>
        <w:lang w:val="ru-RU" w:eastAsia="ru-RU" w:bidi="ru-RU"/>
      </w:rPr>
    </w:lvl>
  </w:abstractNum>
  <w:abstractNum w:abstractNumId="39">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nsid w:val="6362045D"/>
    <w:multiLevelType w:val="hybridMultilevel"/>
    <w:tmpl w:val="79DEBFB6"/>
    <w:lvl w:ilvl="0" w:tplc="73D29DBE">
      <w:start w:val="3"/>
      <w:numFmt w:val="decimal"/>
      <w:lvlText w:val="%1."/>
      <w:lvlJc w:val="left"/>
      <w:pPr>
        <w:ind w:left="720" w:hanging="360"/>
      </w:pPr>
      <w:rPr>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41">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44"/>
  </w:num>
  <w:num w:numId="8">
    <w:abstractNumId w:val="16"/>
  </w:num>
  <w:num w:numId="9">
    <w:abstractNumId w:val="39"/>
  </w:num>
  <w:num w:numId="10">
    <w:abstractNumId w:val="20"/>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8"/>
  </w:num>
  <w:num w:numId="15">
    <w:abstractNumId w:val="12"/>
  </w:num>
  <w:num w:numId="16">
    <w:abstractNumId w:val="28"/>
  </w:num>
  <w:num w:numId="17">
    <w:abstractNumId w:val="10"/>
  </w:num>
  <w:num w:numId="18">
    <w:abstractNumId w:val="11"/>
  </w:num>
  <w:num w:numId="19">
    <w:abstractNumId w:val="31"/>
  </w:num>
  <w:num w:numId="20">
    <w:abstractNumId w:val="41"/>
  </w:num>
  <w:num w:numId="21">
    <w:abstractNumId w:val="15"/>
  </w:num>
  <w:num w:numId="22">
    <w:abstractNumId w:val="33"/>
  </w:num>
  <w:num w:numId="23">
    <w:abstractNumId w:val="42"/>
  </w:num>
  <w:num w:numId="24">
    <w:abstractNumId w:val="37"/>
  </w:num>
  <w:num w:numId="25">
    <w:abstractNumId w:val="17"/>
  </w:num>
  <w:num w:numId="26">
    <w:abstractNumId w:val="43"/>
  </w:num>
  <w:num w:numId="2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6"/>
  </w:num>
  <w:num w:numId="30">
    <w:abstractNumId w:val="13"/>
  </w:num>
  <w:num w:numId="31">
    <w:abstractNumId w:val="14"/>
  </w:num>
  <w:num w:numId="32">
    <w:abstractNumId w:val="25"/>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7"/>
  </w:num>
  <w:num w:numId="40">
    <w:abstractNumId w:val="38"/>
  </w:num>
  <w:num w:numId="41">
    <w:abstractNumId w:val="26"/>
  </w:num>
  <w:num w:numId="42">
    <w:abstractNumId w:val="21"/>
  </w:num>
  <w:num w:numId="43">
    <w:abstractNumId w:val="23"/>
  </w:num>
  <w:num w:numId="44">
    <w:abstractNumId w:val="9"/>
  </w:num>
  <w:num w:numId="45">
    <w:abstractNumId w:val="24"/>
  </w:num>
  <w:num w:numId="46">
    <w:abstractNumId w:val="22"/>
  </w:num>
  <w:num w:numId="47">
    <w:abstractNumId w:val="35"/>
  </w:num>
  <w:num w:numId="4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140F"/>
    <w:rsid w:val="00022DC6"/>
    <w:rsid w:val="00023AEE"/>
    <w:rsid w:val="0002504E"/>
    <w:rsid w:val="00026159"/>
    <w:rsid w:val="00035066"/>
    <w:rsid w:val="00036E44"/>
    <w:rsid w:val="00043BCC"/>
    <w:rsid w:val="00051728"/>
    <w:rsid w:val="000523EC"/>
    <w:rsid w:val="00061DA6"/>
    <w:rsid w:val="000721A6"/>
    <w:rsid w:val="00075584"/>
    <w:rsid w:val="00076663"/>
    <w:rsid w:val="000A0981"/>
    <w:rsid w:val="000A20E1"/>
    <w:rsid w:val="000A253C"/>
    <w:rsid w:val="000A59CE"/>
    <w:rsid w:val="000A7519"/>
    <w:rsid w:val="000B0401"/>
    <w:rsid w:val="000B1C6F"/>
    <w:rsid w:val="000B461A"/>
    <w:rsid w:val="000B524A"/>
    <w:rsid w:val="000B5C67"/>
    <w:rsid w:val="000B7AF6"/>
    <w:rsid w:val="000C1128"/>
    <w:rsid w:val="000C1B19"/>
    <w:rsid w:val="000C607D"/>
    <w:rsid w:val="000C7AD2"/>
    <w:rsid w:val="000D28B0"/>
    <w:rsid w:val="000E0C71"/>
    <w:rsid w:val="000E33FF"/>
    <w:rsid w:val="000E37E0"/>
    <w:rsid w:val="000F290C"/>
    <w:rsid w:val="00100F40"/>
    <w:rsid w:val="00106845"/>
    <w:rsid w:val="00106B26"/>
    <w:rsid w:val="00111B15"/>
    <w:rsid w:val="0011280C"/>
    <w:rsid w:val="001154F7"/>
    <w:rsid w:val="00125E6A"/>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D18BD"/>
    <w:rsid w:val="001D4438"/>
    <w:rsid w:val="001D6A5C"/>
    <w:rsid w:val="001E32D1"/>
    <w:rsid w:val="001E4586"/>
    <w:rsid w:val="001E7044"/>
    <w:rsid w:val="001F04A8"/>
    <w:rsid w:val="001F1DA4"/>
    <w:rsid w:val="001F5A16"/>
    <w:rsid w:val="002016ED"/>
    <w:rsid w:val="002030A4"/>
    <w:rsid w:val="00207EF4"/>
    <w:rsid w:val="002106E7"/>
    <w:rsid w:val="00211187"/>
    <w:rsid w:val="00211559"/>
    <w:rsid w:val="00226B36"/>
    <w:rsid w:val="002378D1"/>
    <w:rsid w:val="00244911"/>
    <w:rsid w:val="002463AF"/>
    <w:rsid w:val="0025272D"/>
    <w:rsid w:val="00252ECD"/>
    <w:rsid w:val="0025315A"/>
    <w:rsid w:val="00257857"/>
    <w:rsid w:val="002617AB"/>
    <w:rsid w:val="00267C56"/>
    <w:rsid w:val="00271A2F"/>
    <w:rsid w:val="002869F2"/>
    <w:rsid w:val="00286AAC"/>
    <w:rsid w:val="00293275"/>
    <w:rsid w:val="0029374F"/>
    <w:rsid w:val="00295D5E"/>
    <w:rsid w:val="002977AA"/>
    <w:rsid w:val="002A08F8"/>
    <w:rsid w:val="002A1AD0"/>
    <w:rsid w:val="002A4132"/>
    <w:rsid w:val="002A7E11"/>
    <w:rsid w:val="002B26A1"/>
    <w:rsid w:val="002B2E2A"/>
    <w:rsid w:val="002B5B9C"/>
    <w:rsid w:val="002B767A"/>
    <w:rsid w:val="002C1214"/>
    <w:rsid w:val="002C1CC8"/>
    <w:rsid w:val="002C3B42"/>
    <w:rsid w:val="002E0B35"/>
    <w:rsid w:val="002E62CE"/>
    <w:rsid w:val="002E742A"/>
    <w:rsid w:val="002F49D6"/>
    <w:rsid w:val="00303EC6"/>
    <w:rsid w:val="0031036E"/>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62EA"/>
    <w:rsid w:val="00371D01"/>
    <w:rsid w:val="00372DF4"/>
    <w:rsid w:val="003747CE"/>
    <w:rsid w:val="00375ECD"/>
    <w:rsid w:val="00380FA6"/>
    <w:rsid w:val="00392888"/>
    <w:rsid w:val="003932A3"/>
    <w:rsid w:val="00397C50"/>
    <w:rsid w:val="003A2EBA"/>
    <w:rsid w:val="003A46E5"/>
    <w:rsid w:val="003B0DA2"/>
    <w:rsid w:val="003C6149"/>
    <w:rsid w:val="003D14B2"/>
    <w:rsid w:val="003D4108"/>
    <w:rsid w:val="003D521E"/>
    <w:rsid w:val="003E1531"/>
    <w:rsid w:val="003E5447"/>
    <w:rsid w:val="003F1B5D"/>
    <w:rsid w:val="003F6211"/>
    <w:rsid w:val="00400031"/>
    <w:rsid w:val="00401B2B"/>
    <w:rsid w:val="00407F83"/>
    <w:rsid w:val="00420DBD"/>
    <w:rsid w:val="00426014"/>
    <w:rsid w:val="00432902"/>
    <w:rsid w:val="004344F8"/>
    <w:rsid w:val="0044090E"/>
    <w:rsid w:val="00440DFD"/>
    <w:rsid w:val="00457196"/>
    <w:rsid w:val="004604C1"/>
    <w:rsid w:val="0046086B"/>
    <w:rsid w:val="00467725"/>
    <w:rsid w:val="00472490"/>
    <w:rsid w:val="00482DA4"/>
    <w:rsid w:val="004911FD"/>
    <w:rsid w:val="004A7B80"/>
    <w:rsid w:val="004C0365"/>
    <w:rsid w:val="004C1472"/>
    <w:rsid w:val="004C6A07"/>
    <w:rsid w:val="004D2366"/>
    <w:rsid w:val="004D3C02"/>
    <w:rsid w:val="004D49EE"/>
    <w:rsid w:val="004E647D"/>
    <w:rsid w:val="004F05F6"/>
    <w:rsid w:val="004F3593"/>
    <w:rsid w:val="004F65AE"/>
    <w:rsid w:val="004F65DF"/>
    <w:rsid w:val="00506357"/>
    <w:rsid w:val="005077CE"/>
    <w:rsid w:val="00513670"/>
    <w:rsid w:val="00521681"/>
    <w:rsid w:val="00521943"/>
    <w:rsid w:val="00523939"/>
    <w:rsid w:val="005252A0"/>
    <w:rsid w:val="00525A7B"/>
    <w:rsid w:val="00532C59"/>
    <w:rsid w:val="00532C9A"/>
    <w:rsid w:val="005340AF"/>
    <w:rsid w:val="0054619C"/>
    <w:rsid w:val="00554B13"/>
    <w:rsid w:val="00555336"/>
    <w:rsid w:val="00561219"/>
    <w:rsid w:val="00562DA6"/>
    <w:rsid w:val="005744F0"/>
    <w:rsid w:val="00576A4B"/>
    <w:rsid w:val="00583D8A"/>
    <w:rsid w:val="00594B88"/>
    <w:rsid w:val="00594D0D"/>
    <w:rsid w:val="0059596D"/>
    <w:rsid w:val="005960AA"/>
    <w:rsid w:val="00597807"/>
    <w:rsid w:val="005A27EE"/>
    <w:rsid w:val="005A5945"/>
    <w:rsid w:val="005A7769"/>
    <w:rsid w:val="005B0548"/>
    <w:rsid w:val="005B2304"/>
    <w:rsid w:val="005B269A"/>
    <w:rsid w:val="005B347F"/>
    <w:rsid w:val="005C4149"/>
    <w:rsid w:val="005D53B4"/>
    <w:rsid w:val="005D77E9"/>
    <w:rsid w:val="005E070F"/>
    <w:rsid w:val="005E42E6"/>
    <w:rsid w:val="005F08AA"/>
    <w:rsid w:val="005F3BF9"/>
    <w:rsid w:val="005F4C57"/>
    <w:rsid w:val="005F50D1"/>
    <w:rsid w:val="005F7457"/>
    <w:rsid w:val="005F7600"/>
    <w:rsid w:val="006004EF"/>
    <w:rsid w:val="006107F1"/>
    <w:rsid w:val="006109F2"/>
    <w:rsid w:val="006115F9"/>
    <w:rsid w:val="00611DE3"/>
    <w:rsid w:val="006163BD"/>
    <w:rsid w:val="00616660"/>
    <w:rsid w:val="00617789"/>
    <w:rsid w:val="00617FFD"/>
    <w:rsid w:val="00620B0D"/>
    <w:rsid w:val="0062202C"/>
    <w:rsid w:val="0062354B"/>
    <w:rsid w:val="00634D55"/>
    <w:rsid w:val="006439B9"/>
    <w:rsid w:val="00646569"/>
    <w:rsid w:val="00651F80"/>
    <w:rsid w:val="006523BB"/>
    <w:rsid w:val="00652E6E"/>
    <w:rsid w:val="006534D5"/>
    <w:rsid w:val="0065366E"/>
    <w:rsid w:val="0065421D"/>
    <w:rsid w:val="00654CB9"/>
    <w:rsid w:val="00663236"/>
    <w:rsid w:val="00663606"/>
    <w:rsid w:val="00671F2A"/>
    <w:rsid w:val="00673DA4"/>
    <w:rsid w:val="006829B5"/>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E3E62"/>
    <w:rsid w:val="006E4822"/>
    <w:rsid w:val="006F27A4"/>
    <w:rsid w:val="006F321F"/>
    <w:rsid w:val="006F3426"/>
    <w:rsid w:val="006F38F4"/>
    <w:rsid w:val="006F40FC"/>
    <w:rsid w:val="006F46AC"/>
    <w:rsid w:val="00703E3A"/>
    <w:rsid w:val="0071019D"/>
    <w:rsid w:val="00726BA5"/>
    <w:rsid w:val="00726D0A"/>
    <w:rsid w:val="00736EB0"/>
    <w:rsid w:val="0074235D"/>
    <w:rsid w:val="0074398E"/>
    <w:rsid w:val="00743A4D"/>
    <w:rsid w:val="007478E0"/>
    <w:rsid w:val="00747AD2"/>
    <w:rsid w:val="0075213E"/>
    <w:rsid w:val="007564D8"/>
    <w:rsid w:val="00760B9F"/>
    <w:rsid w:val="00765E6C"/>
    <w:rsid w:val="007670AB"/>
    <w:rsid w:val="00770ACC"/>
    <w:rsid w:val="0077153D"/>
    <w:rsid w:val="00780D1A"/>
    <w:rsid w:val="0078123D"/>
    <w:rsid w:val="00784C9D"/>
    <w:rsid w:val="007A352B"/>
    <w:rsid w:val="007A5504"/>
    <w:rsid w:val="007B39C7"/>
    <w:rsid w:val="007B479F"/>
    <w:rsid w:val="007B7689"/>
    <w:rsid w:val="007B7DFD"/>
    <w:rsid w:val="007C1332"/>
    <w:rsid w:val="007D013F"/>
    <w:rsid w:val="007D1343"/>
    <w:rsid w:val="007D2950"/>
    <w:rsid w:val="007D467A"/>
    <w:rsid w:val="007E04F4"/>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3683"/>
    <w:rsid w:val="00854D2B"/>
    <w:rsid w:val="00856884"/>
    <w:rsid w:val="0086531F"/>
    <w:rsid w:val="00872112"/>
    <w:rsid w:val="00872A7D"/>
    <w:rsid w:val="008756F5"/>
    <w:rsid w:val="00876561"/>
    <w:rsid w:val="00883F3C"/>
    <w:rsid w:val="0089288F"/>
    <w:rsid w:val="008943A7"/>
    <w:rsid w:val="008956F7"/>
    <w:rsid w:val="00895F74"/>
    <w:rsid w:val="008A1D72"/>
    <w:rsid w:val="008A49C1"/>
    <w:rsid w:val="008A4CD6"/>
    <w:rsid w:val="008A51B8"/>
    <w:rsid w:val="008C3EA7"/>
    <w:rsid w:val="008D24AB"/>
    <w:rsid w:val="008E3ED6"/>
    <w:rsid w:val="008E486F"/>
    <w:rsid w:val="008E61E1"/>
    <w:rsid w:val="008E631C"/>
    <w:rsid w:val="008F4DD3"/>
    <w:rsid w:val="008F54A5"/>
    <w:rsid w:val="008F7C30"/>
    <w:rsid w:val="009035C6"/>
    <w:rsid w:val="00911191"/>
    <w:rsid w:val="00912842"/>
    <w:rsid w:val="00915E07"/>
    <w:rsid w:val="0091692C"/>
    <w:rsid w:val="00932E82"/>
    <w:rsid w:val="0094025D"/>
    <w:rsid w:val="00946C5E"/>
    <w:rsid w:val="00951CF6"/>
    <w:rsid w:val="0096232F"/>
    <w:rsid w:val="00964C38"/>
    <w:rsid w:val="00965401"/>
    <w:rsid w:val="009801B4"/>
    <w:rsid w:val="00983DBE"/>
    <w:rsid w:val="00993782"/>
    <w:rsid w:val="009949CA"/>
    <w:rsid w:val="00997E18"/>
    <w:rsid w:val="009A11CD"/>
    <w:rsid w:val="009A1D58"/>
    <w:rsid w:val="009A3766"/>
    <w:rsid w:val="009A4E42"/>
    <w:rsid w:val="009A6094"/>
    <w:rsid w:val="009A6632"/>
    <w:rsid w:val="009B0588"/>
    <w:rsid w:val="009C0459"/>
    <w:rsid w:val="009C38DF"/>
    <w:rsid w:val="009D2CD0"/>
    <w:rsid w:val="009E099E"/>
    <w:rsid w:val="009E1BAA"/>
    <w:rsid w:val="009E3E37"/>
    <w:rsid w:val="009E4B12"/>
    <w:rsid w:val="009F0B04"/>
    <w:rsid w:val="009F187C"/>
    <w:rsid w:val="009F413B"/>
    <w:rsid w:val="009F7CA6"/>
    <w:rsid w:val="009F7EE7"/>
    <w:rsid w:val="00A03EF4"/>
    <w:rsid w:val="00A05E2A"/>
    <w:rsid w:val="00A07F8A"/>
    <w:rsid w:val="00A10C84"/>
    <w:rsid w:val="00A16080"/>
    <w:rsid w:val="00A221A1"/>
    <w:rsid w:val="00A24E1D"/>
    <w:rsid w:val="00A32705"/>
    <w:rsid w:val="00A34135"/>
    <w:rsid w:val="00A350D6"/>
    <w:rsid w:val="00A40F7B"/>
    <w:rsid w:val="00A421EC"/>
    <w:rsid w:val="00A56C6F"/>
    <w:rsid w:val="00A572B9"/>
    <w:rsid w:val="00A623DC"/>
    <w:rsid w:val="00A64802"/>
    <w:rsid w:val="00A677B1"/>
    <w:rsid w:val="00A67E58"/>
    <w:rsid w:val="00A71850"/>
    <w:rsid w:val="00A71EA5"/>
    <w:rsid w:val="00A73BCE"/>
    <w:rsid w:val="00A75A12"/>
    <w:rsid w:val="00A86629"/>
    <w:rsid w:val="00A9319B"/>
    <w:rsid w:val="00A9413C"/>
    <w:rsid w:val="00A95AD9"/>
    <w:rsid w:val="00A96080"/>
    <w:rsid w:val="00AA0D1F"/>
    <w:rsid w:val="00AA1F7D"/>
    <w:rsid w:val="00AA6E9F"/>
    <w:rsid w:val="00AB0A69"/>
    <w:rsid w:val="00AB1DA0"/>
    <w:rsid w:val="00AB5AB1"/>
    <w:rsid w:val="00AC6010"/>
    <w:rsid w:val="00AD3427"/>
    <w:rsid w:val="00AE17C3"/>
    <w:rsid w:val="00AE2B69"/>
    <w:rsid w:val="00AE2F21"/>
    <w:rsid w:val="00AE63AC"/>
    <w:rsid w:val="00AF60D9"/>
    <w:rsid w:val="00B052A2"/>
    <w:rsid w:val="00B109B3"/>
    <w:rsid w:val="00B12D5E"/>
    <w:rsid w:val="00B159B5"/>
    <w:rsid w:val="00B16159"/>
    <w:rsid w:val="00B174F9"/>
    <w:rsid w:val="00B21829"/>
    <w:rsid w:val="00B26204"/>
    <w:rsid w:val="00B27980"/>
    <w:rsid w:val="00B30083"/>
    <w:rsid w:val="00B36234"/>
    <w:rsid w:val="00B36BBB"/>
    <w:rsid w:val="00B36FF2"/>
    <w:rsid w:val="00B4077A"/>
    <w:rsid w:val="00B41CAC"/>
    <w:rsid w:val="00B5215B"/>
    <w:rsid w:val="00B55A56"/>
    <w:rsid w:val="00B56A3B"/>
    <w:rsid w:val="00B66CAD"/>
    <w:rsid w:val="00B71884"/>
    <w:rsid w:val="00B7424D"/>
    <w:rsid w:val="00B8354E"/>
    <w:rsid w:val="00B84571"/>
    <w:rsid w:val="00B87416"/>
    <w:rsid w:val="00B908B7"/>
    <w:rsid w:val="00B91EC2"/>
    <w:rsid w:val="00B975D3"/>
    <w:rsid w:val="00BA3171"/>
    <w:rsid w:val="00BA3F8E"/>
    <w:rsid w:val="00BA67F9"/>
    <w:rsid w:val="00BA7236"/>
    <w:rsid w:val="00BB02B6"/>
    <w:rsid w:val="00BB4107"/>
    <w:rsid w:val="00BB62AB"/>
    <w:rsid w:val="00BC2649"/>
    <w:rsid w:val="00BC71FC"/>
    <w:rsid w:val="00BD067A"/>
    <w:rsid w:val="00BD2A55"/>
    <w:rsid w:val="00BD2C01"/>
    <w:rsid w:val="00BE09C3"/>
    <w:rsid w:val="00BE0FFA"/>
    <w:rsid w:val="00BE142A"/>
    <w:rsid w:val="00BE1FC9"/>
    <w:rsid w:val="00BE2EA3"/>
    <w:rsid w:val="00BE3CAD"/>
    <w:rsid w:val="00BE7971"/>
    <w:rsid w:val="00BF619E"/>
    <w:rsid w:val="00C01F44"/>
    <w:rsid w:val="00C04FDB"/>
    <w:rsid w:val="00C27C86"/>
    <w:rsid w:val="00C32124"/>
    <w:rsid w:val="00C3416B"/>
    <w:rsid w:val="00C358A7"/>
    <w:rsid w:val="00C37184"/>
    <w:rsid w:val="00C43A2B"/>
    <w:rsid w:val="00C53915"/>
    <w:rsid w:val="00C55844"/>
    <w:rsid w:val="00C578BF"/>
    <w:rsid w:val="00C814A1"/>
    <w:rsid w:val="00C8329F"/>
    <w:rsid w:val="00C9008C"/>
    <w:rsid w:val="00C91A8F"/>
    <w:rsid w:val="00C95F96"/>
    <w:rsid w:val="00CA2E59"/>
    <w:rsid w:val="00CB2CC7"/>
    <w:rsid w:val="00CC1F0B"/>
    <w:rsid w:val="00CC3FF5"/>
    <w:rsid w:val="00CC7597"/>
    <w:rsid w:val="00CD1258"/>
    <w:rsid w:val="00CD6092"/>
    <w:rsid w:val="00CE23E1"/>
    <w:rsid w:val="00CE45B9"/>
    <w:rsid w:val="00CE7B9F"/>
    <w:rsid w:val="00CF0241"/>
    <w:rsid w:val="00CF0292"/>
    <w:rsid w:val="00CF09F4"/>
    <w:rsid w:val="00D03924"/>
    <w:rsid w:val="00D05726"/>
    <w:rsid w:val="00D3226C"/>
    <w:rsid w:val="00D3489D"/>
    <w:rsid w:val="00D357E2"/>
    <w:rsid w:val="00D40518"/>
    <w:rsid w:val="00D47C65"/>
    <w:rsid w:val="00D5273D"/>
    <w:rsid w:val="00D60024"/>
    <w:rsid w:val="00D61747"/>
    <w:rsid w:val="00D62EBC"/>
    <w:rsid w:val="00D7504C"/>
    <w:rsid w:val="00D847EB"/>
    <w:rsid w:val="00D84EA3"/>
    <w:rsid w:val="00D955D0"/>
    <w:rsid w:val="00D97E65"/>
    <w:rsid w:val="00DA434C"/>
    <w:rsid w:val="00DA651A"/>
    <w:rsid w:val="00DB2A61"/>
    <w:rsid w:val="00DC24E2"/>
    <w:rsid w:val="00DD011A"/>
    <w:rsid w:val="00DD3C9A"/>
    <w:rsid w:val="00DD66C5"/>
    <w:rsid w:val="00DD7FF3"/>
    <w:rsid w:val="00DE3993"/>
    <w:rsid w:val="00DF0652"/>
    <w:rsid w:val="00DF7D78"/>
    <w:rsid w:val="00E0386A"/>
    <w:rsid w:val="00E066F3"/>
    <w:rsid w:val="00E10420"/>
    <w:rsid w:val="00E1284E"/>
    <w:rsid w:val="00E12A77"/>
    <w:rsid w:val="00E149DD"/>
    <w:rsid w:val="00E15848"/>
    <w:rsid w:val="00E20865"/>
    <w:rsid w:val="00E2230B"/>
    <w:rsid w:val="00E26A2D"/>
    <w:rsid w:val="00E305CA"/>
    <w:rsid w:val="00E30C0D"/>
    <w:rsid w:val="00E362E7"/>
    <w:rsid w:val="00E408C5"/>
    <w:rsid w:val="00E414DF"/>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5C98"/>
    <w:rsid w:val="00EB6C56"/>
    <w:rsid w:val="00EC65B0"/>
    <w:rsid w:val="00ED191F"/>
    <w:rsid w:val="00ED572F"/>
    <w:rsid w:val="00ED5885"/>
    <w:rsid w:val="00ED653F"/>
    <w:rsid w:val="00F07025"/>
    <w:rsid w:val="00F11B0E"/>
    <w:rsid w:val="00F129B5"/>
    <w:rsid w:val="00F166E0"/>
    <w:rsid w:val="00F16F1E"/>
    <w:rsid w:val="00F21238"/>
    <w:rsid w:val="00F23CB9"/>
    <w:rsid w:val="00F23FF0"/>
    <w:rsid w:val="00F300CA"/>
    <w:rsid w:val="00F30CE4"/>
    <w:rsid w:val="00F33D5C"/>
    <w:rsid w:val="00F344E6"/>
    <w:rsid w:val="00F45F93"/>
    <w:rsid w:val="00F50040"/>
    <w:rsid w:val="00F51BEC"/>
    <w:rsid w:val="00F56D46"/>
    <w:rsid w:val="00F62673"/>
    <w:rsid w:val="00F66CBB"/>
    <w:rsid w:val="00F6737C"/>
    <w:rsid w:val="00F8050C"/>
    <w:rsid w:val="00F8090F"/>
    <w:rsid w:val="00F82A71"/>
    <w:rsid w:val="00F851C6"/>
    <w:rsid w:val="00F91C90"/>
    <w:rsid w:val="00F96CAC"/>
    <w:rsid w:val="00FA3976"/>
    <w:rsid w:val="00FA4EF3"/>
    <w:rsid w:val="00FA504E"/>
    <w:rsid w:val="00FB2E28"/>
    <w:rsid w:val="00FB7285"/>
    <w:rsid w:val="00FC4C29"/>
    <w:rsid w:val="00FC6FC3"/>
    <w:rsid w:val="00FD3FFA"/>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9A4E42"/>
  </w:style>
  <w:style w:type="table" w:customStyle="1" w:styleId="TableNormal28">
    <w:name w:val="Table Normal28"/>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9A4E42"/>
  </w:style>
  <w:style w:type="table" w:customStyle="1" w:styleId="5300">
    <w:name w:val="Сетка таблицы53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9A4E42"/>
  </w:style>
  <w:style w:type="table" w:customStyle="1" w:styleId="5116">
    <w:name w:val="Сетка таблицы51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9A4E42"/>
  </w:style>
  <w:style w:type="table" w:customStyle="1" w:styleId="5210">
    <w:name w:val="Сетка таблицы52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9A4E42"/>
  </w:style>
  <w:style w:type="table" w:customStyle="1" w:styleId="5310">
    <w:name w:val="Сетка таблицы53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9A4E42"/>
  </w:style>
  <w:style w:type="numbering" w:customStyle="1" w:styleId="1117">
    <w:name w:val="Нет списка1117"/>
    <w:next w:val="a6"/>
    <w:uiPriority w:val="99"/>
    <w:semiHidden/>
    <w:unhideWhenUsed/>
    <w:rsid w:val="009A4E42"/>
  </w:style>
  <w:style w:type="table" w:customStyle="1" w:styleId="TableNormal29">
    <w:name w:val="Table Normal29"/>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9A4E42"/>
  </w:style>
  <w:style w:type="table" w:customStyle="1" w:styleId="546">
    <w:name w:val="Сетка таблицы5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9A4E42"/>
  </w:style>
  <w:style w:type="table" w:customStyle="1" w:styleId="5117">
    <w:name w:val="Сетка таблицы5117"/>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9A4E42"/>
  </w:style>
  <w:style w:type="table" w:customStyle="1" w:styleId="5216">
    <w:name w:val="Сетка таблицы52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9A4E42"/>
  </w:style>
  <w:style w:type="table" w:customStyle="1" w:styleId="5316">
    <w:name w:val="Сетка таблицы53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9A4E42"/>
  </w:style>
  <w:style w:type="numbering" w:customStyle="1" w:styleId="128">
    <w:name w:val="Нет списка128"/>
    <w:next w:val="a6"/>
    <w:uiPriority w:val="99"/>
    <w:semiHidden/>
    <w:unhideWhenUsed/>
    <w:rsid w:val="009A4E42"/>
  </w:style>
  <w:style w:type="table" w:customStyle="1" w:styleId="TableNormal37">
    <w:name w:val="Table Normal3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9A4E42"/>
  </w:style>
  <w:style w:type="table" w:customStyle="1" w:styleId="556">
    <w:name w:val="Сетка таблицы55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9A4E42"/>
  </w:style>
  <w:style w:type="table" w:customStyle="1" w:styleId="5126">
    <w:name w:val="Сетка таблицы51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9A4E42"/>
  </w:style>
  <w:style w:type="table" w:customStyle="1" w:styleId="5226">
    <w:name w:val="Сетка таблицы52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9A4E42"/>
  </w:style>
  <w:style w:type="table" w:customStyle="1" w:styleId="5326">
    <w:name w:val="Сетка таблицы53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9A4E42"/>
  </w:style>
  <w:style w:type="numbering" w:customStyle="1" w:styleId="136">
    <w:name w:val="Нет списка136"/>
    <w:next w:val="a6"/>
    <w:uiPriority w:val="99"/>
    <w:semiHidden/>
    <w:unhideWhenUsed/>
    <w:rsid w:val="009A4E42"/>
  </w:style>
  <w:style w:type="table" w:customStyle="1" w:styleId="TableNormal57">
    <w:name w:val="Table Normal5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9A4E42"/>
  </w:style>
  <w:style w:type="table" w:customStyle="1" w:styleId="5660">
    <w:name w:val="Сетка таблицы56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9A4E42"/>
  </w:style>
  <w:style w:type="table" w:customStyle="1" w:styleId="5136">
    <w:name w:val="Сетка таблицы51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9A4E42"/>
  </w:style>
  <w:style w:type="table" w:customStyle="1" w:styleId="5236">
    <w:name w:val="Сетка таблицы52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9A4E42"/>
  </w:style>
  <w:style w:type="table" w:customStyle="1" w:styleId="5336">
    <w:name w:val="Сетка таблицы53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9A4E42"/>
  </w:style>
  <w:style w:type="numbering" w:customStyle="1" w:styleId="1460">
    <w:name w:val="Нет списка146"/>
    <w:next w:val="a6"/>
    <w:uiPriority w:val="99"/>
    <w:semiHidden/>
    <w:unhideWhenUsed/>
    <w:rsid w:val="009A4E42"/>
  </w:style>
  <w:style w:type="table" w:customStyle="1" w:styleId="TableNormal66">
    <w:name w:val="Table Normal6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9A4E42"/>
  </w:style>
  <w:style w:type="table" w:customStyle="1" w:styleId="576">
    <w:name w:val="Сетка таблицы57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9A4E42"/>
  </w:style>
  <w:style w:type="table" w:customStyle="1" w:styleId="5146">
    <w:name w:val="Сетка таблицы51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9A4E42"/>
  </w:style>
  <w:style w:type="table" w:customStyle="1" w:styleId="5246">
    <w:name w:val="Сетка таблицы52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9A4E42"/>
  </w:style>
  <w:style w:type="table" w:customStyle="1" w:styleId="5346">
    <w:name w:val="Сетка таблицы53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9A4E42"/>
  </w:style>
  <w:style w:type="table" w:customStyle="1" w:styleId="TableNormal76">
    <w:name w:val="Table Normal7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1E4586"/>
  </w:style>
  <w:style w:type="table" w:customStyle="1" w:styleId="TableNormal30">
    <w:name w:val="Table Normal30"/>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00">
    <w:name w:val="Сетка таблицы50"/>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9"/>
    <w:next w:val="a6"/>
    <w:uiPriority w:val="99"/>
    <w:semiHidden/>
    <w:unhideWhenUsed/>
    <w:rsid w:val="001E4586"/>
  </w:style>
  <w:style w:type="table" w:customStyle="1" w:styleId="5400">
    <w:name w:val="Сетка таблицы540"/>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1">
    <w:name w:val="Нет списка219"/>
    <w:next w:val="a6"/>
    <w:uiPriority w:val="99"/>
    <w:semiHidden/>
    <w:unhideWhenUsed/>
    <w:rsid w:val="001E4586"/>
  </w:style>
  <w:style w:type="table" w:customStyle="1" w:styleId="5118">
    <w:name w:val="Сетка таблицы5118"/>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6"/>
    <w:uiPriority w:val="99"/>
    <w:semiHidden/>
    <w:unhideWhenUsed/>
    <w:rsid w:val="001E4586"/>
  </w:style>
  <w:style w:type="table" w:customStyle="1" w:styleId="5217">
    <w:name w:val="Сетка таблицы521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6"/>
    <w:uiPriority w:val="99"/>
    <w:semiHidden/>
    <w:unhideWhenUsed/>
    <w:rsid w:val="001E4586"/>
  </w:style>
  <w:style w:type="table" w:customStyle="1" w:styleId="5317">
    <w:name w:val="Сетка таблицы531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7">
    <w:name w:val="Нет списка57"/>
    <w:next w:val="a6"/>
    <w:uiPriority w:val="99"/>
    <w:semiHidden/>
    <w:unhideWhenUsed/>
    <w:rsid w:val="001E4586"/>
  </w:style>
  <w:style w:type="numbering" w:customStyle="1" w:styleId="1119">
    <w:name w:val="Нет списка1119"/>
    <w:next w:val="a6"/>
    <w:uiPriority w:val="99"/>
    <w:semiHidden/>
    <w:unhideWhenUsed/>
    <w:rsid w:val="001E4586"/>
  </w:style>
  <w:style w:type="table" w:customStyle="1" w:styleId="TableNormal210">
    <w:name w:val="Table Normal210"/>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6"/>
    <w:uiPriority w:val="99"/>
    <w:semiHidden/>
    <w:unhideWhenUsed/>
    <w:rsid w:val="001E4586"/>
  </w:style>
  <w:style w:type="table" w:customStyle="1" w:styleId="547">
    <w:name w:val="Сетка таблицы5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1">
    <w:name w:val="Нет списка2110"/>
    <w:next w:val="a6"/>
    <w:uiPriority w:val="99"/>
    <w:semiHidden/>
    <w:unhideWhenUsed/>
    <w:rsid w:val="001E4586"/>
  </w:style>
  <w:style w:type="table" w:customStyle="1" w:styleId="5119">
    <w:name w:val="Сетка таблицы5119"/>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0">
    <w:name w:val="Нет списка319"/>
    <w:next w:val="a6"/>
    <w:uiPriority w:val="99"/>
    <w:semiHidden/>
    <w:unhideWhenUsed/>
    <w:rsid w:val="001E4586"/>
  </w:style>
  <w:style w:type="table" w:customStyle="1" w:styleId="5218">
    <w:name w:val="Сетка таблицы5218"/>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9"/>
    <w:next w:val="a6"/>
    <w:uiPriority w:val="99"/>
    <w:semiHidden/>
    <w:unhideWhenUsed/>
    <w:rsid w:val="001E4586"/>
  </w:style>
  <w:style w:type="table" w:customStyle="1" w:styleId="5318">
    <w:name w:val="Сетка таблицы5318"/>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1">
    <w:name w:val="Нет списка67"/>
    <w:next w:val="a6"/>
    <w:uiPriority w:val="99"/>
    <w:semiHidden/>
    <w:unhideWhenUsed/>
    <w:rsid w:val="001E4586"/>
  </w:style>
  <w:style w:type="numbering" w:customStyle="1" w:styleId="12100">
    <w:name w:val="Нет списка1210"/>
    <w:next w:val="a6"/>
    <w:uiPriority w:val="99"/>
    <w:semiHidden/>
    <w:unhideWhenUsed/>
    <w:rsid w:val="001E4586"/>
  </w:style>
  <w:style w:type="table" w:customStyle="1" w:styleId="TableNormal38">
    <w:name w:val="Table Normal38"/>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7">
    <w:name w:val="Сетка таблицы10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6"/>
    <w:uiPriority w:val="99"/>
    <w:semiHidden/>
    <w:unhideWhenUsed/>
    <w:rsid w:val="001E4586"/>
  </w:style>
  <w:style w:type="table" w:customStyle="1" w:styleId="557">
    <w:name w:val="Сетка таблицы55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0">
    <w:name w:val="Нет списка227"/>
    <w:next w:val="a6"/>
    <w:uiPriority w:val="99"/>
    <w:semiHidden/>
    <w:unhideWhenUsed/>
    <w:rsid w:val="001E4586"/>
  </w:style>
  <w:style w:type="table" w:customStyle="1" w:styleId="5127">
    <w:name w:val="Сетка таблицы512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6"/>
    <w:uiPriority w:val="99"/>
    <w:semiHidden/>
    <w:unhideWhenUsed/>
    <w:rsid w:val="001E4586"/>
  </w:style>
  <w:style w:type="table" w:customStyle="1" w:styleId="5227">
    <w:name w:val="Сетка таблицы522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0">
    <w:name w:val="Нет списка427"/>
    <w:next w:val="a6"/>
    <w:uiPriority w:val="99"/>
    <w:semiHidden/>
    <w:unhideWhenUsed/>
    <w:rsid w:val="001E4586"/>
  </w:style>
  <w:style w:type="table" w:customStyle="1" w:styleId="5327">
    <w:name w:val="Сетка таблицы532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71">
    <w:name w:val="Нет списка77"/>
    <w:next w:val="a6"/>
    <w:uiPriority w:val="99"/>
    <w:semiHidden/>
    <w:unhideWhenUsed/>
    <w:rsid w:val="001E4586"/>
  </w:style>
  <w:style w:type="numbering" w:customStyle="1" w:styleId="137">
    <w:name w:val="Нет списка137"/>
    <w:next w:val="a6"/>
    <w:uiPriority w:val="99"/>
    <w:semiHidden/>
    <w:unhideWhenUsed/>
    <w:rsid w:val="001E4586"/>
  </w:style>
  <w:style w:type="table" w:customStyle="1" w:styleId="TableNormal58">
    <w:name w:val="Table Normal58"/>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70">
    <w:name w:val="Сетка таблицы1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7">
    <w:name w:val="Нет списка1137"/>
    <w:next w:val="a6"/>
    <w:uiPriority w:val="99"/>
    <w:semiHidden/>
    <w:unhideWhenUsed/>
    <w:rsid w:val="001E4586"/>
  </w:style>
  <w:style w:type="table" w:customStyle="1" w:styleId="567">
    <w:name w:val="Сетка таблицы56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0">
    <w:name w:val="Нет списка237"/>
    <w:next w:val="a6"/>
    <w:uiPriority w:val="99"/>
    <w:semiHidden/>
    <w:unhideWhenUsed/>
    <w:rsid w:val="001E4586"/>
  </w:style>
  <w:style w:type="table" w:customStyle="1" w:styleId="5137">
    <w:name w:val="Сетка таблицы513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70">
    <w:name w:val="Нет списка337"/>
    <w:next w:val="a6"/>
    <w:uiPriority w:val="99"/>
    <w:semiHidden/>
    <w:unhideWhenUsed/>
    <w:rsid w:val="001E4586"/>
  </w:style>
  <w:style w:type="table" w:customStyle="1" w:styleId="5237">
    <w:name w:val="Сетка таблицы523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70">
    <w:name w:val="Нет списка437"/>
    <w:next w:val="a6"/>
    <w:uiPriority w:val="99"/>
    <w:semiHidden/>
    <w:unhideWhenUsed/>
    <w:rsid w:val="001E4586"/>
  </w:style>
  <w:style w:type="table" w:customStyle="1" w:styleId="5337">
    <w:name w:val="Сетка таблицы533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1">
    <w:name w:val="Нет списка87"/>
    <w:next w:val="a6"/>
    <w:uiPriority w:val="99"/>
    <w:semiHidden/>
    <w:unhideWhenUsed/>
    <w:rsid w:val="001E4586"/>
  </w:style>
  <w:style w:type="numbering" w:customStyle="1" w:styleId="1470">
    <w:name w:val="Нет списка147"/>
    <w:next w:val="a6"/>
    <w:uiPriority w:val="99"/>
    <w:semiHidden/>
    <w:unhideWhenUsed/>
    <w:rsid w:val="001E4586"/>
  </w:style>
  <w:style w:type="table" w:customStyle="1" w:styleId="TableNormal67">
    <w:name w:val="Table Normal67"/>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7">
    <w:name w:val="Сетка таблицы15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7">
    <w:name w:val="Нет списка1147"/>
    <w:next w:val="a6"/>
    <w:uiPriority w:val="99"/>
    <w:semiHidden/>
    <w:unhideWhenUsed/>
    <w:rsid w:val="001E4586"/>
  </w:style>
  <w:style w:type="table" w:customStyle="1" w:styleId="5770">
    <w:name w:val="Сетка таблицы57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0">
    <w:name w:val="Нет списка247"/>
    <w:next w:val="a6"/>
    <w:uiPriority w:val="99"/>
    <w:semiHidden/>
    <w:unhideWhenUsed/>
    <w:rsid w:val="001E4586"/>
  </w:style>
  <w:style w:type="table" w:customStyle="1" w:styleId="5147">
    <w:name w:val="Сетка таблицы51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70">
    <w:name w:val="Нет списка347"/>
    <w:next w:val="a6"/>
    <w:uiPriority w:val="99"/>
    <w:semiHidden/>
    <w:unhideWhenUsed/>
    <w:rsid w:val="001E4586"/>
  </w:style>
  <w:style w:type="table" w:customStyle="1" w:styleId="5247">
    <w:name w:val="Сетка таблицы52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70">
    <w:name w:val="Нет списка447"/>
    <w:next w:val="a6"/>
    <w:uiPriority w:val="99"/>
    <w:semiHidden/>
    <w:unhideWhenUsed/>
    <w:rsid w:val="001E4586"/>
  </w:style>
  <w:style w:type="table" w:customStyle="1" w:styleId="5347">
    <w:name w:val="Сетка таблицы53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7">
    <w:name w:val="Table Normal22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1">
    <w:name w:val="Нет списка97"/>
    <w:next w:val="a6"/>
    <w:uiPriority w:val="99"/>
    <w:semiHidden/>
    <w:unhideWhenUsed/>
    <w:rsid w:val="001E4586"/>
  </w:style>
  <w:style w:type="table" w:customStyle="1" w:styleId="TableNormal77">
    <w:name w:val="Table Normal7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7">
    <w:name w:val="Table Normal31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7">
    <w:name w:val="Table Normal417"/>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7">
    <w:name w:val="Table Normal5117"/>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1">
    <w:name w:val="Нет списка50"/>
    <w:next w:val="a6"/>
    <w:uiPriority w:val="99"/>
    <w:semiHidden/>
    <w:unhideWhenUsed/>
    <w:rsid w:val="005B0548"/>
  </w:style>
  <w:style w:type="table" w:customStyle="1" w:styleId="TableNormal39">
    <w:name w:val="Table Normal39"/>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5B0548"/>
  </w:style>
  <w:style w:type="table" w:customStyle="1" w:styleId="548">
    <w:name w:val="Сетка таблицы5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5B0548"/>
  </w:style>
  <w:style w:type="table" w:customStyle="1" w:styleId="5120">
    <w:name w:val="Сетка таблицы512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5B0548"/>
  </w:style>
  <w:style w:type="table" w:customStyle="1" w:styleId="5219">
    <w:name w:val="Сетка таблицы5219"/>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5B0548"/>
  </w:style>
  <w:style w:type="table" w:customStyle="1" w:styleId="5319">
    <w:name w:val="Сетка таблицы5319"/>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5B0548"/>
  </w:style>
  <w:style w:type="numbering" w:customStyle="1" w:styleId="11200">
    <w:name w:val="Нет списка1120"/>
    <w:next w:val="a6"/>
    <w:uiPriority w:val="99"/>
    <w:semiHidden/>
    <w:unhideWhenUsed/>
    <w:rsid w:val="005B0548"/>
  </w:style>
  <w:style w:type="table" w:customStyle="1" w:styleId="TableNormal219">
    <w:name w:val="Table Normal219"/>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5B0548"/>
  </w:style>
  <w:style w:type="table" w:customStyle="1" w:styleId="549">
    <w:name w:val="Сетка таблицы549"/>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5B0548"/>
  </w:style>
  <w:style w:type="table" w:customStyle="1" w:styleId="51110">
    <w:name w:val="Сетка таблицы5111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5B0548"/>
  </w:style>
  <w:style w:type="table" w:customStyle="1" w:styleId="52110">
    <w:name w:val="Сетка таблицы5211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1">
    <w:name w:val="Нет списка4110"/>
    <w:next w:val="a6"/>
    <w:uiPriority w:val="99"/>
    <w:semiHidden/>
    <w:unhideWhenUsed/>
    <w:rsid w:val="005B0548"/>
  </w:style>
  <w:style w:type="table" w:customStyle="1" w:styleId="53110">
    <w:name w:val="Сетка таблицы5311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5B0548"/>
  </w:style>
  <w:style w:type="numbering" w:customStyle="1" w:styleId="12110">
    <w:name w:val="Нет списка1211"/>
    <w:next w:val="a6"/>
    <w:uiPriority w:val="99"/>
    <w:semiHidden/>
    <w:unhideWhenUsed/>
    <w:rsid w:val="005B0548"/>
  </w:style>
  <w:style w:type="table" w:customStyle="1" w:styleId="TableNormal310">
    <w:name w:val="Table Normal310"/>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5B0548"/>
  </w:style>
  <w:style w:type="table" w:customStyle="1" w:styleId="558">
    <w:name w:val="Сетка таблицы55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5B0548"/>
  </w:style>
  <w:style w:type="table" w:customStyle="1" w:styleId="5128">
    <w:name w:val="Сетка таблицы512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5B0548"/>
  </w:style>
  <w:style w:type="table" w:customStyle="1" w:styleId="5228">
    <w:name w:val="Сетка таблицы522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5B0548"/>
  </w:style>
  <w:style w:type="table" w:customStyle="1" w:styleId="5328">
    <w:name w:val="Сетка таблицы532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5B0548"/>
  </w:style>
  <w:style w:type="numbering" w:customStyle="1" w:styleId="138">
    <w:name w:val="Нет списка138"/>
    <w:next w:val="a6"/>
    <w:uiPriority w:val="99"/>
    <w:semiHidden/>
    <w:unhideWhenUsed/>
    <w:rsid w:val="005B0548"/>
  </w:style>
  <w:style w:type="table" w:customStyle="1" w:styleId="TableNormal59">
    <w:name w:val="Table Normal59"/>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5B0548"/>
  </w:style>
  <w:style w:type="table" w:customStyle="1" w:styleId="568">
    <w:name w:val="Сетка таблицы56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5B0548"/>
  </w:style>
  <w:style w:type="table" w:customStyle="1" w:styleId="5138">
    <w:name w:val="Сетка таблицы513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5B0548"/>
  </w:style>
  <w:style w:type="table" w:customStyle="1" w:styleId="5238">
    <w:name w:val="Сетка таблицы523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5B0548"/>
  </w:style>
  <w:style w:type="table" w:customStyle="1" w:styleId="5338">
    <w:name w:val="Сетка таблицы533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5B0548"/>
  </w:style>
  <w:style w:type="numbering" w:customStyle="1" w:styleId="1480">
    <w:name w:val="Нет списка148"/>
    <w:next w:val="a6"/>
    <w:uiPriority w:val="99"/>
    <w:semiHidden/>
    <w:unhideWhenUsed/>
    <w:rsid w:val="005B0548"/>
  </w:style>
  <w:style w:type="table" w:customStyle="1" w:styleId="TableNormal68">
    <w:name w:val="Table Normal68"/>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5B0548"/>
  </w:style>
  <w:style w:type="table" w:customStyle="1" w:styleId="578">
    <w:name w:val="Сетка таблицы57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5B0548"/>
  </w:style>
  <w:style w:type="table" w:customStyle="1" w:styleId="5148">
    <w:name w:val="Сетка таблицы51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5B0548"/>
  </w:style>
  <w:style w:type="table" w:customStyle="1" w:styleId="5248">
    <w:name w:val="Сетка таблицы52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5B0548"/>
  </w:style>
  <w:style w:type="table" w:customStyle="1" w:styleId="5348">
    <w:name w:val="Сетка таблицы53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5B0548"/>
  </w:style>
  <w:style w:type="table" w:customStyle="1" w:styleId="TableNormal78">
    <w:name w:val="Table Normal7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9A4E42"/>
  </w:style>
  <w:style w:type="table" w:customStyle="1" w:styleId="TableNormal28">
    <w:name w:val="Table Normal28"/>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9A4E42"/>
  </w:style>
  <w:style w:type="table" w:customStyle="1" w:styleId="5300">
    <w:name w:val="Сетка таблицы53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9A4E42"/>
  </w:style>
  <w:style w:type="table" w:customStyle="1" w:styleId="5116">
    <w:name w:val="Сетка таблицы51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9A4E42"/>
  </w:style>
  <w:style w:type="table" w:customStyle="1" w:styleId="5210">
    <w:name w:val="Сетка таблицы52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9A4E42"/>
  </w:style>
  <w:style w:type="table" w:customStyle="1" w:styleId="5310">
    <w:name w:val="Сетка таблицы5310"/>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9A4E42"/>
  </w:style>
  <w:style w:type="numbering" w:customStyle="1" w:styleId="1117">
    <w:name w:val="Нет списка1117"/>
    <w:next w:val="a6"/>
    <w:uiPriority w:val="99"/>
    <w:semiHidden/>
    <w:unhideWhenUsed/>
    <w:rsid w:val="009A4E42"/>
  </w:style>
  <w:style w:type="table" w:customStyle="1" w:styleId="TableNormal29">
    <w:name w:val="Table Normal29"/>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9A4E42"/>
  </w:style>
  <w:style w:type="table" w:customStyle="1" w:styleId="546">
    <w:name w:val="Сетка таблицы5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9A4E42"/>
  </w:style>
  <w:style w:type="table" w:customStyle="1" w:styleId="5117">
    <w:name w:val="Сетка таблицы5117"/>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9A4E42"/>
  </w:style>
  <w:style w:type="table" w:customStyle="1" w:styleId="5216">
    <w:name w:val="Сетка таблицы52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9A4E42"/>
  </w:style>
  <w:style w:type="table" w:customStyle="1" w:styleId="5316">
    <w:name w:val="Сетка таблицы531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9A4E42"/>
  </w:style>
  <w:style w:type="numbering" w:customStyle="1" w:styleId="128">
    <w:name w:val="Нет списка128"/>
    <w:next w:val="a6"/>
    <w:uiPriority w:val="99"/>
    <w:semiHidden/>
    <w:unhideWhenUsed/>
    <w:rsid w:val="009A4E42"/>
  </w:style>
  <w:style w:type="table" w:customStyle="1" w:styleId="TableNormal37">
    <w:name w:val="Table Normal3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9A4E42"/>
  </w:style>
  <w:style w:type="table" w:customStyle="1" w:styleId="556">
    <w:name w:val="Сетка таблицы55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9A4E42"/>
  </w:style>
  <w:style w:type="table" w:customStyle="1" w:styleId="5126">
    <w:name w:val="Сетка таблицы51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9A4E42"/>
  </w:style>
  <w:style w:type="table" w:customStyle="1" w:styleId="5226">
    <w:name w:val="Сетка таблицы52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9A4E42"/>
  </w:style>
  <w:style w:type="table" w:customStyle="1" w:styleId="5326">
    <w:name w:val="Сетка таблицы532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9A4E42"/>
  </w:style>
  <w:style w:type="numbering" w:customStyle="1" w:styleId="136">
    <w:name w:val="Нет списка136"/>
    <w:next w:val="a6"/>
    <w:uiPriority w:val="99"/>
    <w:semiHidden/>
    <w:unhideWhenUsed/>
    <w:rsid w:val="009A4E42"/>
  </w:style>
  <w:style w:type="table" w:customStyle="1" w:styleId="TableNormal57">
    <w:name w:val="Table Normal57"/>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9A4E42"/>
  </w:style>
  <w:style w:type="table" w:customStyle="1" w:styleId="5660">
    <w:name w:val="Сетка таблицы56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9A4E42"/>
  </w:style>
  <w:style w:type="table" w:customStyle="1" w:styleId="5136">
    <w:name w:val="Сетка таблицы51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9A4E42"/>
  </w:style>
  <w:style w:type="table" w:customStyle="1" w:styleId="5236">
    <w:name w:val="Сетка таблицы52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9A4E42"/>
  </w:style>
  <w:style w:type="table" w:customStyle="1" w:styleId="5336">
    <w:name w:val="Сетка таблицы533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9A4E42"/>
  </w:style>
  <w:style w:type="numbering" w:customStyle="1" w:styleId="1460">
    <w:name w:val="Нет списка146"/>
    <w:next w:val="a6"/>
    <w:uiPriority w:val="99"/>
    <w:semiHidden/>
    <w:unhideWhenUsed/>
    <w:rsid w:val="009A4E42"/>
  </w:style>
  <w:style w:type="table" w:customStyle="1" w:styleId="TableNormal66">
    <w:name w:val="Table Normal6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9A4E42"/>
  </w:style>
  <w:style w:type="table" w:customStyle="1" w:styleId="576">
    <w:name w:val="Сетка таблицы57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9A4E42"/>
  </w:style>
  <w:style w:type="table" w:customStyle="1" w:styleId="5146">
    <w:name w:val="Сетка таблицы51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9A4E42"/>
  </w:style>
  <w:style w:type="table" w:customStyle="1" w:styleId="5246">
    <w:name w:val="Сетка таблицы52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9A4E42"/>
  </w:style>
  <w:style w:type="table" w:customStyle="1" w:styleId="5346">
    <w:name w:val="Сетка таблицы5346"/>
    <w:basedOn w:val="a5"/>
    <w:next w:val="af5"/>
    <w:uiPriority w:val="59"/>
    <w:rsid w:val="009A4E4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9A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9A4E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9A4E42"/>
  </w:style>
  <w:style w:type="table" w:customStyle="1" w:styleId="TableNormal76">
    <w:name w:val="Table Normal7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9A4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9A4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1E4586"/>
  </w:style>
  <w:style w:type="table" w:customStyle="1" w:styleId="TableNormal30">
    <w:name w:val="Table Normal30"/>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00">
    <w:name w:val="Сетка таблицы50"/>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9"/>
    <w:next w:val="a6"/>
    <w:uiPriority w:val="99"/>
    <w:semiHidden/>
    <w:unhideWhenUsed/>
    <w:rsid w:val="001E4586"/>
  </w:style>
  <w:style w:type="table" w:customStyle="1" w:styleId="5400">
    <w:name w:val="Сетка таблицы540"/>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1">
    <w:name w:val="Нет списка219"/>
    <w:next w:val="a6"/>
    <w:uiPriority w:val="99"/>
    <w:semiHidden/>
    <w:unhideWhenUsed/>
    <w:rsid w:val="001E4586"/>
  </w:style>
  <w:style w:type="table" w:customStyle="1" w:styleId="5118">
    <w:name w:val="Сетка таблицы5118"/>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6"/>
    <w:uiPriority w:val="99"/>
    <w:semiHidden/>
    <w:unhideWhenUsed/>
    <w:rsid w:val="001E4586"/>
  </w:style>
  <w:style w:type="table" w:customStyle="1" w:styleId="5217">
    <w:name w:val="Сетка таблицы521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8">
    <w:name w:val="Нет списка418"/>
    <w:next w:val="a6"/>
    <w:uiPriority w:val="99"/>
    <w:semiHidden/>
    <w:unhideWhenUsed/>
    <w:rsid w:val="001E4586"/>
  </w:style>
  <w:style w:type="table" w:customStyle="1" w:styleId="5317">
    <w:name w:val="Сетка таблицы531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7">
    <w:name w:val="Нет списка57"/>
    <w:next w:val="a6"/>
    <w:uiPriority w:val="99"/>
    <w:semiHidden/>
    <w:unhideWhenUsed/>
    <w:rsid w:val="001E4586"/>
  </w:style>
  <w:style w:type="numbering" w:customStyle="1" w:styleId="1119">
    <w:name w:val="Нет списка1119"/>
    <w:next w:val="a6"/>
    <w:uiPriority w:val="99"/>
    <w:semiHidden/>
    <w:unhideWhenUsed/>
    <w:rsid w:val="001E4586"/>
  </w:style>
  <w:style w:type="table" w:customStyle="1" w:styleId="TableNormal210">
    <w:name w:val="Table Normal210"/>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6"/>
    <w:uiPriority w:val="99"/>
    <w:semiHidden/>
    <w:unhideWhenUsed/>
    <w:rsid w:val="001E4586"/>
  </w:style>
  <w:style w:type="table" w:customStyle="1" w:styleId="547">
    <w:name w:val="Сетка таблицы5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1">
    <w:name w:val="Нет списка2110"/>
    <w:next w:val="a6"/>
    <w:uiPriority w:val="99"/>
    <w:semiHidden/>
    <w:unhideWhenUsed/>
    <w:rsid w:val="001E4586"/>
  </w:style>
  <w:style w:type="table" w:customStyle="1" w:styleId="5119">
    <w:name w:val="Сетка таблицы5119"/>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0">
    <w:name w:val="Нет списка319"/>
    <w:next w:val="a6"/>
    <w:uiPriority w:val="99"/>
    <w:semiHidden/>
    <w:unhideWhenUsed/>
    <w:rsid w:val="001E4586"/>
  </w:style>
  <w:style w:type="table" w:customStyle="1" w:styleId="5218">
    <w:name w:val="Сетка таблицы5218"/>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9"/>
    <w:next w:val="a6"/>
    <w:uiPriority w:val="99"/>
    <w:semiHidden/>
    <w:unhideWhenUsed/>
    <w:rsid w:val="001E4586"/>
  </w:style>
  <w:style w:type="table" w:customStyle="1" w:styleId="5318">
    <w:name w:val="Сетка таблицы5318"/>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1">
    <w:name w:val="Нет списка67"/>
    <w:next w:val="a6"/>
    <w:uiPriority w:val="99"/>
    <w:semiHidden/>
    <w:unhideWhenUsed/>
    <w:rsid w:val="001E4586"/>
  </w:style>
  <w:style w:type="numbering" w:customStyle="1" w:styleId="12100">
    <w:name w:val="Нет списка1210"/>
    <w:next w:val="a6"/>
    <w:uiPriority w:val="99"/>
    <w:semiHidden/>
    <w:unhideWhenUsed/>
    <w:rsid w:val="001E4586"/>
  </w:style>
  <w:style w:type="table" w:customStyle="1" w:styleId="TableNormal38">
    <w:name w:val="Table Normal38"/>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7">
    <w:name w:val="Сетка таблицы10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6"/>
    <w:uiPriority w:val="99"/>
    <w:semiHidden/>
    <w:unhideWhenUsed/>
    <w:rsid w:val="001E4586"/>
  </w:style>
  <w:style w:type="table" w:customStyle="1" w:styleId="557">
    <w:name w:val="Сетка таблицы55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0">
    <w:name w:val="Нет списка227"/>
    <w:next w:val="a6"/>
    <w:uiPriority w:val="99"/>
    <w:semiHidden/>
    <w:unhideWhenUsed/>
    <w:rsid w:val="001E4586"/>
  </w:style>
  <w:style w:type="table" w:customStyle="1" w:styleId="5127">
    <w:name w:val="Сетка таблицы512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6"/>
    <w:uiPriority w:val="99"/>
    <w:semiHidden/>
    <w:unhideWhenUsed/>
    <w:rsid w:val="001E4586"/>
  </w:style>
  <w:style w:type="table" w:customStyle="1" w:styleId="5227">
    <w:name w:val="Сетка таблицы522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0">
    <w:name w:val="Нет списка427"/>
    <w:next w:val="a6"/>
    <w:uiPriority w:val="99"/>
    <w:semiHidden/>
    <w:unhideWhenUsed/>
    <w:rsid w:val="001E4586"/>
  </w:style>
  <w:style w:type="table" w:customStyle="1" w:styleId="5327">
    <w:name w:val="Сетка таблицы532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71">
    <w:name w:val="Нет списка77"/>
    <w:next w:val="a6"/>
    <w:uiPriority w:val="99"/>
    <w:semiHidden/>
    <w:unhideWhenUsed/>
    <w:rsid w:val="001E4586"/>
  </w:style>
  <w:style w:type="numbering" w:customStyle="1" w:styleId="137">
    <w:name w:val="Нет списка137"/>
    <w:next w:val="a6"/>
    <w:uiPriority w:val="99"/>
    <w:semiHidden/>
    <w:unhideWhenUsed/>
    <w:rsid w:val="001E4586"/>
  </w:style>
  <w:style w:type="table" w:customStyle="1" w:styleId="TableNormal58">
    <w:name w:val="Table Normal58"/>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70">
    <w:name w:val="Сетка таблицы1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7">
    <w:name w:val="Нет списка1137"/>
    <w:next w:val="a6"/>
    <w:uiPriority w:val="99"/>
    <w:semiHidden/>
    <w:unhideWhenUsed/>
    <w:rsid w:val="001E4586"/>
  </w:style>
  <w:style w:type="table" w:customStyle="1" w:styleId="567">
    <w:name w:val="Сетка таблицы56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0">
    <w:name w:val="Нет списка237"/>
    <w:next w:val="a6"/>
    <w:uiPriority w:val="99"/>
    <w:semiHidden/>
    <w:unhideWhenUsed/>
    <w:rsid w:val="001E4586"/>
  </w:style>
  <w:style w:type="table" w:customStyle="1" w:styleId="5137">
    <w:name w:val="Сетка таблицы513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70">
    <w:name w:val="Нет списка337"/>
    <w:next w:val="a6"/>
    <w:uiPriority w:val="99"/>
    <w:semiHidden/>
    <w:unhideWhenUsed/>
    <w:rsid w:val="001E4586"/>
  </w:style>
  <w:style w:type="table" w:customStyle="1" w:styleId="5237">
    <w:name w:val="Сетка таблицы523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70">
    <w:name w:val="Нет списка437"/>
    <w:next w:val="a6"/>
    <w:uiPriority w:val="99"/>
    <w:semiHidden/>
    <w:unhideWhenUsed/>
    <w:rsid w:val="001E4586"/>
  </w:style>
  <w:style w:type="table" w:customStyle="1" w:styleId="5337">
    <w:name w:val="Сетка таблицы533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1">
    <w:name w:val="Нет списка87"/>
    <w:next w:val="a6"/>
    <w:uiPriority w:val="99"/>
    <w:semiHidden/>
    <w:unhideWhenUsed/>
    <w:rsid w:val="001E4586"/>
  </w:style>
  <w:style w:type="numbering" w:customStyle="1" w:styleId="1470">
    <w:name w:val="Нет списка147"/>
    <w:next w:val="a6"/>
    <w:uiPriority w:val="99"/>
    <w:semiHidden/>
    <w:unhideWhenUsed/>
    <w:rsid w:val="001E4586"/>
  </w:style>
  <w:style w:type="table" w:customStyle="1" w:styleId="TableNormal67">
    <w:name w:val="Table Normal67"/>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7">
    <w:name w:val="Сетка таблицы15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7">
    <w:name w:val="Нет списка1147"/>
    <w:next w:val="a6"/>
    <w:uiPriority w:val="99"/>
    <w:semiHidden/>
    <w:unhideWhenUsed/>
    <w:rsid w:val="001E4586"/>
  </w:style>
  <w:style w:type="table" w:customStyle="1" w:styleId="5770">
    <w:name w:val="Сетка таблицы57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0">
    <w:name w:val="Нет списка247"/>
    <w:next w:val="a6"/>
    <w:uiPriority w:val="99"/>
    <w:semiHidden/>
    <w:unhideWhenUsed/>
    <w:rsid w:val="001E4586"/>
  </w:style>
  <w:style w:type="table" w:customStyle="1" w:styleId="5147">
    <w:name w:val="Сетка таблицы51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70">
    <w:name w:val="Нет списка347"/>
    <w:next w:val="a6"/>
    <w:uiPriority w:val="99"/>
    <w:semiHidden/>
    <w:unhideWhenUsed/>
    <w:rsid w:val="001E4586"/>
  </w:style>
  <w:style w:type="table" w:customStyle="1" w:styleId="5247">
    <w:name w:val="Сетка таблицы52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70">
    <w:name w:val="Нет списка447"/>
    <w:next w:val="a6"/>
    <w:uiPriority w:val="99"/>
    <w:semiHidden/>
    <w:unhideWhenUsed/>
    <w:rsid w:val="001E4586"/>
  </w:style>
  <w:style w:type="table" w:customStyle="1" w:styleId="5347">
    <w:name w:val="Сетка таблицы5347"/>
    <w:basedOn w:val="a5"/>
    <w:next w:val="af5"/>
    <w:uiPriority w:val="59"/>
    <w:rsid w:val="001E458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next w:val="af5"/>
    <w:uiPriority w:val="59"/>
    <w:rsid w:val="001E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7">
    <w:name w:val="Table Normal22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next w:val="af5"/>
    <w:uiPriority w:val="59"/>
    <w:rsid w:val="001E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1">
    <w:name w:val="Нет списка97"/>
    <w:next w:val="a6"/>
    <w:uiPriority w:val="99"/>
    <w:semiHidden/>
    <w:unhideWhenUsed/>
    <w:rsid w:val="001E4586"/>
  </w:style>
  <w:style w:type="table" w:customStyle="1" w:styleId="TableNormal77">
    <w:name w:val="Table Normal7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7">
    <w:name w:val="Table Normal317"/>
    <w:uiPriority w:val="2"/>
    <w:semiHidden/>
    <w:unhideWhenUsed/>
    <w:qFormat/>
    <w:rsid w:val="001E45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7">
    <w:name w:val="Table Normal417"/>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7">
    <w:name w:val="Table Normal5117"/>
    <w:uiPriority w:val="2"/>
    <w:semiHidden/>
    <w:unhideWhenUsed/>
    <w:qFormat/>
    <w:rsid w:val="001E45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1">
    <w:name w:val="Нет списка50"/>
    <w:next w:val="a6"/>
    <w:uiPriority w:val="99"/>
    <w:semiHidden/>
    <w:unhideWhenUsed/>
    <w:rsid w:val="005B0548"/>
  </w:style>
  <w:style w:type="table" w:customStyle="1" w:styleId="TableNormal39">
    <w:name w:val="Table Normal39"/>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5B0548"/>
  </w:style>
  <w:style w:type="table" w:customStyle="1" w:styleId="548">
    <w:name w:val="Сетка таблицы5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5B0548"/>
  </w:style>
  <w:style w:type="table" w:customStyle="1" w:styleId="5120">
    <w:name w:val="Сетка таблицы512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5B0548"/>
  </w:style>
  <w:style w:type="table" w:customStyle="1" w:styleId="5219">
    <w:name w:val="Сетка таблицы5219"/>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5B0548"/>
  </w:style>
  <w:style w:type="table" w:customStyle="1" w:styleId="5319">
    <w:name w:val="Сетка таблицы5319"/>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5B0548"/>
  </w:style>
  <w:style w:type="numbering" w:customStyle="1" w:styleId="11200">
    <w:name w:val="Нет списка1120"/>
    <w:next w:val="a6"/>
    <w:uiPriority w:val="99"/>
    <w:semiHidden/>
    <w:unhideWhenUsed/>
    <w:rsid w:val="005B0548"/>
  </w:style>
  <w:style w:type="table" w:customStyle="1" w:styleId="TableNormal219">
    <w:name w:val="Table Normal219"/>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5B0548"/>
  </w:style>
  <w:style w:type="table" w:customStyle="1" w:styleId="549">
    <w:name w:val="Сетка таблицы549"/>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5B0548"/>
  </w:style>
  <w:style w:type="table" w:customStyle="1" w:styleId="51110">
    <w:name w:val="Сетка таблицы5111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5B0548"/>
  </w:style>
  <w:style w:type="table" w:customStyle="1" w:styleId="52110">
    <w:name w:val="Сетка таблицы5211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1">
    <w:name w:val="Нет списка4110"/>
    <w:next w:val="a6"/>
    <w:uiPriority w:val="99"/>
    <w:semiHidden/>
    <w:unhideWhenUsed/>
    <w:rsid w:val="005B0548"/>
  </w:style>
  <w:style w:type="table" w:customStyle="1" w:styleId="53110">
    <w:name w:val="Сетка таблицы53110"/>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5B0548"/>
  </w:style>
  <w:style w:type="numbering" w:customStyle="1" w:styleId="12110">
    <w:name w:val="Нет списка1211"/>
    <w:next w:val="a6"/>
    <w:uiPriority w:val="99"/>
    <w:semiHidden/>
    <w:unhideWhenUsed/>
    <w:rsid w:val="005B0548"/>
  </w:style>
  <w:style w:type="table" w:customStyle="1" w:styleId="TableNormal310">
    <w:name w:val="Table Normal310"/>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5B0548"/>
  </w:style>
  <w:style w:type="table" w:customStyle="1" w:styleId="558">
    <w:name w:val="Сетка таблицы55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5B0548"/>
  </w:style>
  <w:style w:type="table" w:customStyle="1" w:styleId="5128">
    <w:name w:val="Сетка таблицы512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5B0548"/>
  </w:style>
  <w:style w:type="table" w:customStyle="1" w:styleId="5228">
    <w:name w:val="Сетка таблицы522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5B0548"/>
  </w:style>
  <w:style w:type="table" w:customStyle="1" w:styleId="5328">
    <w:name w:val="Сетка таблицы532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5B0548"/>
  </w:style>
  <w:style w:type="numbering" w:customStyle="1" w:styleId="138">
    <w:name w:val="Нет списка138"/>
    <w:next w:val="a6"/>
    <w:uiPriority w:val="99"/>
    <w:semiHidden/>
    <w:unhideWhenUsed/>
    <w:rsid w:val="005B0548"/>
  </w:style>
  <w:style w:type="table" w:customStyle="1" w:styleId="TableNormal59">
    <w:name w:val="Table Normal59"/>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5B0548"/>
  </w:style>
  <w:style w:type="table" w:customStyle="1" w:styleId="568">
    <w:name w:val="Сетка таблицы56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5B0548"/>
  </w:style>
  <w:style w:type="table" w:customStyle="1" w:styleId="5138">
    <w:name w:val="Сетка таблицы513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5B0548"/>
  </w:style>
  <w:style w:type="table" w:customStyle="1" w:styleId="5238">
    <w:name w:val="Сетка таблицы523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5B0548"/>
  </w:style>
  <w:style w:type="table" w:customStyle="1" w:styleId="5338">
    <w:name w:val="Сетка таблицы533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5B0548"/>
  </w:style>
  <w:style w:type="numbering" w:customStyle="1" w:styleId="1480">
    <w:name w:val="Нет списка148"/>
    <w:next w:val="a6"/>
    <w:uiPriority w:val="99"/>
    <w:semiHidden/>
    <w:unhideWhenUsed/>
    <w:rsid w:val="005B0548"/>
  </w:style>
  <w:style w:type="table" w:customStyle="1" w:styleId="TableNormal68">
    <w:name w:val="Table Normal68"/>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5B0548"/>
  </w:style>
  <w:style w:type="table" w:customStyle="1" w:styleId="578">
    <w:name w:val="Сетка таблицы57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5B0548"/>
  </w:style>
  <w:style w:type="table" w:customStyle="1" w:styleId="5148">
    <w:name w:val="Сетка таблицы51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5B0548"/>
  </w:style>
  <w:style w:type="table" w:customStyle="1" w:styleId="5248">
    <w:name w:val="Сетка таблицы52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5B0548"/>
  </w:style>
  <w:style w:type="table" w:customStyle="1" w:styleId="5348">
    <w:name w:val="Сетка таблицы5348"/>
    <w:basedOn w:val="a5"/>
    <w:next w:val="af5"/>
    <w:uiPriority w:val="59"/>
    <w:rsid w:val="005B05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5B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5B05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5B0548"/>
  </w:style>
  <w:style w:type="table" w:customStyle="1" w:styleId="TableNormal78">
    <w:name w:val="Table Normal7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5B05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5B05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823575.0" TargetMode="External"/><Relationship Id="rId18" Type="http://schemas.openxmlformats.org/officeDocument/2006/relationships/image" Target="media/image2.gif"/><Relationship Id="rId26" Type="http://schemas.openxmlformats.org/officeDocument/2006/relationships/hyperlink" Target="javascript:;"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42" Type="http://schemas.openxmlformats.org/officeDocument/2006/relationships/header" Target="header4.xml"/><Relationship Id="rId47" Type="http://schemas.openxmlformats.org/officeDocument/2006/relationships/hyperlink" Target="http://www.consultant.ru/document/cons_doc_LAW_436387/6411e005f539b666d6f360f202cb7b1c23fe27c3/" TargetMode="External"/><Relationship Id="rId50" Type="http://schemas.openxmlformats.org/officeDocument/2006/relationships/hyperlink" Target="http://www.consultant.ru/document/cons_doc_LAW_422609/f61ff313afecf81a91a43d729c2df55c1d6a153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gif"/><Relationship Id="rId25" Type="http://schemas.openxmlformats.org/officeDocument/2006/relationships/hyperlink" Target="https://normativ.kontur.ru/document?moduleId=1&amp;documentId=351850" TargetMode="External"/><Relationship Id="rId33" Type="http://schemas.openxmlformats.org/officeDocument/2006/relationships/hyperlink" Target="garantF1://2225080.0" TargetMode="External"/><Relationship Id="rId38" Type="http://schemas.openxmlformats.org/officeDocument/2006/relationships/header" Target="header2.xml"/><Relationship Id="rId46" Type="http://schemas.openxmlformats.org/officeDocument/2006/relationships/hyperlink" Target="http://www.consultant.ru/document/cons_doc_LAW_436387/7cb5d9b7f75fd72853e0610988cc9f6fdd08802e/" TargetMode="External"/><Relationship Id="rId2" Type="http://schemas.openxmlformats.org/officeDocument/2006/relationships/numbering" Target="numbering.xml"/><Relationship Id="rId16" Type="http://schemas.openxmlformats.org/officeDocument/2006/relationships/hyperlink" Target="consultantplus://offline/ref=C5C2C83304E8BAB89E2333FDBE62798E5D848813357A2F6EF8E5599D64065FD1CE2BC5BE91051EE9B2Y4M" TargetMode="External"/><Relationship Id="rId20" Type="http://schemas.openxmlformats.org/officeDocument/2006/relationships/image" Target="media/image4.gif"/><Relationship Id="rId29" Type="http://schemas.openxmlformats.org/officeDocument/2006/relationships/hyperlink" Target="consultantplus://offline/ref=822927BF061982D1E94AA07C5CF92F18B022994DAAA40975DDECCC5D330DC50E162BD60FE5DF639E5FA6921921D1A4E8898E5F285876E5s0W4M"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oleg_lesneckiy@crimeagasnet.ru" TargetMode="External"/><Relationship Id="rId32" Type="http://schemas.openxmlformats.org/officeDocument/2006/relationships/hyperlink" Target="garantF1://3823575.0" TargetMode="External"/><Relationship Id="rId37" Type="http://schemas.openxmlformats.org/officeDocument/2006/relationships/footer" Target="footer4.xml"/><Relationship Id="rId40" Type="http://schemas.openxmlformats.org/officeDocument/2006/relationships/header" Target="header3.xml"/><Relationship Id="rId45" Type="http://schemas.openxmlformats.org/officeDocument/2006/relationships/hyperlink" Target="http://www.consultant.ru/document/cons_doc_LAW_413154/5377b0e3c206aea2e91c9ae02688db5bdc59685c/" TargetMode="External"/><Relationship Id="rId5" Type="http://schemas.openxmlformats.org/officeDocument/2006/relationships/settings" Target="settings.xml"/><Relationship Id="rId15"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3" Type="http://schemas.openxmlformats.org/officeDocument/2006/relationships/hyperlink" Target="mailto:aleksandr_fedosov@crimeagasnet.ru" TargetMode="External"/><Relationship Id="rId28" Type="http://schemas.openxmlformats.org/officeDocument/2006/relationships/hyperlink" Target="file:///\\10.46.1.164\uks\&#1042;&#1077;&#1088;&#1093;&#1086;&#1096;&#1072;&#1085;&#1089;&#1082;&#1072;&#1103;\2022\&#1085;&#1072;&#1083;&#1086;&#1075;&#1086;&#1074;&#1072;&#1103;%20&#1086;&#1075;&#1086;&#1074;&#1086;&#1088;&#1082;&#1072;%20&#1074;%20&#1089;&#1084;&#1088;.docx" TargetMode="External"/><Relationship Id="rId36" Type="http://schemas.openxmlformats.org/officeDocument/2006/relationships/footer" Target="footer3.xml"/><Relationship Id="rId49" Type="http://schemas.openxmlformats.org/officeDocument/2006/relationships/hyperlink" Target="http://www.consultant.ru/document/cons_doc_LAW_436387/a74ca4364cb5aa0d95db2b7636907af350ab52c8/" TargetMode="External"/><Relationship Id="rId10" Type="http://schemas.openxmlformats.org/officeDocument/2006/relationships/footer" Target="footer1.xml"/><Relationship Id="rId19" Type="http://schemas.openxmlformats.org/officeDocument/2006/relationships/image" Target="media/image3.gif"/><Relationship Id="rId31" Type="http://schemas.openxmlformats.org/officeDocument/2006/relationships/hyperlink" Target="mailto:guprk@crimeagasnet.ru" TargetMode="External"/><Relationship Id="rId44" Type="http://schemas.openxmlformats.org/officeDocument/2006/relationships/hyperlink" Target="http://www.consultant.ru/document/cons_doc_LAW_413154/a142cf846a2c4b405e65e6ee1d847270a8b77ae9/"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imeagasnet.ru" TargetMode="External"/><Relationship Id="rId14" Type="http://schemas.openxmlformats.org/officeDocument/2006/relationships/hyperlink" Target="garantF1://2225080.0" TargetMode="External"/><Relationship Id="rId22" Type="http://schemas.openxmlformats.org/officeDocument/2006/relationships/hyperlink" Target="mailto:uprav1@crimeagasnet.ru" TargetMode="External"/><Relationship Id="rId27" Type="http://schemas.openxmlformats.org/officeDocument/2006/relationships/hyperlink" Target="http://mobileonline.garant.ru/" TargetMode="External"/><Relationship Id="rId30" Type="http://schemas.openxmlformats.org/officeDocument/2006/relationships/hyperlink" Target="file:///\\10.46.1.164\uks\&#1042;&#1077;&#1088;&#1093;&#1086;&#1096;&#1072;&#1085;&#1089;&#1082;&#1072;&#1103;\2022\&#1085;&#1072;&#1083;&#1086;&#1075;&#1086;&#1074;&#1072;&#1103;%20&#1086;&#1075;&#1086;&#1074;&#1086;&#1088;&#1082;&#1072;%20&#1074;%20&#1089;&#1084;&#1088;.docx" TargetMode="External"/><Relationship Id="rId35" Type="http://schemas.openxmlformats.org/officeDocument/2006/relationships/hyperlink" Target="consultantplus://offline/ref=C5C2C83304E8BAB89E2333FDBE62798E5D848813357A2F6EF8E5599D64065FD1CE2BC5BE91051EE9B2Y4M" TargetMode="External"/><Relationship Id="rId43" Type="http://schemas.openxmlformats.org/officeDocument/2006/relationships/hyperlink" Target="http://www.consultant.ru/document/cons_doc_LAW_422609/92c21101873860b815e2a0b883ec15dd4f6bebbe/" TargetMode="External"/><Relationship Id="rId48" Type="http://schemas.openxmlformats.org/officeDocument/2006/relationships/hyperlink" Target="http://www.consultant.ru/document/cons_doc_LAW_436387/0108932a3c6234f73590b25799588ada492deb2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349C-6A85-4492-99D5-64425931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84</Pages>
  <Words>34634</Words>
  <Characters>197414</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Верба Ольга Сергеевна</cp:lastModifiedBy>
  <cp:revision>273</cp:revision>
  <cp:lastPrinted>2023-01-13T06:06:00Z</cp:lastPrinted>
  <dcterms:created xsi:type="dcterms:W3CDTF">2020-08-04T06:59:00Z</dcterms:created>
  <dcterms:modified xsi:type="dcterms:W3CDTF">2023-01-20T12:02:00Z</dcterms:modified>
</cp:coreProperties>
</file>